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8XC5121.inc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for Keil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for 8051 SFR Definitions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080H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081H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082H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083H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087H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088H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089H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08AH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08BH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08CH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08DH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  DATA    08EH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DATA    08FH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090H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SIOCON</w:t>
        <w:tab/>
        <w:t xml:space="preserve">DATA</w:t>
        <w:tab/>
        <w:t xml:space="preserve">091H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</w:t>
        <w:tab/>
        <w:t xml:space="preserve">DATA</w:t>
        <w:tab/>
        <w:t xml:space="preserve">097H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098H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099H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</w:t>
        <w:tab/>
        <w:t xml:space="preserve">DATA</w:t>
        <w:tab/>
        <w:t xml:space="preserve">09AH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BDRCON</w:t>
        <w:tab/>
        <w:t xml:space="preserve">DATA</w:t>
        <w:tab/>
        <w:t xml:space="preserve">09BH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 DATA    0A2H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WDRST</w:t>
        <w:tab/>
        <w:t xml:space="preserve">DATA</w:t>
        <w:tab/>
        <w:t xml:space="preserve">0A6H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    0A7H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 DATA    0A8H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  DATA    0A9H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SCTBUF</w:t>
        <w:tab/>
        <w:t xml:space="preserve">DATA</w:t>
        <w:tab/>
        <w:t xml:space="preserve">0AAH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SCRBUF</w:t>
        <w:tab/>
        <w:t xml:space="preserve">DATA</w:t>
        <w:tab/>
        <w:t xml:space="preserve">0AAH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SCSR</w:t>
        <w:tab/>
        <w:t xml:space="preserve">DATA</w:t>
        <w:tab/>
        <w:t xml:space="preserve">0ABH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SCCON</w:t>
        <w:tab/>
        <w:t xml:space="preserve">DATA</w:t>
        <w:tab/>
        <w:t xml:space="preserve">0ACH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SCETU0</w:t>
        <w:tab/>
        <w:t xml:space="preserve">DATA</w:t>
        <w:tab/>
        <w:t xml:space="preserve">0ACH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SCISR</w:t>
        <w:tab/>
        <w:t xml:space="preserve">DATA</w:t>
        <w:tab/>
        <w:t xml:space="preserve">0ADH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SCETU1</w:t>
        <w:tab/>
        <w:t xml:space="preserve">DATA</w:t>
        <w:tab/>
        <w:t xml:space="preserve">0ADH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SCIIR</w:t>
        <w:tab/>
        <w:t xml:space="preserve">DATA</w:t>
        <w:tab/>
        <w:t xml:space="preserve">0AEH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SCIER</w:t>
        <w:tab/>
        <w:t xml:space="preserve">DATA</w:t>
        <w:tab/>
        <w:t xml:space="preserve">0AEH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</w:t>
        <w:tab/>
        <w:t xml:space="preserve">DATA</w:t>
        <w:tab/>
        <w:t xml:space="preserve">0AFH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</w:t>
        <w:tab/>
        <w:t xml:space="preserve">DATA</w:t>
        <w:tab/>
        <w:t xml:space="preserve">0B1H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</w:t>
        <w:tab/>
        <w:t xml:space="preserve">DATA</w:t>
        <w:tab/>
        <w:t xml:space="preserve">0B2H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</w:t>
        <w:tab/>
        <w:t xml:space="preserve">DATA</w:t>
        <w:tab/>
        <w:t xml:space="preserve">0B3H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SCWT0</w:t>
        <w:tab/>
        <w:t xml:space="preserve">DATA</w:t>
        <w:tab/>
        <w:t xml:space="preserve">0B4H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SCGT0</w:t>
        <w:tab/>
        <w:t xml:space="preserve">DATA</w:t>
        <w:tab/>
        <w:t xml:space="preserve">0B4H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SCWT1</w:t>
        <w:tab/>
        <w:t xml:space="preserve">DATA</w:t>
        <w:tab/>
        <w:t xml:space="preserve">0B5H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SCGT1</w:t>
        <w:tab/>
        <w:t xml:space="preserve">DATA</w:t>
        <w:tab/>
        <w:t xml:space="preserve">0B5H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SCWT2</w:t>
        <w:tab/>
        <w:t xml:space="preserve">DATA</w:t>
        <w:tab/>
        <w:t xml:space="preserve">0B6H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SCICR</w:t>
        <w:tab/>
        <w:t xml:space="preserve">DATA</w:t>
        <w:tab/>
        <w:t xml:space="preserve">0B6H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</w:t>
        <w:tab/>
        <w:t xml:space="preserve">DATA</w:t>
        <w:tab/>
        <w:t xml:space="preserve">0B7H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   DATA    0B8H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  DATA    0B9H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</w:t>
        <w:tab/>
        <w:t xml:space="preserve">DATA</w:t>
        <w:tab/>
        <w:t xml:space="preserve">0BAH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DCCKPS</w:t>
        <w:tab/>
        <w:t xml:space="preserve">DATA</w:t>
        <w:tab/>
        <w:t xml:space="preserve">0BFH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RCON</w:t>
        <w:tab/>
        <w:t xml:space="preserve">DATA</w:t>
        <w:tab/>
        <w:t xml:space="preserve">0D1H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LEDCON</w:t>
        <w:tab/>
        <w:t xml:space="preserve">DATA</w:t>
        <w:tab/>
        <w:t xml:space="preserve">0F1H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IPL0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   BIT     9FH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