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Boost Converter example application can be used to control the high-power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module of an Infineon EasyKit XC822.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touchpads have the following function: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TP1: Increase brightness of LED module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TP2: ON/OFF LED module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TP3: Reduce brightness of LED module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application is configured for the on-chip flash of the XC822 controller.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must be downloaded before testing or debugging.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information, please refer to the Infineon Getting Started manual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EasyKit XC822 board.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