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application example of an alarm clock demonstrates how the user can interact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RTC module via the touch pads and LED display on the XC836 Easy Kit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touchpads have the following function: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‘*’ (TP12) : Enter/Exit Setup mode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‘#’ (TP9) : Switch submode (Clock, Date, Alarm)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‘0’-‘9’ (TP1-TP8, TP10, TP11): Input digit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‘0’ (TP5) : Turn off buzzer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application is configured for the on-chip flash of the XC836MT controller.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must be downloaded before testing or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information, please refer to the Infineon Getting Started manual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EasyKit XC836 board.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