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This file defines the Monitor Configuration Parameters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Copyright KEIL ELEKTRONIK GmbH 1993 - 2003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Monitor-51 Version 4.00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of Monitor Parameters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XDATA_START: Defines the start address for the Monitor XDATA area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Monitor-51 uses 256 Bytes RAM starting at this location.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XDATA_START   EQU  00300H    ; default Monitor data area 0x0300 .. 0x03FF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CODE_START: Defines the Start Address for the Monitor Code Area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Monitor requires 4KB for program code starting at this location.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CODE_START    EQU  07000H    ; default Monitor code area 0x7000 .. 0x7FFF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INT_ADR_OFF: Defines the Interrupt Vector Address relocation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This setting is ONLY relevant, if CODE_START is 0.  You must locate the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interrupts of your target application to the same address with uVision2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'Options for Target'-&gt;'C51'-&gt;'Interrupt vectors at address'.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(generates the L166 VECTAB directive).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INT_ADR_OFF   EQU  00000H    ; default interrupt vector relocation is 0x0000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DEF_PC_VAL: Program counter value after start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Notes: When CODE_START is set to 0 you should set DEF_PC_VAL to the beginning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of the application code area.  This is typically the start of the v.Neumann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wired RAM area.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DEF_PC_VAL    EQU  00000H    ; reset value of program counter after monitor start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SERIAL: Defines the UART and the baudrategenerator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        EQU  2         ; 0 = on-chip UART with timer1 as baudrategenerator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on-chip UART with timer2 as baudrategenerator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on-chip UART with dedicated baudrategenerator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use external UART (see EX_UART_CLK and EX_UART_ADR)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BAUDRATE: Defines the communication baudrate.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You may set BAUDRATE to 0 to enable automatic baudrate detection.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Automatic baudrate detection does not work for an external UART (SERIAL=3).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BAUDRATE      EQU  0         ; default Baudrate is 9600 bps.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EX_UART_CLK: Oscillator/crystal frequency of external UART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(SERIAL=3)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EX_UART_CLK   EQU  1843200   ; clock for external UART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EX_UART_ADR: XDATA memory address of external UART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setting is only relevant when an external UART is selected (SERIAL=3)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EX_UART_ADR   EQU  0E700H    ; XDATA address of external UART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CPU_CLOCK: Defines the CPU Clock frequency (external oscillator/crystal)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CPU_CLOCK     EQU  24000000  ; default clock for most chips is 24MHz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CPU_X2:  Specifies if CPU runs in X2 mode.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This does not set the CPU into X2 mode. CPU_X2 must be set according to the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X2 bit of the hardware security byte (HSB).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CPU_X2        EQU  1         ; 0 = selects a 12 cycle CPU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selects a 6 cycle CPU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AUXR Register: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AO: ALE Output Bit (AUXR.0):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_AO           EQU  1         ; 0 = ALE is emitted at a constant rate of 1/6 of the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    oscillator frequency (or 1/3 if X2 mode is used)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ALE is active only during a MOVX or MOVC instruction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EXTRAM: EXTRAM Bit (AUXR.1):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Note: The on-chip XDATA RAM must be enabled in the hardware security byte (HSB).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_EXTRAM       EQU  0         ; 0 = access internal XRAM using movx @Ri / @DPTR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access external memory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XRS: on-chip XRAM size (AUXR.2 .. AUXR.3):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_XRS          EQU  3         ; 0 =  256 bytes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 512 bytes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2 =  768 bytes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3 = 1024 bytes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M0: Pulse Length (AUXR.5):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_M0           EQU  0         ; 0 = RD and the WR pulse length is 6 clock periods (default).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1 = RD and the WR pulse length is 30 clock periods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_AUXR   EQU (_AO) OR (_EXTRAM SHL 1) OR (_XRS SHL 2) OR (_M0 SHL 5)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Definitions for FLASH programming: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FLASH_PAGESIZE: Defines the flash page size. uVision does not send data blocks that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cross this boundary. Must be set to 0 if flash programming is not used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FLASH_PAGESIZE EQU 128       ; flash page size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FLASH_MAXBYTES: Defines the max. number of bytes which can be loaded into one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 page before the page is programmed.  This is a workaround for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 chip problem in some Atmel devices.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FLASH_MAXBYTES EQU 16        ; max number of bytes to load in one flash page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