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Flash Monitor Version is configured to use the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on-chip flash of a T89C51RD2.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configuration the following on-chip memory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allocated: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C:0x0000 - C:0xDFFF    Flash available for application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C:0xE000 - C:0xFFFF    Flash used by Flash Monitor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X:0x0000 - X:0x027F    XDATA available for application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X:0x0280 - X:0x03FF    XDATA used by Flash Monitor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resulting Monitor.HEX file must be programmed into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on-chip Flash with the Atmel FLIP utility.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install the Flash Monitor at code address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0xE000, the boot vector must be set to 0xE000.  This is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by setting the following values in FLIP.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BLJB bit in the Hardware Security Byte must be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cleared in order to use the boot address of 0xE000.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byte can only be modified with a parallel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programmer and not with FLIP!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 'Device BSB' to a value other than 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 'Device SBV' to E0 (Hex)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press the 'Set' button to store these values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