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ISD51_Demo project for the MSC1200 shows how to use the ISD51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In-System-Debugger with flash breakpoints or hardware breakpoints.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it is configured for flash breakpoints which allow you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real-time breakpoints in your software.  Using Flash breakpoints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also the benefit that no special handing for the shared interrupt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is required, since the hardware break registers of the MSC1200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used at all.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just blinks with the two LEDs on the MSC1200EVM evaluation board.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yellow LED is driven by the 'seconds' interrupt.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red LED is driven by a delay loop in the main function.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text "Hello World" is printed via the serial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also shows how to use the shared interrupt at address 0x33 when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is configured for hardware breakpoints.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ISD51_Demo program contains two different targets: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ISD51 Demo (22.1184MHz):  For MSC1200EVM boards with 22.1184 MHz crystal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contains a HWCfr.A51 file that includes correct device configuration.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using ISD51 with own application you need to add the following to your project: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files, ISD51.A51, HWCfr.A51, and ISD51.H.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initializiation of the Serial Interface, System Timer, and Flash programming times.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one of the ISD51 initilization functions: ISDinit(), ISDwait(), or ISDcheck().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