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load the Monitor into the Systronix uCAN2: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µCAN2 has an integrated loader, that is able to load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MON390 to RAM.  To perform this load, you have 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Connect the board to the PC via the uCAN2 COM1 serial port.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standard windows terminal emulation, like 'Hyperterminal'.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Activate the loader on uCAN2, by pressing the LOAD button.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 Enter (CR) in the terminal emulation.  This displays: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Unified HSM HEX LOADER &amp; DEMONSTRATOR Rev xxx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(C)1996-1999 SYSTRONIX, INC.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'?' for command help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uCAN2/prog:00&gt;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 'L' and select the file sending option of your terminal emulation.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the file Keil\C51\MON390\Systronix uCAN2 Monitor\MON390.HEX and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 it to the board.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you reset the board, to start the MON390.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