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editor settings for html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1) Hypertext elements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2) Hypertext attributes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3) HTML5 attributes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4) VXML elements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5) VXML attributes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6) Docbook elements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7) Docbook attributes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8) JavaScript keywords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9) VBScript keywords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10) Python keywords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11) PHP keywords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12) SGML / DTD keywords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13) Django template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14) HTML and XML styles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15) Embedded Javascript styles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16) ASP Javascript styles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17) Embedded VBS styles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18) ASP VBS styles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19) Embedded Python styles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20) ASP Python styles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21) PHP styles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22) XML styles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fold.html=1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#fold.html.preprocessor=0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#fold.hypertext.comment=1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#fold.hypertext.heredoc=1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 Language=1 for JS, 2 for VBS.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#asp.default.language=2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#html.tags.case.sensitive=1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#xml.auto.close.tags=1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#lexer.xml.allow.scripts=0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hypertext elements and attributes must be listed in lower case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hypertext.elements=\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abbr acronym address applet area b base basefont 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bdo big blockquote body br button caption center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code col colgroup dd del dfn dir div dl dt em 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 font form frame frameset h1 h2 h3 h4 h5 h6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hr html i iframe img input ins isindex kbd label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li link map menu meta noframes noscript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ol optgroup option p param pre q s samp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select small span strike strong style sub sup 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tbody td textarea tfoot th thead title tr tt u ul \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xml xmlns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hypertext.attributes=\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 accept-charset accept accesskey action align alink \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archive axis background bgcolor border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cellpadding cellspacing char charoff charset checked cite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classid clear codebase codetype color cols colspan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content coords \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datafld dataformatas datapagesize datasrc datetime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defer dir disabled enctype event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for frame frameborder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height href hreflang hspace http-equiv \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ismap label lang language leftmargin link longdesc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marginwidth marginheight maxlength media method multiple \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nohref noresize noshade nowrap \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onblur onchange onclick ondblclick onfocus \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onkeydown onkeypress onkeyup onload onmousedown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onmousemove onmouseover onmouseout onmouseup \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onreset onselect onsubmit onunload \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prompt readonly rel rev rows rowspan rules 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scope selected shape size span src standby start style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tabindex target text title topmargin type usemap 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valign value valuetype version vlink vspace width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password checkbox radio submit reset \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hidden image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^data-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defined in "HTML5 differences from HTML4" Working Draft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http://www.w3.org/TR/html5-diff/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html5.elements=\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article aside audio base canvas command details datalist embed 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figcaption footer header hgroup keygen mark menu meter nav output \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ruby rt rp section source time video wbr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html5.attributes=\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autocomplete autofocus contenteditable contextmenu draggable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formaction formenctype formmethod formnovalidate formtarget \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manifest max min novalidate pattern placeholder \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reversed role sandbox scoped seamless sizes spellcheck srcdoc step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keywordclass.hypertext=\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$(hypertext.elements) $(hypertext.attributes) $(html5.elements) $(html5.attributes) public !doctype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vxml.elements=\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audio block break catch choice clear disconnect else elseif \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 enumerate error exit field filled form goto grammar help \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initial link log menu meta noinput nomatch object option p paragraph \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poneme prompt property prosody record reprompt return s say-as \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senthence subdialog submit throw transfer value var voice vxml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vxml.attributes=\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age alphabet anchor application base beep bridge category charset \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classid cond connecttimeout content contour count dest destexpr dtmf dtmfterm \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enctype event eventexpr expr expritem fetchtimeout finalsilence \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http-equiv id level maxage maxstale maxtime message messageexpr \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mime modal mode name namelist next nextitem ph pitch range rate \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size sizeexpr skiplist slot src srcexpr sub time timeexpr timeout \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transferaudio type value variant version volume xml:lang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keywordclass.vxml=\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$(vxml.elements) $(vxml.attributes) public !doctype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from http://www.php.net/manual/en/reserved.php (updated for PHP 5)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list with functions http://groups.google.com/group/scite-interest/web/extras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words should be lower case to ensure case insensitivity when comparing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keywordclass.php=\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array as bool boolean break case cfunction class const continue declare \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die directory do double echo else elseif empty enddeclare endfor \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 endif endswitch endwhile eval exit extends false float for \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function global goto if include include_once int integer isset list namespace \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null object old_function or parent print real require require_once resource \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static stdclass string switch true unset use var while xor \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catch clone exception final implements interface php_user_filter \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protected public this throw try \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__class__ __dir__ __file__ __function__ __line__ __method__ \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__namespace__ __sleep __wakeup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Override keywordclass.php with another file if present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phpfunctions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keywords.$(file.patterns.html)=$(keywordclass.hypertext)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 keywords are possible inside embedded Javascript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keywords2.$(file.patterns.html)=$(keywordclass.javascript)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VBScript keywords are possible inside embedded VBScript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keywords3.$(file.patterns.html)=$(keywordclass.vb)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keywords are possible inside embedded Python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keywords4.$(file.patterns.html)=$(keywordclass.python)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keywords are possible inside embedded PHP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keywords5.$(file.patterns.html)=$(keywordclass.php)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/ DTD keywords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keywords6.$(file.patterns.html)=ELEMENT DOCTYPE ATTLIST ENTITY NOTATION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DocBook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docbook.elements42=\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 abstract accel ackno acronym action address affiliation alt anchor \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appendix appendixinfo application area areaset areaspec arg article \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articleinfo artpagenums attribution audiodata audioobject author authorblurb \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authorgroup authorinitials beginpage bibliocoverage bibliodiv biblioentry \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 bibliographyinfo biblioid bibliomisc bibliomixed bibliomset \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bibliorelation biblioset bibliosource blockinfo blockquote book bookinfo \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 callout calloutlist caption caution chapter chapterinfo citation \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citebiblioid citerefentry citetitle city classname classsynopsis classsynopsisinfo \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cmdsynopsis co collab collabname colophon colspec command computeroutput \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confdates confgroup confnum confsponsor conftitle constant constraint \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constraintdef constructorsynopsis contractnum contractsponsor contrib \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coref corpauthor corpname country database date dedication \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destructorsynopsis edition editor email emphasis entry entrytbl envar \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 equation errorcode errorname errortext errortype example \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exceptionname fax fieldsynopsis figure filename firstname firstterm \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 footnoteref foreignphrase formalpara funcdef funcparams \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funcprototype funcsynopsis funcsynopsisinfo function glossary glossaryinfo \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glossdef glossdiv glossentry glosslist glosssee glossseealso glossterm \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 graphicco group guibutton guiicon guilabel guimenu guimenuitem \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guisubmenu hardware highlights holder honorific htm imagedata imageobject \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imageobjectco important index indexdiv indexentry indexinfo indexterm \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informalequation informalexample informalfigure informaltable initializer \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inlineequation inlinegraphic inlinemediaobject interface interfacename \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invpartnumber isbn issn issuenum itemizedlist itermset jobtitle keycap \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keycode keycombo keysym keyword keywordset label legalnotice lhs lineage \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lineannotation link listitem iteral literallayout lot lotentry manvolnum \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 medialabel mediaobject mediaobjectco member menuchoice methodname \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methodparam methodsynopsis mm modespec modifier ousebutton msg msgaud \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msgentry msgexplan msginfo msglevel msgmain msgorig msgrel msgset msgsub \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msgtext nonterminal note objectinfo olink ooclass ooexception oointerface \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optional orderedlist orgdiv orgname otheraddr othercredit othername \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pagenums para paramdef parameter part partinfo partintro personblurb \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personname phone phrase pob postcode preface prefaceinfo primary primaryie \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printhistory procedure production productionrecap productionset productname \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productnumber programlisting programlistingco prompt property pubdate publisher \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publishername pubsnumber qandadiv qandaentry qandaset question quote refclass \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refdescriptor refentry refentryinfo refentrytitle reference referenceinfo \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refmeta refmiscinfo refname refnamediv refpurpose refsect1 refsect1info refsect2 \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refsect2info refsect3 refsect3info refsection refsectioninfo refsynopsisdiv \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refsynopsisdivinfo releaseinfo remark replaceable returnvalue revdescription \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revhistory revision revnumber revremark rhs row sbr screen screenco screeninfo \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secondary secondaryie sect1 sect1info sect2 sect2info sect3 sect3info \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sect4 sect4info sect5 sect5info section sectioninfo see seealso seealsoie \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seeie seg seglistitem segmentedlist segtitle seriesvolnums set setindex \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setindexinfo setinfo sgmltag shortaffil shortcut sidebar sidebarinfo simpara \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simplelist simplemsgentry simplesect spanspec state step street structfield \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structname subject subjectset subjectterm subscript substeps subtitle \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surname sv symbol synopfragment synopfragmentref synopsis \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systemitem table tbody term tertiary tertiaryie textdata textobject tfoot \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tgroup thead tip title titleabbrev toc tocback tocchap tocentry tocfront \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toclevel1 toclevel2 toclevel3 toclevel4 toclevel5 tocpart token trademark \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ulink userinput varargs variablelist varlistentry varname videodata \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videoobject void volumenum warning wordasword xref year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docbook.attributes=\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condition conformance id lang os remap role revision revisionflag security \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userlevel vendor xreflabel \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label endterm linkend space width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keywordclass.docbook=\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$(docbook.elements42) $(docbook.attributes)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keywordclass.mako=$(keywordclass.hypertext)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keywords.$(file.patterns.mako)=$(keywordclass.hypertext)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 keywords are possible inside embedded Javascript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keywords2.$(file.patterns.mako)=$(keywordclass.javascript)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VBScript keywords are possible inside embedded VBScript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keywords3.$(file.patterns.mako)=$(keywordclass.vb)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keywords are possible inside embedded Python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keywords4.$(file.patterns.mako)=$(keywordclass.python) include namespace inherit \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doc text page endclass endexcept endfinally endfor endif endtry endwhile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keywords are possible inside embedded PHP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keywords5.$(file.patterns.mako)=$(keywordclass.php)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/ DTD keywords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keywords6.$(file.patterns.mako)=ELEMENT DOCTYPE ATTLIST ENTITY NOTATION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Django's template language. Since Django seems to use the same .html extension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plain HTML, it is up to the user to integrate these keywords if desired.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keywordclass.django= not in autoescape with \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csrf_token cycle empty block endblock filter endfilter for endfor firstof \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endif ifchanged endifchanged ifequal endifequal include load now regroup spaceless \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endspaceless ssi url widthratio add addslashes capfirst center cut date \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default_if_none dictsort dictsortreversed divisibleby escape escapejs \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filesizeformat first fix_ampersands float_format force_escape get_digit \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iriencode join last length length_is linebreaks linebreaksbr linenumbers ljust \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make_list phone2numeric pluralize pprint random removetags rjust safe \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safeseq slice slugify stringformat striptags time timesince timeuntil title \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truncatewords truncatewords_html unordered_list upper urlencode urlize \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urlizetrunc wordcount wordwrap yesno apnumber intcomma intword ordinal \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naturalday lorem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keywords.$(file.patterns.docbook)=$(keywordclass.docbook)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keywords6.$(file.patterns.docbook)=ELEMENT DOCTYPE ATTLIST ENTITY NOTATION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DocBook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word.characters.$(file.patterns.html)=$(chars.alpha)$(chars.numeric)_-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comment.stream.start.hypertext=&lt;!--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comment.stream.end.hypertext=--&gt;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comment.block.hypertext=//~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keyword for xml, as it accepts any keyword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keywords.$(file.patterns.xml)=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/ DTD keywords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keywords6.$(file.patterns.xml)=ELEMENT DOCTYPE ATTLIST ENTITY NOTATION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word.characters.$(file.patterns.xml)=$(chars.alpha)$(chars.numeric)_-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keywords.$(file.patterns.vxml)=$(keywordclass.vxml)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keywords2.$(file.patterns.vxml)=$(keywordclass.javascript)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word.characters.$(file.patterns.vxml)=$(chars.alpha)$(chars.numeric)_-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and XML share lexing code so use the same style numbers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Hypertext Markup Language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style.hypertext.0=fore:#000000,$(font.text)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style.hypertext.1=fore:#000080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Tags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style.hypertext.2=fore:#FF0000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style.hypertext.3=fore:#008080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Attributes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style.hypertext.4=fore:#FF0000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style.hypertext.5=$(colour.number)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 quoted strings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style.hypertext.6=$(colour.string)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style.hypertext.7=$(colour.string)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inside tag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style.hypertext.8=fore:#800080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style.hypertext.9=fore:#808000,$(font.text.comment)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Entities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style.hypertext.10=fore:#800080,$(font.text)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 style tag ends '/&gt;'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style.hypertext.11=fore:#000080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 identifier start '&lt;?'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style.hypertext.12=fore:#0000FF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 identifier end '?&gt;'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style.hypertext.13=fore:#0000FF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SCRIPT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style.hypertext.14=fore:#000080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ASP &lt;% ... %&gt;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style.hypertext.15=back:#FFFF00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ASP &lt;% ... %&gt;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style.hypertext.16=back:#FFDF00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CDATA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style.hypertext.17=back:#FFDF00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style.hypertext.18=fore:#0000FF,back:#FFEFBF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Unquoted values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style.hypertext.19=fore:#FF00FF,back:#FFEFFF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JSP Comment &lt;%-- ... --%&gt;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style.hypertext.20=fore:#000000,back:#FFFFD0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tags &lt;! ... 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style.hypertext.21=fore:#000080,back:#EFEFFF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command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style.hypertext.22=fore:#000080,back:#EFEFFF,bold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1st param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style.hypertext.23=fore:#006600,back:#EFEFFF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double string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style.hypertext.24=fore:#800000,back:#EFEFFF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single string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style.hypertext.25=fore:#993300,back:#EFEFFF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error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style.hypertext.26=fore:#800000,back:#FF6666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special (#xxxx type)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style.hypertext.27=fore:#3366FF,back:#EFEFFF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entity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style.hypertext.28=fore:#333333,back:#EFEFFF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comment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style.hypertext.29=fore:#808000,back:#EFEFFF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block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style.hypertext.31=fore:#000066,back:#CCCCE0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reasonable background colours found in the default Windows palette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 White #FFFBF0    Light green #C0DCC0    Light Blue #A6CAF0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Matched Operators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style.hypertext.34=fore:#0000FF,notbold,$(font.text)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style.hypertext.35=fore:#FF0000,notbold,$(font.text)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Embedded Javascript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fontcolour.js=$(colour.embedded.js),$(font.js)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Start - allows eol filled background to not start on same line as SCRIPT tag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style.hypertext.40=fore:#7F7F00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Default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style.hypertext.41=fore:#000000,bold,$(fontcolour.js),eolfilled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Comment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style.hypertext.42=$(colour.code.comment.box),$(fontcolour.js),eolfilled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Line Comment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style.hypertext.43=$(colour.code.comment.line),$(fontcolour.js)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Doc comment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style.hypertext.44=$(colour.code.comment.doc),bold,$(fontcolour.js),eolfilled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Number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style.hypertext.45=$(colour.number),$(fontcolour.js)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Word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style.hypertext.46=fore:#000000,$(fontcolour.js)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Keyword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style.hypertext.47=$(colour.keyword),bold,$(fontcolour.js)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Double quoted string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style.hypertext.48=$(colour.string),$(fontcolour.js)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Single quoted string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style.hypertext.49=$(colour.string),$(fontcolour.js)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Symbols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style.hypertext.50=$(colour.operator),bold,$(fontcolour.js)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 EOL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style.hypertext.51=back:#BFBBB0,eolfilled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 RegEx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style.hypertext.52=back:#FFBBB0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ASP Javascript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Start - allows eol filled background to not start on same line as SCRIPT tag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style.hypertext.55=fore:#7F7F00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Default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style.hypertext.56=fore:#000000,bold,$(font.js),back:#DFDF7F,eolfilled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Comment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style.hypertext.57=fore:#007F00,$(font.js),back:#DFDF7F,eolfilled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Line Comment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style.hypertext.58=fore:#007F00,$(font.js),back:#DFDF7F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Doc comment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style.hypertext.59=fore:#7F7F7F,bold,$(font.js),back:#DFDF7F,eolfilled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Number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style.hypertext.60=fore:#007F7F,$(font.js),back:#DFDF7F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Word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style.hypertext.61=fore:#000000,$(font.js),back:#DFDF7F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Keyword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style.hypertext.62=fore:#00007F,bold,$(font.js),back:#DFDF7F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Double quoted string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style.hypertext.63=fore:#7F007F,$(font.js),back:#DFDF7F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Single quoted string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style.hypertext.64=fore:#7F007F,$(font.js),back:#DFDF7F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 Symbols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style.hypertext.65=fore:#000000,bold,$(font.js),back:#DFDF7F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 EOL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style.hypertext.66=back:#BFBBB0,eolfilled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 RegEx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style.hypertext.67=back:#FFBBB0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Embedded VBS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style.hypertext.70=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style.hypertext.71=$(font.vbs),back:#EFEFFF,fore:#000000,eolfilled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style.hypertext.72=$(font.comment),back:#EFEFFF,fore:#008000,eolfilled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style.hypertext.73=$(font.vbs),back:#EFEFFF,fore:#008080,eolfilled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style.hypertext.74=$(font.vbs),back:#EFEFFF,fore:#000080,bold,eolfilled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style.hypertext.75=$(font.vbs),back:#EFEFFF,fore:#800080,eolfilled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style.hypertext.76=$(font.vbs),back:#EFEFFF,fore:#000080,eolfilled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Unterminated string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style.hypertext.77=$(font.vbs),back:#7F7FFF,fore:#000080,eolfilled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ASP VBS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style.hypertext.80=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style.hypertext.81=$(font.vbs),back:#CFCFEF,fore:#000000,eolfilled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style.hypertext.82=$(font.comment),back:#CFCFEF,fore:#008000,eolfilled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style.hypertext.83=$(font.vbs),back:#CFCFEF,fore:#008080,eolfilled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style.hypertext.84=$(font.vbs),back:#CFCFEF,fore:#000080,bold,eolfilled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style.hypertext.85=$(font.vbs),back:#CFCFEF,fore:#800080,eolfilled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style.hypertext.86=$(font.vbs),back:#CFCFEF,fore:#000080,eolfilled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Unterminated string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style.hypertext.87=$(font.vbs),back:#7F7FBF,fore:#000080,eolfilled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Embedded Python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style.hypertext.90=fore:#808080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style.hypertext.91=fore:#808080,back:#EFFFEF,eolfilled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style.hypertext.92=fore:#007F00,$(font.comment),back:#EFFFEF,eolfilled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style.hypertext.93=fore:#007F7F,back:#EFFFEF,eolfilled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style.hypertext.94=fore:#7F007F,$(font.monospace),back:#EFFFEF,eolfilled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style.hypertext.95=fore:#7F007F,$(font.monospace),back:#EFFFEF,eolfilled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style.hypertext.96=fore:#00007F,bold,back:#EFFFEF,eolfilled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Triple quotes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style.hypertext.97=fore:#7F0000,back:#EFFFEF,eolfilled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Triple double quotes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style.hypertext.98=fore:#7F0000,back:#EFFFEF,eolfilled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name definition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style.hypertext.99=fore:#0000FF,bold,back:#EFFFEF,eolfilled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or method name definition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style.hypertext.100=fore:#007F7F,bold,back:#EFFFEF,eolfilled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style.hypertext.101=bold,back:#EFFFEF,eolfilled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Identifiers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style.hypertext.102=back:#EFFFEF,eolfilled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complex variable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style.hypertext.104=fore:#007F00,italics,back:#FFF8F8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ASP Python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style.hypertext.105=fore:#808080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style.hypertext.106=fore:#808080,back:#CFEFCF,eolfilled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style.hypertext.107=fore:#007F00,$(font.comment),back:#CFEFCF,eolfilled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style.hypertext.108=fore:#007F7F,back:#CFEFCF,eolfilled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style.hypertext.109=fore:#7F007F,$(font.monospace),back:#CFEFCF,eolfilled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style.hypertext.110=fore:#7F007F,$(font.monospace),back:#CFEFCF,eolfilled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style.hypertext.111=fore:#00007F,bold,back:#CFEFCF,eolfilled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Triple quotes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style.hypertext.112=fore:#7F0000,back:#CFEFCF,eolfilled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Triple double quotes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style.hypertext.113=fore:#7F0000,back:#CFEFCF,eolfilled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name definition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style.hypertext.114=fore:#0000FF,bold,back:#CFEFCF,eolfilled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or method name definition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style.hypertext.115=fore:#007F7F,bold,back:#CFEFCF,eolfilled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style.hypertext.116=bold,back:#CFEFCF,eolfilled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Identifiers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style.hypertext.117=back:#CFEFCF,eolfilled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style.hypertext.118=fore:#000033,back:#FFF8F8,eolfilled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 quoted String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style.hypertext.119=fore:#007F00,back:#FFF8F8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style.hypertext.120=fore:#009F00,back:#FFF8F8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style.hypertext.121=fore:#7F007F,italics,back:#FFF8F8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style.hypertext.122=fore:#CC9900,back:#FFF8F8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style.hypertext.123=fore:#00007F,italics,back:#FFF8F8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style.hypertext.124=fore:#999999,$(font.comment),back:#FFF8F8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line comment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style.hypertext.125=fore:#666666,italics,$(font.comment),back:#FFF8F8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variable in double quoted string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style.hypertext.126=fore:#007F00,italics,back:#FFF8F8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operator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style.hypertext.127=fore:#000000,back:#FFF8F8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XML: eXtensible Markup Language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XML, there is no list of known tags or attributes so all are coloured known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style.xml.0=fore:#000000,$(font.text)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style.xml.1=fore:#000080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Tags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style.xml.2=fore:#000080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style.xml.3=fore:#008080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Attributes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style.xml.4=fore:#008080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style.xml.5=$(colour.number)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 quoted strings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style.xml.6=$(colour.string)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quoted strings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style.xml.7=$(colour.string)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inside tag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style.xml.8=fore:#800080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style.xml.9=fore:#808000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Entities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style.xml.10=fore:#800080,$(font.text)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 style tag ends '/&gt;'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style.xml.11=fore:#000080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 identifier start '&lt;?'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style.xml.12=fore:#800080,bold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XML identifier end '?&gt;'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style.xml.13=fore:#800080,bold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CDATA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style.xml.17=fore:#800000,back:#FFF0F0,$(font.text),eolfilled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style.xml.18=fore:#800000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Unquoted Value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style.xml.19=fore:#608060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tags &lt;! ... 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style.xml.21=fore:#000080,back:#EFEFFF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command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style.xml.22=fore:#000080,back:#EFEFFF,bold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1st param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style.xml.23=fore:#006600,back:#EFEFFF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double string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style.xml.24=fore:#800000,back:#EFEFFF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single string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style.xml.25=fore:#993300,back:#EFEFFF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error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style.xml.26=fore:#800000,back:#FF6666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special (#xxxx type)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style.xml.27=fore:#3366FF,back:#EFEFFF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entity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style.xml.28=fore:#333333,back:#EFEFFF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comment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style.xml.29=fore:#808000,back:#EFEFFF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SGML block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style.xml.31=fore:#000066,back:#CCCCE0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brace matching in XML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braces.xml.style=31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PLAT_WIN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command.go.$(file.patterns.web)="file://$(FilePath)"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command.go.subsystem.$(file.patterns.web)=2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PLAT_GTK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command.go.$(file.patterns.web)=firefox "file://$(FilePath)"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command.go.$(file.patterns.php)=php -f "$(FileNameExt)"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command.compile.$(file.patterns.php)=php -l "$(FileNameExt)"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