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AA9" w:rsidRDefault="004F2AA9" w:rsidP="004F2AA9">
      <w:pPr>
        <w:pBdr>
          <w:bottom w:val="single" w:sz="4" w:space="1" w:color="auto"/>
        </w:pBdr>
        <w:rPr>
          <w:lang w:val="en-US"/>
        </w:rPr>
      </w:pPr>
      <w:r>
        <w:rPr>
          <w:lang w:val="en-US"/>
        </w:rPr>
        <w:t xml:space="preserve">Name: </w:t>
      </w:r>
      <w:r>
        <w:rPr>
          <w:rFonts w:hint="eastAsia"/>
          <w:lang w:val="en-US"/>
        </w:rPr>
        <w:t>吳佩芳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b</w:t>
      </w:r>
      <w:r>
        <w:rPr>
          <w:lang w:val="en-US"/>
        </w:rPr>
        <w:t>06</w:t>
      </w:r>
      <w:r>
        <w:rPr>
          <w:rFonts w:hint="eastAsia"/>
          <w:lang w:val="en-US"/>
        </w:rPr>
        <w:t>209015</w:t>
      </w:r>
    </w:p>
    <w:p w:rsidR="004F2AA9" w:rsidRDefault="004F2AA9" w:rsidP="004F2AA9">
      <w:pPr>
        <w:rPr>
          <w:lang w:val="en-US"/>
        </w:rPr>
      </w:pPr>
      <w:r>
        <w:rPr>
          <w:noProof/>
        </w:rPr>
        <w:drawing>
          <wp:inline distT="0" distB="0" distL="0" distR="0">
            <wp:extent cx="4943475" cy="3706194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tterplo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086" cy="370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9" w:rsidRDefault="004F2AA9" w:rsidP="004F2AA9">
      <w:pPr>
        <w:rPr>
          <w:noProof/>
        </w:rPr>
      </w:pPr>
      <w:r>
        <w:rPr>
          <w:lang w:val="en-US"/>
        </w:rPr>
        <w:t xml:space="preserve">In a glance, it seems WTIO </w:t>
      </w:r>
      <w:proofErr w:type="spellStart"/>
      <w:r>
        <w:rPr>
          <w:lang w:val="en-US"/>
        </w:rPr>
        <w:t>sst</w:t>
      </w:r>
      <w:proofErr w:type="spellEnd"/>
      <w:r>
        <w:rPr>
          <w:lang w:val="en-US"/>
        </w:rPr>
        <w:t xml:space="preserve"> index and Taipei anomaly temperature has no apparent relation, yet it is vaguely shows there is positive relationship between WTIO </w:t>
      </w:r>
      <w:proofErr w:type="spellStart"/>
      <w:r>
        <w:rPr>
          <w:lang w:val="en-US"/>
        </w:rPr>
        <w:t>sst</w:t>
      </w:r>
      <w:proofErr w:type="spellEnd"/>
      <w:r>
        <w:rPr>
          <w:lang w:val="en-US"/>
        </w:rPr>
        <w:t xml:space="preserve"> and Taipei temperature.</w:t>
      </w:r>
      <w:r w:rsidRPr="004F2AA9">
        <w:rPr>
          <w:noProof/>
        </w:rPr>
        <w:t xml:space="preserve"> </w:t>
      </w:r>
    </w:p>
    <w:p w:rsidR="004F2AA9" w:rsidRDefault="004F2AA9" w:rsidP="004F2AA9">
      <w:pPr>
        <w:rPr>
          <w:lang w:val="en-US"/>
        </w:rPr>
      </w:pPr>
      <w:r>
        <w:rPr>
          <w:noProof/>
        </w:rPr>
        <w:drawing>
          <wp:inline distT="0" distB="0" distL="0" distR="0" wp14:anchorId="4E57D2AB" wp14:editId="1A39D1AD">
            <wp:extent cx="2820475" cy="211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pe_boxpl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7203" cy="2119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B18B45" wp14:editId="6338A15E">
            <wp:extent cx="3028950" cy="22708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tio_boxpl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338" cy="227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9" w:rsidRPr="004F2AA9" w:rsidRDefault="004F2AA9" w:rsidP="004F2AA9">
      <w:pPr>
        <w:rPr>
          <w:lang w:val="en-US"/>
        </w:rPr>
      </w:pPr>
      <w:r>
        <w:rPr>
          <w:lang w:val="en-US"/>
        </w:rPr>
        <w:t xml:space="preserve">From the boxplot, Taipei anomaly temperature range is between -2.5 and 2 degree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with concentration in -0.5 and 1 degree </w:t>
      </w:r>
      <w:proofErr w:type="spellStart"/>
      <w:r>
        <w:rPr>
          <w:lang w:val="en-US"/>
        </w:rPr>
        <w:t>celcius</w:t>
      </w:r>
      <w:proofErr w:type="spellEnd"/>
      <w:r>
        <w:rPr>
          <w:lang w:val="en-US"/>
        </w:rPr>
        <w:t xml:space="preserve"> while WTIO </w:t>
      </w:r>
      <w:proofErr w:type="spellStart"/>
      <w:r>
        <w:rPr>
          <w:lang w:val="en-US"/>
        </w:rPr>
        <w:t>sst</w:t>
      </w:r>
      <w:proofErr w:type="spellEnd"/>
      <w:r>
        <w:rPr>
          <w:lang w:val="en-US"/>
        </w:rPr>
        <w:t xml:space="preserve"> index range is -1 to 1 and concentration between -0.2 and 0.2.</w:t>
      </w:r>
    </w:p>
    <w:p w:rsidR="004F2AA9" w:rsidRDefault="004F2AA9" w:rsidP="004F2AA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65B0321" wp14:editId="7C93ED50">
            <wp:extent cx="2883998" cy="2162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e_hi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055" cy="216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5AD7B8" wp14:editId="62127A58">
            <wp:extent cx="3028950" cy="227084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tio_hi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2646" cy="22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9" w:rsidRPr="004F2AA9" w:rsidRDefault="004F2AA9" w:rsidP="004F2AA9">
      <w:pPr>
        <w:rPr>
          <w:lang w:val="en-US"/>
        </w:rPr>
      </w:pPr>
      <w:r>
        <w:rPr>
          <w:lang w:val="en-US"/>
        </w:rPr>
        <w:t>From the histogram it seems like there is normal distribution.</w:t>
      </w:r>
    </w:p>
    <w:p w:rsidR="004F2AA9" w:rsidRDefault="004F2AA9" w:rsidP="004F2AA9">
      <w:pPr>
        <w:tabs>
          <w:tab w:val="right" w:pos="9360"/>
        </w:tabs>
        <w:rPr>
          <w:lang w:val="en-US"/>
        </w:rPr>
      </w:pPr>
      <w:r>
        <w:rPr>
          <w:noProof/>
        </w:rPr>
        <w:drawing>
          <wp:inline distT="0" distB="0" distL="0" distR="0" wp14:anchorId="3F999DD5" wp14:editId="0348DA83">
            <wp:extent cx="2896704" cy="2171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pe_qq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316" cy="217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960227" cy="2219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tio_qq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705" cy="222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AA9" w:rsidRDefault="004F2AA9" w:rsidP="004F2AA9">
      <w:pPr>
        <w:tabs>
          <w:tab w:val="right" w:pos="9360"/>
        </w:tabs>
        <w:rPr>
          <w:lang w:val="en-US"/>
        </w:rPr>
      </w:pPr>
      <w:r>
        <w:rPr>
          <w:lang w:val="en-US"/>
        </w:rPr>
        <w:t xml:space="preserve">From the </w:t>
      </w:r>
      <w:proofErr w:type="spellStart"/>
      <w:r>
        <w:rPr>
          <w:lang w:val="en-US"/>
        </w:rPr>
        <w:t>qq</w:t>
      </w:r>
      <w:proofErr w:type="spellEnd"/>
      <w:r>
        <w:rPr>
          <w:lang w:val="en-US"/>
        </w:rPr>
        <w:t xml:space="preserve"> plot, Taipei anomaly temperature in the middle has normal distribution because most of the data is the line while WTIO </w:t>
      </w:r>
      <w:proofErr w:type="spellStart"/>
      <w:r>
        <w:rPr>
          <w:lang w:val="en-US"/>
        </w:rPr>
        <w:t>sst</w:t>
      </w:r>
      <w:proofErr w:type="spellEnd"/>
      <w:r>
        <w:rPr>
          <w:lang w:val="en-US"/>
        </w:rPr>
        <w:t xml:space="preserve"> index seems a little bit not normal distribution because most of the data Is not</w:t>
      </w:r>
      <w:bookmarkStart w:id="0" w:name="_GoBack"/>
      <w:bookmarkEnd w:id="0"/>
      <w:r>
        <w:rPr>
          <w:lang w:val="en-US"/>
        </w:rPr>
        <w:t xml:space="preserve"> on the line, seems like </w:t>
      </w:r>
      <w:r w:rsidR="000E3532">
        <w:rPr>
          <w:lang w:val="en-US"/>
        </w:rPr>
        <w:t>exponential.</w:t>
      </w:r>
    </w:p>
    <w:p w:rsidR="00301095" w:rsidRDefault="00301095" w:rsidP="004F2AA9">
      <w:pPr>
        <w:tabs>
          <w:tab w:val="right" w:pos="9360"/>
        </w:tabs>
        <w:rPr>
          <w:lang w:val="en-US"/>
        </w:rPr>
      </w:pPr>
    </w:p>
    <w:p w:rsidR="00301095" w:rsidRDefault="00301095" w:rsidP="004F2AA9">
      <w:pPr>
        <w:tabs>
          <w:tab w:val="right" w:pos="9360"/>
        </w:tabs>
        <w:rPr>
          <w:lang w:val="en-US"/>
        </w:rPr>
      </w:pPr>
      <w:r>
        <w:rPr>
          <w:lang w:val="en-US"/>
        </w:rPr>
        <w:t>Code: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test=xlsread(</w:t>
      </w:r>
      <w:r>
        <w:rPr>
          <w:rFonts w:ascii="Courier New" w:hAnsi="Courier New" w:cs="Courier New"/>
          <w:color w:val="A020F0"/>
          <w:sz w:val="20"/>
          <w:szCs w:val="20"/>
        </w:rPr>
        <w:t>'FinalExam_Data_training.xlsx'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predict=xlsread(</w:t>
      </w:r>
      <w:r>
        <w:rPr>
          <w:rFonts w:ascii="Courier New" w:hAnsi="Courier New" w:cs="Courier New"/>
          <w:color w:val="A020F0"/>
          <w:sz w:val="20"/>
          <w:szCs w:val="20"/>
        </w:rPr>
        <w:t>'FinalExam_Data_testing.xlsx'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wtio=test(:,10);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tpe=test(:,2);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p_wtio=predict(:,10);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p_tpe=predict(:,2);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%a2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%scatter plot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plot(wtio,tpe,</w:t>
      </w:r>
      <w:r>
        <w:rPr>
          <w:rFonts w:ascii="Courier New" w:hAnsi="Courier New" w:cs="Courier New"/>
          <w:color w:val="A020F0"/>
          <w:sz w:val="20"/>
          <w:szCs w:val="20"/>
        </w:rPr>
        <w:t>'.'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'Correlation between WTIO and Taipei temp'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'WTIO SST 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'temp. Taipei'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saveas(gcf,</w:t>
      </w:r>
      <w:r>
        <w:rPr>
          <w:rFonts w:ascii="Courier New" w:hAnsi="Courier New" w:cs="Courier New"/>
          <w:color w:val="A020F0"/>
          <w:sz w:val="20"/>
          <w:szCs w:val="20"/>
        </w:rPr>
        <w:t>'scatterplot.png'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close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%boxplot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boxplot(tpe)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'temp. Taipei'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saveas(gcf,</w:t>
      </w:r>
      <w:r>
        <w:rPr>
          <w:rFonts w:ascii="Courier New" w:hAnsi="Courier New" w:cs="Courier New"/>
          <w:color w:val="A020F0"/>
          <w:sz w:val="20"/>
          <w:szCs w:val="20"/>
        </w:rPr>
        <w:t>'tpe_boxplot.png'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boxplot(wtio)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'WTIO'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saveas(gcf,</w:t>
      </w:r>
      <w:r>
        <w:rPr>
          <w:rFonts w:ascii="Courier New" w:hAnsi="Courier New" w:cs="Courier New"/>
          <w:color w:val="A020F0"/>
          <w:sz w:val="20"/>
          <w:szCs w:val="20"/>
        </w:rPr>
        <w:t>'wtio_boxplot.png'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%density plot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histogram(tpe,25)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'Temp. Taipei'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'Temp. Taipei'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'density'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saveas(gcf,</w:t>
      </w:r>
      <w:r>
        <w:rPr>
          <w:rFonts w:ascii="Courier New" w:hAnsi="Courier New" w:cs="Courier New"/>
          <w:color w:val="A020F0"/>
          <w:sz w:val="20"/>
          <w:szCs w:val="20"/>
        </w:rPr>
        <w:t>'tpe_hist.png'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histogram(wtio,25)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'WTIO'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'sst index'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'density'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saveas(gcf,</w:t>
      </w:r>
      <w:r>
        <w:rPr>
          <w:rFonts w:ascii="Courier New" w:hAnsi="Courier New" w:cs="Courier New"/>
          <w:color w:val="A020F0"/>
          <w:sz w:val="20"/>
          <w:szCs w:val="20"/>
        </w:rPr>
        <w:t>'wtio_hist.png'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%qq plot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qqplot(tpe)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'Temp. Taipei'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'Theoretical Quantiles'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'Sample Quantiles'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saveas(gcf,</w:t>
      </w:r>
      <w:r>
        <w:rPr>
          <w:rFonts w:ascii="Courier New" w:hAnsi="Courier New" w:cs="Courier New"/>
          <w:color w:val="A020F0"/>
          <w:sz w:val="20"/>
          <w:szCs w:val="20"/>
        </w:rPr>
        <w:t>'tpe_qq.png'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figure()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qqplot(wtio)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'WTIO'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sz w:val="20"/>
          <w:szCs w:val="20"/>
        </w:rPr>
        <w:t>'Theoretical Quantiles'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'Sample Quantiles'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saveas(gcf,</w:t>
      </w:r>
      <w:r>
        <w:rPr>
          <w:rFonts w:ascii="Courier New" w:hAnsi="Courier New" w:cs="Courier New"/>
          <w:color w:val="A020F0"/>
          <w:sz w:val="20"/>
          <w:szCs w:val="20"/>
        </w:rPr>
        <w:t>'wtio_qq.png'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'png'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%a3&amp;a4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R=fitlm(wtio,tpe)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predict_tpe=0.058121+1.13198*p_wtio;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%a5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err=mean((predict_tpe - p_tpe).^2);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mse=sqrt(err);</w:t>
      </w:r>
    </w:p>
    <w:p w:rsidR="00301095" w:rsidRDefault="00301095" w:rsidP="003010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r_mod=1-(sum((predict_tpe - p_tpe).^2)/(sum((mean(p_tpe) - p_tpe).^2)))</w:t>
      </w:r>
    </w:p>
    <w:p w:rsidR="00301095" w:rsidRPr="00301095" w:rsidRDefault="00301095" w:rsidP="004F2AA9">
      <w:pPr>
        <w:tabs>
          <w:tab w:val="right" w:pos="9360"/>
        </w:tabs>
      </w:pPr>
    </w:p>
    <w:sectPr w:rsidR="00301095" w:rsidRPr="00301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EC"/>
    <w:rsid w:val="000E3532"/>
    <w:rsid w:val="001D218F"/>
    <w:rsid w:val="00301095"/>
    <w:rsid w:val="004065EC"/>
    <w:rsid w:val="004F2AA9"/>
    <w:rsid w:val="00F2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A5BCB"/>
  <w15:chartTrackingRefBased/>
  <w15:docId w15:val="{87E07A05-C9B5-42B5-9EF2-238FB62F7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Gonawan</dc:creator>
  <cp:keywords/>
  <dc:description/>
  <cp:lastModifiedBy>Katrina Gonawan</cp:lastModifiedBy>
  <cp:revision>3</cp:revision>
  <dcterms:created xsi:type="dcterms:W3CDTF">2019-06-18T03:32:00Z</dcterms:created>
  <dcterms:modified xsi:type="dcterms:W3CDTF">2019-06-18T04:11:00Z</dcterms:modified>
</cp:coreProperties>
</file>