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There are three main penguin species in Antarctica 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Artwork by Allison Horst" title="" id="1" name="Picture"/>
            <a:graphic>
              <a:graphicData uri="http://schemas.openxmlformats.org/drawingml/2006/picture">
                <pic:pic>
                  <pic:nvPicPr>
                    <pic:cNvPr descr="https://github.com/allisonhorst/palmerpenguins/blob/master/man/figures/lter_penguins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Artwork by</w:t>
      </w:r>
      <w:r>
        <w:t xml:space="preserve"> </w:t>
      </w:r>
      <w:hyperlink r:id="rId21">
        <w:r>
          <w:rPr>
            <w:rStyle w:val="Hyperlink"/>
          </w:rPr>
          <w:t xml:space="preserve">Allison Horst</w:t>
        </w:r>
      </w:hyperlink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2"/>
    <w:bookmarkStart w:id="28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All analysis was done using R version 4.1.3</w:t>
      </w:r>
      <w:r>
        <w:t xml:space="preserve"> </w:t>
      </w:r>
      <w:r>
        <w:t xml:space="preserve">(R Core Team 2022)</w:t>
      </w:r>
      <w:r>
        <w:t xml:space="preserve"> </w:t>
      </w:r>
      <w:r>
        <w:t xml:space="preserve">and the R markdown package</w:t>
      </w:r>
      <w:r>
        <w:t xml:space="preserve"> </w:t>
      </w:r>
      <w:r>
        <w:t xml:space="preserve">(Allaire et al. 2021)</w:t>
      </w:r>
      <w:r>
        <w:t xml:space="preserve">.</w:t>
      </w:r>
    </w:p>
    <w:bookmarkStart w:id="26" w:name="the-data"/>
    <w:p>
      <w:pPr>
        <w:pStyle w:val="Heading2"/>
      </w:pP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</w:t>
      </w:r>
      <w:r>
        <w:t xml:space="preserve"> </w:t>
      </w:r>
      <w:r>
        <w:t xml:space="preserve">Gorman, Williams, and Fraser (2014)</w:t>
      </w:r>
      <w:r>
        <w:t xml:space="preserve">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 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(Gorman, Williams, and Fraser 2014)</w:t>
      </w:r>
      <w:r>
        <w:t xml:space="preserve"> </w:t>
      </w:r>
      <w:r>
        <w:t xml:space="preserve">in PLoS ONE</w:t>
      </w:r>
      <w:r>
        <w:rPr>
          <w:rStyle w:val="FootnoteReference"/>
        </w:rPr>
        <w:footnoteReference w:id="23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</w:t>
      </w:r>
      <w:r>
        <w:t xml:space="preserve"> </w:t>
      </w:r>
      <w:r>
        <w:t xml:space="preserve">(Horst, Hill, and Gorman 2020)</w:t>
      </w:r>
      <w:r>
        <w:t xml:space="preserve"> </w:t>
      </w:r>
      <w:r>
        <w:t xml:space="preserve">which you can find</w:t>
      </w:r>
      <w:r>
        <w:t xml:space="preserve"> </w:t>
      </w:r>
      <w:hyperlink r:id="rId25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</w:pPr>
      <w:r>
        <w:t xml:space="preserve">bill length</w:t>
      </w:r>
    </w:p>
    <w:p>
      <w:pPr>
        <w:numPr>
          <w:ilvl w:val="0"/>
          <w:numId w:val="1002"/>
        </w:numPr>
      </w:pPr>
      <w:r>
        <w:t xml:space="preserve">bill depth</w:t>
      </w:r>
    </w:p>
    <w:p>
      <w:pPr>
        <w:numPr>
          <w:ilvl w:val="0"/>
          <w:numId w:val="1002"/>
        </w:numPr>
      </w:pPr>
      <w:r>
        <w:t xml:space="preserve">body mass</w:t>
      </w:r>
    </w:p>
    <w:p>
      <w:pPr>
        <w:numPr>
          <w:ilvl w:val="0"/>
          <w:numId w:val="1002"/>
        </w:numPr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26"/>
    <w:bookmarkStart w:id="27" w:name="the-analysis"/>
    <w:p>
      <w:pPr>
        <w:pStyle w:val="Heading2"/>
      </w:pP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 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+</m:t>
        </m:r>
        <m:r>
          <m:t>ϵ</m:t>
        </m:r>
      </m:oMath>
    </w:p>
    <w:bookmarkEnd w:id="27"/>
    <w:bookmarkEnd w:id="28"/>
    <w:bookmarkStart w:id="30" w:name="results"/>
    <w:p>
      <w:pPr>
        <w:pStyle w:val="Heading1"/>
      </w:pPr>
      <w:r>
        <w:t xml:space="preserve">Results</w:t>
      </w:r>
    </w:p>
    <w:p>
      <w:pPr>
        <w:pStyle w:val="FirstParagraph"/>
      </w:pPr>
      <w:r>
        <w:t xml:space="preserve">The mean weight of all penguin species is 4201.754386.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an average weight of 5076 g,</w:t>
      </w:r>
      <w:r>
        <w:t xml:space="preserve"> </w:t>
      </w:r>
      <w:r>
        <w:rPr>
          <w:iCs/>
          <w:i/>
        </w:rPr>
        <w:t xml:space="preserve">Adelie</w:t>
      </w:r>
      <w:r>
        <w:t xml:space="preserve"> </w:t>
      </w:r>
      <w:r>
        <w:t xml:space="preserve">penguins of 3701 g and</w:t>
      </w:r>
      <w:r>
        <w:t xml:space="preserve"> </w:t>
      </w:r>
      <w:r>
        <w:rPr>
          <w:iCs/>
          <w:i/>
        </w:rPr>
        <w:t xml:space="preserve">Chinstrap</w:t>
      </w:r>
      <w:r>
        <w:t xml:space="preserve"> </w:t>
      </w:r>
      <w:r>
        <w:t xml:space="preserve">penguins of 3733 g.</w:t>
      </w:r>
    </w:p>
    <w:p>
      <w:pPr>
        <w:pStyle w:val="BodyText"/>
      </w:pPr>
      <w:r>
        <w:t xml:space="preserve">The figure below shows that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the highest body mass.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3696101" cy="2772075"/>
            <wp:effectExtent b="0" l="0" r="0" t="0"/>
            <wp:docPr descr="Histogram of weight of the three penguin species." title="" id="1" name="Picture"/>
            <a:graphic>
              <a:graphicData uri="http://schemas.openxmlformats.org/drawingml/2006/picture">
                <pic:pic>
                  <pic:nvPicPr>
                    <pic:cNvPr descr="penguin_paper_4_files/figure-docx/histogram-weigh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 of weight of the three penguin species.</w:t>
      </w:r>
    </w:p>
    <w:p>
      <w:pPr>
        <w:pStyle w:val="BodyText"/>
      </w:pPr>
      <w:r>
        <w:t xml:space="preserve">There is a positive relationship between bill length and bill depth for all 3 species, as the figure below shows.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general, it looks like the body characteristics differ between the sexes but also between the penguin species, as the table below illustrates: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(sex)))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(species, sex)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bill_depth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(bill_depth_mm,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flipper_length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(flipper_length_mm,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body_mass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(body_mass_g,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bill_length</w:t>
            </w:r>
          </w:p>
        </w:tc>
        <w:tc>
          <w:p>
            <w:pPr>
              <w:pStyle w:val="Compact"/>
              <w:jc w:val="right"/>
            </w:pPr>
            <w:r>
              <w:t xml:space="preserve">bill_depth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</w:t>
            </w:r>
          </w:p>
        </w:tc>
        <w:tc>
          <w:p>
            <w:pPr>
              <w:pStyle w:val="Compact"/>
              <w:jc w:val="right"/>
            </w:pPr>
            <w:r>
              <w:t xml:space="preserve">body_mass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37.25753</w:t>
            </w:r>
          </w:p>
        </w:tc>
        <w:tc>
          <w:p>
            <w:pPr>
              <w:pStyle w:val="Compact"/>
              <w:jc w:val="right"/>
            </w:pPr>
            <w:r>
              <w:t xml:space="preserve">17.62192</w:t>
            </w:r>
          </w:p>
        </w:tc>
        <w:tc>
          <w:p>
            <w:pPr>
              <w:pStyle w:val="Compact"/>
              <w:jc w:val="right"/>
            </w:pPr>
            <w:r>
              <w:t xml:space="preserve">187.7945</w:t>
            </w:r>
          </w:p>
        </w:tc>
        <w:tc>
          <w:p>
            <w:pPr>
              <w:pStyle w:val="Compact"/>
              <w:jc w:val="right"/>
            </w:pPr>
            <w:r>
              <w:t xml:space="preserve">3368.836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40.39041</w:t>
            </w:r>
          </w:p>
        </w:tc>
        <w:tc>
          <w:p>
            <w:pPr>
              <w:pStyle w:val="Compact"/>
              <w:jc w:val="right"/>
            </w:pPr>
            <w:r>
              <w:t xml:space="preserve">19.07260</w:t>
            </w:r>
          </w:p>
        </w:tc>
        <w:tc>
          <w:p>
            <w:pPr>
              <w:pStyle w:val="Compact"/>
              <w:jc w:val="right"/>
            </w:pPr>
            <w:r>
              <w:t xml:space="preserve">192.4110</w:t>
            </w:r>
          </w:p>
        </w:tc>
        <w:tc>
          <w:p>
            <w:pPr>
              <w:pStyle w:val="Compact"/>
              <w:jc w:val="right"/>
            </w:pPr>
            <w:r>
              <w:t xml:space="preserve">4043.493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46.57353</w:t>
            </w:r>
          </w:p>
        </w:tc>
        <w:tc>
          <w:p>
            <w:pPr>
              <w:pStyle w:val="Compact"/>
              <w:jc w:val="right"/>
            </w:pPr>
            <w:r>
              <w:t xml:space="preserve">17.58824</w:t>
            </w:r>
          </w:p>
        </w:tc>
        <w:tc>
          <w:p>
            <w:pPr>
              <w:pStyle w:val="Compact"/>
              <w:jc w:val="right"/>
            </w:pPr>
            <w:r>
              <w:t xml:space="preserve">191.7353</w:t>
            </w:r>
          </w:p>
        </w:tc>
        <w:tc>
          <w:p>
            <w:pPr>
              <w:pStyle w:val="Compact"/>
              <w:jc w:val="right"/>
            </w:pPr>
            <w:r>
              <w:t xml:space="preserve">3527.206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51.09412</w:t>
            </w:r>
          </w:p>
        </w:tc>
        <w:tc>
          <w:p>
            <w:pPr>
              <w:pStyle w:val="Compact"/>
              <w:jc w:val="right"/>
            </w:pPr>
            <w:r>
              <w:t xml:space="preserve">19.25294</w:t>
            </w:r>
          </w:p>
        </w:tc>
        <w:tc>
          <w:p>
            <w:pPr>
              <w:pStyle w:val="Compact"/>
              <w:jc w:val="right"/>
            </w:pPr>
            <w:r>
              <w:t xml:space="preserve">199.9118</w:t>
            </w:r>
          </w:p>
        </w:tc>
        <w:tc>
          <w:p>
            <w:pPr>
              <w:pStyle w:val="Compact"/>
              <w:jc w:val="right"/>
            </w:pPr>
            <w:r>
              <w:t xml:space="preserve">3938.971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45.56379</w:t>
            </w:r>
          </w:p>
        </w:tc>
        <w:tc>
          <w:p>
            <w:pPr>
              <w:pStyle w:val="Compact"/>
              <w:jc w:val="right"/>
            </w:pPr>
            <w:r>
              <w:t xml:space="preserve">14.23793</w:t>
            </w:r>
          </w:p>
        </w:tc>
        <w:tc>
          <w:p>
            <w:pPr>
              <w:pStyle w:val="Compact"/>
              <w:jc w:val="right"/>
            </w:pPr>
            <w:r>
              <w:t xml:space="preserve">212.7069</w:t>
            </w:r>
          </w:p>
        </w:tc>
        <w:tc>
          <w:p>
            <w:pPr>
              <w:pStyle w:val="Compact"/>
              <w:jc w:val="right"/>
            </w:pPr>
            <w:r>
              <w:t xml:space="preserve">4679.741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49.47377</w:t>
            </w:r>
          </w:p>
        </w:tc>
        <w:tc>
          <w:p>
            <w:pPr>
              <w:pStyle w:val="Compact"/>
              <w:jc w:val="right"/>
            </w:pPr>
            <w:r>
              <w:t xml:space="preserve">15.71803</w:t>
            </w:r>
          </w:p>
        </w:tc>
        <w:tc>
          <w:p>
            <w:pPr>
              <w:pStyle w:val="Compact"/>
              <w:jc w:val="right"/>
            </w:pPr>
            <w:r>
              <w:t xml:space="preserve">221.5410</w:t>
            </w:r>
          </w:p>
        </w:tc>
        <w:tc>
          <w:p>
            <w:pPr>
              <w:pStyle w:val="Compact"/>
              <w:jc w:val="right"/>
            </w:pPr>
            <w:r>
              <w:t xml:space="preserve">5484.836</w:t>
            </w:r>
          </w:p>
        </w:tc>
      </w:tr>
    </w:tbl>
    <w:bookmarkEnd w:id="30"/>
    <w:bookmarkStart w:id="39" w:name="references"/>
    <w:p>
      <w:pPr>
        <w:pStyle w:val="Heading1"/>
      </w:pPr>
      <w:r>
        <w:t xml:space="preserve">References</w:t>
      </w:r>
    </w:p>
    <w:bookmarkStart w:id="38" w:name="refs"/>
    <w:bookmarkStart w:id="32" w:name="ref-Allaire2021"/>
    <w:p>
      <w:pPr>
        <w:pStyle w:val="Bibliography"/>
      </w:pPr>
      <w:r>
        <w:t xml:space="preserve">Allaire, JJ, Yihui Xie, Jonathan McPherson, Javier Luraschi, Kevin Ushey, Aron Atkins, Hadley Wickham, Joe Cheng, Winston Chang, and Richard Iannone. 2021.</w:t>
      </w:r>
      <w:r>
        <w:t xml:space="preserve"> </w:t>
      </w:r>
      <w:r>
        <w:rPr>
          <w:iCs/>
          <w:i/>
        </w:rPr>
        <w:t xml:space="preserve">Rmarkdown: Dynamic Documents for r</w:t>
      </w:r>
      <w:r>
        <w:t xml:space="preserve">.</w:t>
      </w:r>
      <w:r>
        <w:t xml:space="preserve"> </w:t>
      </w:r>
      <w:hyperlink r:id="rId31">
        <w:r>
          <w:rPr>
            <w:rStyle w:val="Hyperlink"/>
          </w:rPr>
          <w:t xml:space="preserve">https://github.com/rstudio/rmarkdown</w:t>
        </w:r>
      </w:hyperlink>
      <w:r>
        <w:t xml:space="preserve">.</w:t>
      </w:r>
    </w:p>
    <w:bookmarkEnd w:id="32"/>
    <w:bookmarkStart w:id="33" w:name="ref-gorman2014"/>
    <w:p>
      <w:pPr>
        <w:pStyle w:val="Bibliography"/>
      </w:pPr>
      <w:r>
        <w:t xml:space="preserve">Gorman, Kristen B., Tony D. Williams, and William R. Fraser. 2014.</w:t>
      </w:r>
      <w:r>
        <w:t xml:space="preserve"> </w:t>
      </w:r>
      <w:r>
        <w:t xml:space="preserve">“Ecological Sexual Dimorphism and Environmental Variability Within a Community of Antarctic Penguins (Genus Pygoscelis).”</w:t>
      </w:r>
      <w:r>
        <w:t xml:space="preserve"> </w:t>
      </w:r>
      <w:r>
        <w:t xml:space="preserve">Edited by André Chiaradia.</w:t>
      </w:r>
      <w:r>
        <w:t xml:space="preserve"> </w:t>
      </w:r>
      <w:r>
        <w:rPr>
          <w:iCs/>
          <w:i/>
        </w:rPr>
        <w:t xml:space="preserve">PLoS ONE</w:t>
      </w:r>
      <w:r>
        <w:t xml:space="preserve"> </w:t>
      </w:r>
      <w:r>
        <w:t xml:space="preserve">9 (3): e90081.</w:t>
      </w:r>
      <w:r>
        <w:t xml:space="preserve"> </w:t>
      </w:r>
      <w:hyperlink r:id="rId24">
        <w:r>
          <w:rPr>
            <w:rStyle w:val="Hyperlink"/>
          </w:rPr>
          <w:t xml:space="preserve">https://doi.org/10.1371/journal.pone.0090081</w:t>
        </w:r>
      </w:hyperlink>
      <w:r>
        <w:t xml:space="preserve">.</w:t>
      </w:r>
    </w:p>
    <w:bookmarkEnd w:id="33"/>
    <w:bookmarkStart w:id="35" w:name="ref-horst2020"/>
    <w:p>
      <w:pPr>
        <w:pStyle w:val="Bibliography"/>
      </w:pPr>
      <w:r>
        <w:t xml:space="preserve">Horst, Allison Marie, Alison Presmanes Hill, and Kristen B Gorman. 2020.</w:t>
      </w:r>
      <w:r>
        <w:t xml:space="preserve"> </w:t>
      </w:r>
      <w:r>
        <w:rPr>
          <w:iCs/>
          <w:i/>
        </w:rPr>
        <w:t xml:space="preserve">Palmerpenguins: Palmer Archipelago (Antarctica) Penguin Data</w:t>
      </w:r>
      <w:r>
        <w:t xml:space="preserve">.</w:t>
      </w:r>
      <w:r>
        <w:t xml:space="preserve"> </w:t>
      </w:r>
      <w:hyperlink r:id="rId34">
        <w:r>
          <w:rPr>
            <w:rStyle w:val="Hyperlink"/>
          </w:rPr>
          <w:t xml:space="preserve">https://doi.org/10.5281/zenodo.3960218</w:t>
        </w:r>
      </w:hyperlink>
      <w:r>
        <w:t xml:space="preserve">.</w:t>
      </w:r>
    </w:p>
    <w:bookmarkEnd w:id="35"/>
    <w:bookmarkStart w:id="37" w:name="ref-Rcore2022"/>
    <w:p>
      <w:pPr>
        <w:pStyle w:val="Bibliography"/>
      </w:pPr>
      <w:r>
        <w:t xml:space="preserve">R Core Team. 2022.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4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hyperlink" Id="rId25" Target="https://allisonhorst.github.io/palmerpenguins/" TargetMode="External" /><Relationship Type="http://schemas.openxmlformats.org/officeDocument/2006/relationships/hyperlink" Id="rId24" Target="https://doi.org/10.1371/journal.pone.0090081" TargetMode="External" /><Relationship Type="http://schemas.openxmlformats.org/officeDocument/2006/relationships/hyperlink" Id="rId34" Target="https://doi.org/10.5281/zenodo.3960218" TargetMode="External" /><Relationship Type="http://schemas.openxmlformats.org/officeDocument/2006/relationships/hyperlink" Id="rId31" Target="https://github.com/rstudio/rmarkdown" TargetMode="External" /><Relationship Type="http://schemas.openxmlformats.org/officeDocument/2006/relationships/hyperlink" Id="rId21" Target="https://twitter.com/allison_horst" TargetMode="External" /><Relationship Type="http://schemas.openxmlformats.org/officeDocument/2006/relationships/hyperlink" Id="rId36" Target="https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allisonhorst.github.io/palmerpenguins/" TargetMode="External" /><Relationship Type="http://schemas.openxmlformats.org/officeDocument/2006/relationships/hyperlink" Id="rId24" Target="https://doi.org/10.1371/journal.pone.0090081" TargetMode="External" /><Relationship Type="http://schemas.openxmlformats.org/officeDocument/2006/relationships/hyperlink" Id="rId34" Target="https://doi.org/10.5281/zenodo.3960218" TargetMode="External" /><Relationship Type="http://schemas.openxmlformats.org/officeDocument/2006/relationships/hyperlink" Id="rId31" Target="https://github.com/rstudio/rmarkdown" TargetMode="External" /><Relationship Type="http://schemas.openxmlformats.org/officeDocument/2006/relationships/hyperlink" Id="rId21" Target="https://twitter.com/allison_horst" TargetMode="External" /><Relationship Type="http://schemas.openxmlformats.org/officeDocument/2006/relationships/hyperlink" Id="rId36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2022-03-29T20:54:19Z</dcterms:created>
  <dcterms:modified xsi:type="dcterms:W3CDTF">2022-03-29T20:54:19Z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date">
    <vt:lpwstr>25/3/2022</vt:lpwstr>
  </property>
  <property fmtid="{D5CDD505-2E9C-101B-9397-08002B2CF9AE}" pid="4" name="output">
    <vt:lpwstr/>
  </property>
</Properties>
</file>