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372E6" w14:textId="12464F32" w:rsidR="00D35034" w:rsidRDefault="00F4177F" w:rsidP="00066DCD">
      <w:pPr>
        <w:spacing w:line="276" w:lineRule="auto"/>
        <w:rPr>
          <w:rFonts w:ascii="Times New Roman" w:hAnsi="Times New Roman" w:cs="Times New Roman"/>
          <w:b/>
          <w:bCs/>
          <w:sz w:val="20"/>
          <w:szCs w:val="20"/>
        </w:rPr>
      </w:pPr>
      <w:r>
        <w:rPr>
          <w:rFonts w:ascii="Times New Roman" w:hAnsi="Times New Roman" w:cs="Times New Roman"/>
          <w:b/>
          <w:bCs/>
          <w:sz w:val="20"/>
          <w:szCs w:val="20"/>
        </w:rPr>
        <w:t>Setup</w:t>
      </w:r>
    </w:p>
    <w:p w14:paraId="2E58EE9B" w14:textId="76AA2AEE" w:rsidR="00A13FFA" w:rsidRDefault="00A13FFA" w:rsidP="00066DCD">
      <w:pPr>
        <w:spacing w:line="276" w:lineRule="auto"/>
        <w:rPr>
          <w:rFonts w:ascii="Times New Roman" w:hAnsi="Times New Roman" w:cs="Times New Roman"/>
          <w:sz w:val="20"/>
          <w:szCs w:val="20"/>
        </w:rPr>
      </w:pPr>
      <w:r>
        <w:rPr>
          <w:rFonts w:ascii="Times New Roman" w:hAnsi="Times New Roman" w:cs="Times New Roman"/>
          <w:sz w:val="20"/>
          <w:szCs w:val="20"/>
        </w:rPr>
        <w:t xml:space="preserve">This project aimed </w:t>
      </w:r>
      <w:r w:rsidR="001E1D8D">
        <w:rPr>
          <w:rFonts w:ascii="Times New Roman" w:hAnsi="Times New Roman" w:cs="Times New Roman"/>
          <w:sz w:val="20"/>
          <w:szCs w:val="20"/>
        </w:rPr>
        <w:t>to exploit</w:t>
      </w:r>
      <w:r>
        <w:rPr>
          <w:rFonts w:ascii="Times New Roman" w:hAnsi="Times New Roman" w:cs="Times New Roman"/>
          <w:sz w:val="20"/>
          <w:szCs w:val="20"/>
        </w:rPr>
        <w:t xml:space="preserve"> the user artist interactions and side information contained in the </w:t>
      </w:r>
      <w:r w:rsidRPr="00A13FFA">
        <w:rPr>
          <w:rFonts w:ascii="Times New Roman" w:hAnsi="Times New Roman" w:cs="Times New Roman"/>
          <w:sz w:val="20"/>
          <w:szCs w:val="20"/>
        </w:rPr>
        <w:t>lastfm-2k</w:t>
      </w:r>
      <w:r>
        <w:rPr>
          <w:rFonts w:ascii="Times New Roman" w:hAnsi="Times New Roman" w:cs="Times New Roman"/>
          <w:sz w:val="20"/>
          <w:szCs w:val="20"/>
        </w:rPr>
        <w:t xml:space="preserve"> dataset </w:t>
      </w:r>
      <w:r>
        <w:rPr>
          <w:rFonts w:ascii="Times New Roman" w:hAnsi="Times New Roman" w:cs="Times New Roman"/>
          <w:sz w:val="20"/>
          <w:szCs w:val="20"/>
        </w:rPr>
        <w:t>(</w:t>
      </w:r>
      <w:proofErr w:type="spellStart"/>
      <w:r>
        <w:rPr>
          <w:rFonts w:ascii="Times New Roman" w:hAnsi="Times New Roman" w:cs="Times New Roman"/>
          <w:sz w:val="20"/>
          <w:szCs w:val="20"/>
        </w:rPr>
        <w:t>Cantador</w:t>
      </w:r>
      <w:proofErr w:type="spellEnd"/>
      <w:r>
        <w:rPr>
          <w:rFonts w:ascii="Times New Roman" w:hAnsi="Times New Roman" w:cs="Times New Roman"/>
          <w:sz w:val="20"/>
          <w:szCs w:val="20"/>
        </w:rPr>
        <w:t>, Brusilovsky and Kuflik, 2011)</w:t>
      </w:r>
      <w:r>
        <w:rPr>
          <w:rFonts w:ascii="Times New Roman" w:hAnsi="Times New Roman" w:cs="Times New Roman"/>
          <w:sz w:val="20"/>
          <w:szCs w:val="20"/>
        </w:rPr>
        <w:t xml:space="preserve"> to implement a recommender system using matrix factorisation. It was hypothesised that </w:t>
      </w:r>
      <w:r w:rsidR="00A15218">
        <w:rPr>
          <w:rFonts w:ascii="Times New Roman" w:hAnsi="Times New Roman" w:cs="Times New Roman"/>
          <w:sz w:val="20"/>
          <w:szCs w:val="20"/>
        </w:rPr>
        <w:t xml:space="preserve">methods encoding the </w:t>
      </w:r>
      <w:r w:rsidR="00A15218">
        <w:rPr>
          <w:rFonts w:ascii="Times New Roman" w:hAnsi="Times New Roman" w:cs="Times New Roman"/>
          <w:sz w:val="20"/>
          <w:szCs w:val="20"/>
        </w:rPr>
        <w:t>user</w:t>
      </w:r>
      <w:r w:rsidR="00A15218">
        <w:rPr>
          <w:rFonts w:ascii="Times New Roman" w:hAnsi="Times New Roman" w:cs="Times New Roman"/>
          <w:sz w:val="20"/>
          <w:szCs w:val="20"/>
        </w:rPr>
        <w:t>-</w:t>
      </w:r>
      <w:r w:rsidR="00A15218">
        <w:rPr>
          <w:rFonts w:ascii="Times New Roman" w:hAnsi="Times New Roman" w:cs="Times New Roman"/>
          <w:sz w:val="20"/>
          <w:szCs w:val="20"/>
        </w:rPr>
        <w:t>artist direct interactions</w:t>
      </w:r>
      <w:r w:rsidR="00A15218">
        <w:rPr>
          <w:rFonts w:ascii="Times New Roman" w:hAnsi="Times New Roman" w:cs="Times New Roman"/>
          <w:sz w:val="20"/>
          <w:szCs w:val="20"/>
        </w:rPr>
        <w:t xml:space="preserve"> as well as the user and artist side information would produce better recommendations than those only using the former.</w:t>
      </w:r>
    </w:p>
    <w:p w14:paraId="149F69FC" w14:textId="6D9C0B54" w:rsidR="001F7CF2" w:rsidRDefault="001F7CF2" w:rsidP="00066DCD">
      <w:pPr>
        <w:spacing w:line="276" w:lineRule="auto"/>
        <w:rPr>
          <w:rFonts w:ascii="Times New Roman" w:hAnsi="Times New Roman" w:cs="Times New Roman"/>
          <w:sz w:val="20"/>
          <w:szCs w:val="20"/>
        </w:rPr>
      </w:pPr>
      <w:r>
        <w:rPr>
          <w:rFonts w:ascii="Times New Roman" w:hAnsi="Times New Roman" w:cs="Times New Roman"/>
          <w:sz w:val="20"/>
          <w:szCs w:val="20"/>
        </w:rPr>
        <w:t>As proposed in stage 1,</w:t>
      </w:r>
      <w:r w:rsidR="00B97A4B">
        <w:rPr>
          <w:rFonts w:ascii="Times New Roman" w:hAnsi="Times New Roman" w:cs="Times New Roman"/>
          <w:sz w:val="20"/>
          <w:szCs w:val="20"/>
        </w:rPr>
        <w:t xml:space="preserve"> pseudo ratings were derived from</w:t>
      </w:r>
      <w:r>
        <w:rPr>
          <w:rFonts w:ascii="Times New Roman" w:hAnsi="Times New Roman" w:cs="Times New Roman"/>
          <w:sz w:val="20"/>
          <w:szCs w:val="20"/>
        </w:rPr>
        <w:t xml:space="preserve"> </w:t>
      </w:r>
      <w:r w:rsidR="002316ED">
        <w:rPr>
          <w:rFonts w:ascii="Times New Roman" w:hAnsi="Times New Roman" w:cs="Times New Roman"/>
          <w:sz w:val="20"/>
          <w:szCs w:val="20"/>
        </w:rPr>
        <w:t>log transforming the</w:t>
      </w:r>
      <w:r>
        <w:rPr>
          <w:rFonts w:ascii="Times New Roman" w:hAnsi="Times New Roman" w:cs="Times New Roman"/>
          <w:sz w:val="20"/>
          <w:szCs w:val="20"/>
        </w:rPr>
        <w:t xml:space="preserve"> user artist</w:t>
      </w:r>
      <w:r w:rsidR="002316ED">
        <w:rPr>
          <w:rFonts w:ascii="Times New Roman" w:hAnsi="Times New Roman" w:cs="Times New Roman"/>
          <w:sz w:val="20"/>
          <w:szCs w:val="20"/>
        </w:rPr>
        <w:t xml:space="preserve"> listen</w:t>
      </w:r>
      <w:r>
        <w:rPr>
          <w:rFonts w:ascii="Times New Roman" w:hAnsi="Times New Roman" w:cs="Times New Roman"/>
          <w:sz w:val="20"/>
          <w:szCs w:val="20"/>
        </w:rPr>
        <w:t xml:space="preserve"> interactions</w:t>
      </w:r>
      <w:r w:rsidR="002316ED">
        <w:rPr>
          <w:rFonts w:ascii="Times New Roman" w:hAnsi="Times New Roman" w:cs="Times New Roman"/>
          <w:sz w:val="20"/>
          <w:szCs w:val="20"/>
        </w:rPr>
        <w:t xml:space="preserve">. This allowed the </w:t>
      </w:r>
      <w:r w:rsidR="001E1D8D">
        <w:rPr>
          <w:rFonts w:ascii="Times New Roman" w:hAnsi="Times New Roman" w:cs="Times New Roman"/>
          <w:sz w:val="20"/>
          <w:szCs w:val="20"/>
        </w:rPr>
        <w:t xml:space="preserve">matrix factorisation methods to take advantage of the log normally distributed data with a span of 0 to approximately 13. </w:t>
      </w:r>
    </w:p>
    <w:p w14:paraId="166B7859" w14:textId="4943A835" w:rsidR="001E1D8D" w:rsidRPr="00A13FFA" w:rsidRDefault="001E1D8D" w:rsidP="00066DCD">
      <w:pPr>
        <w:spacing w:line="276" w:lineRule="auto"/>
        <w:rPr>
          <w:rFonts w:ascii="Times New Roman" w:hAnsi="Times New Roman" w:cs="Times New Roman"/>
          <w:sz w:val="20"/>
          <w:szCs w:val="20"/>
        </w:rPr>
      </w:pPr>
      <w:r>
        <w:rPr>
          <w:rFonts w:ascii="Times New Roman" w:hAnsi="Times New Roman" w:cs="Times New Roman"/>
          <w:sz w:val="20"/>
          <w:szCs w:val="20"/>
        </w:rPr>
        <w:t>Accuracy</w:t>
      </w:r>
      <w:r w:rsidR="00B50612">
        <w:rPr>
          <w:rFonts w:ascii="Times New Roman" w:hAnsi="Times New Roman" w:cs="Times New Roman"/>
          <w:sz w:val="20"/>
          <w:szCs w:val="20"/>
        </w:rPr>
        <w:t xml:space="preserve"> of recommendations can come from two places</w:t>
      </w:r>
      <w:r w:rsidR="00F66E7F">
        <w:rPr>
          <w:rFonts w:ascii="Times New Roman" w:hAnsi="Times New Roman" w:cs="Times New Roman"/>
          <w:sz w:val="20"/>
          <w:szCs w:val="20"/>
        </w:rPr>
        <w:t xml:space="preserve"> in matrix factorisation, that is, either directly from the magnitude of errors in the </w:t>
      </w:r>
      <w:r w:rsidR="006F69F7">
        <w:rPr>
          <w:rFonts w:ascii="Times New Roman" w:hAnsi="Times New Roman" w:cs="Times New Roman"/>
          <w:sz w:val="20"/>
          <w:szCs w:val="20"/>
        </w:rPr>
        <w:t xml:space="preserve">explicit </w:t>
      </w:r>
      <w:r w:rsidR="00F66E7F">
        <w:rPr>
          <w:rFonts w:ascii="Times New Roman" w:hAnsi="Times New Roman" w:cs="Times New Roman"/>
          <w:sz w:val="20"/>
          <w:szCs w:val="20"/>
        </w:rPr>
        <w:t xml:space="preserve">values of the user artist interaction matrix that are being predicted or from the </w:t>
      </w:r>
      <w:r w:rsidR="006F69F7">
        <w:rPr>
          <w:rFonts w:ascii="Times New Roman" w:hAnsi="Times New Roman" w:cs="Times New Roman"/>
          <w:sz w:val="20"/>
          <w:szCs w:val="20"/>
        </w:rPr>
        <w:t>categorical differences</w:t>
      </w:r>
      <w:r w:rsidR="00F66E7F">
        <w:rPr>
          <w:rFonts w:ascii="Times New Roman" w:hAnsi="Times New Roman" w:cs="Times New Roman"/>
          <w:sz w:val="20"/>
          <w:szCs w:val="20"/>
        </w:rPr>
        <w:t xml:space="preserve"> in the generated recommendation compared to the </w:t>
      </w:r>
      <w:r w:rsidR="006F69F7">
        <w:rPr>
          <w:rFonts w:ascii="Times New Roman" w:hAnsi="Times New Roman" w:cs="Times New Roman"/>
          <w:sz w:val="20"/>
          <w:szCs w:val="20"/>
        </w:rPr>
        <w:t xml:space="preserve">implicit artist </w:t>
      </w:r>
      <w:r w:rsidR="00F66E7F">
        <w:rPr>
          <w:rFonts w:ascii="Times New Roman" w:hAnsi="Times New Roman" w:cs="Times New Roman"/>
          <w:sz w:val="20"/>
          <w:szCs w:val="20"/>
        </w:rPr>
        <w:t xml:space="preserve">listens </w:t>
      </w:r>
      <w:r w:rsidR="006F69F7">
        <w:rPr>
          <w:rFonts w:ascii="Times New Roman" w:hAnsi="Times New Roman" w:cs="Times New Roman"/>
          <w:sz w:val="20"/>
          <w:szCs w:val="20"/>
        </w:rPr>
        <w:t>in the held</w:t>
      </w:r>
      <w:r w:rsidR="00F66E7F">
        <w:rPr>
          <w:rFonts w:ascii="Times New Roman" w:hAnsi="Times New Roman" w:cs="Times New Roman"/>
          <w:sz w:val="20"/>
          <w:szCs w:val="20"/>
        </w:rPr>
        <w:t xml:space="preserve"> out set. For this project the former</w:t>
      </w:r>
      <w:r>
        <w:rPr>
          <w:rFonts w:ascii="Times New Roman" w:hAnsi="Times New Roman" w:cs="Times New Roman"/>
          <w:sz w:val="20"/>
          <w:szCs w:val="20"/>
        </w:rPr>
        <w:t xml:space="preserve"> was evaluated using RMSE</w:t>
      </w:r>
      <w:r w:rsidR="00F66E7F">
        <w:rPr>
          <w:rFonts w:ascii="Times New Roman" w:hAnsi="Times New Roman" w:cs="Times New Roman"/>
          <w:sz w:val="20"/>
          <w:szCs w:val="20"/>
        </w:rPr>
        <w:t xml:space="preserve"> and the latter </w:t>
      </w:r>
      <w:r w:rsidR="0076222F">
        <w:rPr>
          <w:rFonts w:ascii="Times New Roman" w:hAnsi="Times New Roman" w:cs="Times New Roman"/>
          <w:sz w:val="20"/>
          <w:szCs w:val="20"/>
        </w:rPr>
        <w:t xml:space="preserve">using </w:t>
      </w:r>
      <w:r w:rsidR="006F69F7">
        <w:rPr>
          <w:rFonts w:ascii="Times New Roman" w:hAnsi="Times New Roman" w:cs="Times New Roman"/>
          <w:sz w:val="20"/>
          <w:szCs w:val="20"/>
        </w:rPr>
        <w:t>Recommender Precision and Recall. As it was relatively computationally expensive generate recommendations for every iteration of hyperparameter tuning, during this step RMSE would be accuracy metric used, while both metrics were to be used when evaluating on test data.</w:t>
      </w:r>
      <w:r w:rsidR="00F863D1">
        <w:rPr>
          <w:rFonts w:ascii="Times New Roman" w:hAnsi="Times New Roman" w:cs="Times New Roman"/>
          <w:sz w:val="20"/>
          <w:szCs w:val="20"/>
        </w:rPr>
        <w:t xml:space="preserve"> For reliability the RMSE between all model variants would be significance tested with an F-test under the assumption of asymptotic normality. </w:t>
      </w:r>
      <w:r w:rsidR="00E94AE9">
        <w:rPr>
          <w:rFonts w:ascii="Times New Roman" w:hAnsi="Times New Roman" w:cs="Times New Roman"/>
          <w:sz w:val="20"/>
          <w:szCs w:val="20"/>
        </w:rPr>
        <w:t>Computational</w:t>
      </w:r>
      <w:r>
        <w:rPr>
          <w:rFonts w:ascii="Times New Roman" w:hAnsi="Times New Roman" w:cs="Times New Roman"/>
          <w:sz w:val="20"/>
          <w:szCs w:val="20"/>
        </w:rPr>
        <w:t xml:space="preserve"> Efficiency was measured using system time per fitting procedure. </w:t>
      </w:r>
    </w:p>
    <w:p w14:paraId="4DDC3114" w14:textId="18D20A33" w:rsidR="00435ED8" w:rsidRDefault="00FA6DA1" w:rsidP="00435ED8">
      <w:pPr>
        <w:spacing w:line="276" w:lineRule="auto"/>
        <w:rPr>
          <w:rFonts w:ascii="Times New Roman" w:hAnsi="Times New Roman" w:cs="Times New Roman"/>
          <w:sz w:val="20"/>
          <w:szCs w:val="20"/>
        </w:rPr>
      </w:pPr>
      <w:r>
        <w:rPr>
          <w:rFonts w:ascii="Times New Roman" w:hAnsi="Times New Roman" w:cs="Times New Roman"/>
          <w:sz w:val="20"/>
          <w:szCs w:val="20"/>
        </w:rPr>
        <w:t xml:space="preserve">A very large proportion (60.6%) of the artist cardinality only contains one </w:t>
      </w:r>
      <w:proofErr w:type="gramStart"/>
      <w:r>
        <w:rPr>
          <w:rFonts w:ascii="Times New Roman" w:hAnsi="Times New Roman" w:cs="Times New Roman"/>
          <w:sz w:val="20"/>
          <w:szCs w:val="20"/>
        </w:rPr>
        <w:t>users</w:t>
      </w:r>
      <w:proofErr w:type="gramEnd"/>
      <w:r>
        <w:rPr>
          <w:rFonts w:ascii="Times New Roman" w:hAnsi="Times New Roman" w:cs="Times New Roman"/>
          <w:sz w:val="20"/>
          <w:szCs w:val="20"/>
        </w:rPr>
        <w:t xml:space="preserve"> listens. </w:t>
      </w:r>
      <w:r w:rsidR="00435ED8">
        <w:rPr>
          <w:rFonts w:ascii="Times New Roman" w:hAnsi="Times New Roman" w:cs="Times New Roman"/>
          <w:sz w:val="20"/>
          <w:szCs w:val="20"/>
        </w:rPr>
        <w:t xml:space="preserve">For initial </w:t>
      </w:r>
      <w:proofErr w:type="spellStart"/>
      <w:proofErr w:type="gramStart"/>
      <w:r w:rsidR="00435ED8">
        <w:rPr>
          <w:rFonts w:ascii="Times New Roman" w:hAnsi="Times New Roman" w:cs="Times New Roman"/>
          <w:sz w:val="20"/>
          <w:szCs w:val="20"/>
        </w:rPr>
        <w:t>pre processing</w:t>
      </w:r>
      <w:proofErr w:type="spellEnd"/>
      <w:proofErr w:type="gramEnd"/>
      <w:r w:rsidR="00435ED8">
        <w:rPr>
          <w:rFonts w:ascii="Times New Roman" w:hAnsi="Times New Roman" w:cs="Times New Roman"/>
          <w:sz w:val="20"/>
          <w:szCs w:val="20"/>
        </w:rPr>
        <w:t xml:space="preserve"> the user artists interaction matrix was filtered to only contain artist with at least </w:t>
      </w:r>
      <w:r>
        <w:rPr>
          <w:rFonts w:ascii="Times New Roman" w:hAnsi="Times New Roman" w:cs="Times New Roman"/>
          <w:sz w:val="20"/>
          <w:szCs w:val="20"/>
        </w:rPr>
        <w:t xml:space="preserve">two </w:t>
      </w:r>
      <w:r w:rsidR="00435ED8">
        <w:rPr>
          <w:rFonts w:ascii="Times New Roman" w:hAnsi="Times New Roman" w:cs="Times New Roman"/>
          <w:sz w:val="20"/>
          <w:szCs w:val="20"/>
        </w:rPr>
        <w:t xml:space="preserve">recommendations. </w:t>
      </w:r>
    </w:p>
    <w:p w14:paraId="55CC76BD" w14:textId="77777777" w:rsidR="00F863D1" w:rsidRDefault="00F863D1" w:rsidP="00066DCD">
      <w:pPr>
        <w:spacing w:line="276" w:lineRule="auto"/>
        <w:rPr>
          <w:rFonts w:ascii="Times New Roman" w:hAnsi="Times New Roman" w:cs="Times New Roman"/>
          <w:b/>
          <w:bCs/>
          <w:sz w:val="20"/>
          <w:szCs w:val="20"/>
        </w:rPr>
      </w:pPr>
    </w:p>
    <w:p w14:paraId="6FB3E8A3" w14:textId="77777777" w:rsidR="00F863D1" w:rsidRDefault="00F863D1" w:rsidP="00066DCD">
      <w:pPr>
        <w:spacing w:line="276" w:lineRule="auto"/>
        <w:rPr>
          <w:rFonts w:ascii="Times New Roman" w:hAnsi="Times New Roman" w:cs="Times New Roman"/>
          <w:b/>
          <w:bCs/>
          <w:sz w:val="20"/>
          <w:szCs w:val="20"/>
        </w:rPr>
      </w:pPr>
    </w:p>
    <w:p w14:paraId="20BDC60A" w14:textId="77777777" w:rsidR="00F863D1" w:rsidRDefault="00F863D1" w:rsidP="00066DCD">
      <w:pPr>
        <w:spacing w:line="276" w:lineRule="auto"/>
        <w:rPr>
          <w:rFonts w:ascii="Times New Roman" w:hAnsi="Times New Roman" w:cs="Times New Roman"/>
          <w:b/>
          <w:bCs/>
          <w:sz w:val="20"/>
          <w:szCs w:val="20"/>
        </w:rPr>
      </w:pPr>
    </w:p>
    <w:p w14:paraId="174D0613" w14:textId="77777777" w:rsidR="00F863D1" w:rsidRDefault="00F863D1" w:rsidP="00066DCD">
      <w:pPr>
        <w:spacing w:line="276" w:lineRule="auto"/>
        <w:rPr>
          <w:rFonts w:ascii="Times New Roman" w:hAnsi="Times New Roman" w:cs="Times New Roman"/>
          <w:b/>
          <w:bCs/>
          <w:sz w:val="20"/>
          <w:szCs w:val="20"/>
        </w:rPr>
      </w:pPr>
    </w:p>
    <w:p w14:paraId="65C39B1E" w14:textId="77777777" w:rsidR="00F863D1" w:rsidRDefault="00F863D1" w:rsidP="00066DCD">
      <w:pPr>
        <w:spacing w:line="276" w:lineRule="auto"/>
        <w:rPr>
          <w:rFonts w:ascii="Times New Roman" w:hAnsi="Times New Roman" w:cs="Times New Roman"/>
          <w:b/>
          <w:bCs/>
          <w:sz w:val="20"/>
          <w:szCs w:val="20"/>
        </w:rPr>
      </w:pPr>
    </w:p>
    <w:p w14:paraId="7C2A5105" w14:textId="77777777" w:rsidR="00F863D1" w:rsidRDefault="00F863D1" w:rsidP="00066DCD">
      <w:pPr>
        <w:spacing w:line="276" w:lineRule="auto"/>
        <w:rPr>
          <w:rFonts w:ascii="Times New Roman" w:hAnsi="Times New Roman" w:cs="Times New Roman"/>
          <w:b/>
          <w:bCs/>
          <w:sz w:val="20"/>
          <w:szCs w:val="20"/>
        </w:rPr>
      </w:pPr>
    </w:p>
    <w:p w14:paraId="240BA522" w14:textId="77777777" w:rsidR="00F863D1" w:rsidRDefault="00F863D1" w:rsidP="00066DCD">
      <w:pPr>
        <w:spacing w:line="276" w:lineRule="auto"/>
        <w:rPr>
          <w:rFonts w:ascii="Times New Roman" w:hAnsi="Times New Roman" w:cs="Times New Roman"/>
          <w:b/>
          <w:bCs/>
          <w:sz w:val="20"/>
          <w:szCs w:val="20"/>
        </w:rPr>
      </w:pPr>
    </w:p>
    <w:p w14:paraId="198676FA" w14:textId="77777777" w:rsidR="00F863D1" w:rsidRDefault="00F863D1" w:rsidP="00066DCD">
      <w:pPr>
        <w:spacing w:line="276" w:lineRule="auto"/>
        <w:rPr>
          <w:rFonts w:ascii="Times New Roman" w:hAnsi="Times New Roman" w:cs="Times New Roman"/>
          <w:b/>
          <w:bCs/>
          <w:sz w:val="20"/>
          <w:szCs w:val="20"/>
        </w:rPr>
      </w:pPr>
    </w:p>
    <w:p w14:paraId="4C267047" w14:textId="77777777" w:rsidR="00F863D1" w:rsidRDefault="00F863D1" w:rsidP="00066DCD">
      <w:pPr>
        <w:spacing w:line="276" w:lineRule="auto"/>
        <w:rPr>
          <w:rFonts w:ascii="Times New Roman" w:hAnsi="Times New Roman" w:cs="Times New Roman"/>
          <w:b/>
          <w:bCs/>
          <w:sz w:val="20"/>
          <w:szCs w:val="20"/>
        </w:rPr>
      </w:pPr>
    </w:p>
    <w:p w14:paraId="27D4CBA6" w14:textId="77777777" w:rsidR="00F863D1" w:rsidRDefault="00F863D1" w:rsidP="00066DCD">
      <w:pPr>
        <w:spacing w:line="276" w:lineRule="auto"/>
        <w:rPr>
          <w:rFonts w:ascii="Times New Roman" w:hAnsi="Times New Roman" w:cs="Times New Roman"/>
          <w:b/>
          <w:bCs/>
          <w:sz w:val="20"/>
          <w:szCs w:val="20"/>
        </w:rPr>
      </w:pPr>
    </w:p>
    <w:p w14:paraId="648966CE" w14:textId="77777777" w:rsidR="00F863D1" w:rsidRDefault="00F863D1" w:rsidP="00066DCD">
      <w:pPr>
        <w:spacing w:line="276" w:lineRule="auto"/>
        <w:rPr>
          <w:rFonts w:ascii="Times New Roman" w:hAnsi="Times New Roman" w:cs="Times New Roman"/>
          <w:b/>
          <w:bCs/>
          <w:sz w:val="20"/>
          <w:szCs w:val="20"/>
        </w:rPr>
      </w:pPr>
    </w:p>
    <w:p w14:paraId="728A60E1" w14:textId="77777777" w:rsidR="00F863D1" w:rsidRDefault="00F863D1" w:rsidP="00066DCD">
      <w:pPr>
        <w:spacing w:line="276" w:lineRule="auto"/>
        <w:rPr>
          <w:rFonts w:ascii="Times New Roman" w:hAnsi="Times New Roman" w:cs="Times New Roman"/>
          <w:b/>
          <w:bCs/>
          <w:sz w:val="20"/>
          <w:szCs w:val="20"/>
        </w:rPr>
      </w:pPr>
    </w:p>
    <w:p w14:paraId="1DF0774E" w14:textId="77777777" w:rsidR="00F863D1" w:rsidRDefault="00F863D1" w:rsidP="00066DCD">
      <w:pPr>
        <w:spacing w:line="276" w:lineRule="auto"/>
        <w:rPr>
          <w:rFonts w:ascii="Times New Roman" w:hAnsi="Times New Roman" w:cs="Times New Roman"/>
          <w:b/>
          <w:bCs/>
          <w:sz w:val="20"/>
          <w:szCs w:val="20"/>
        </w:rPr>
      </w:pPr>
    </w:p>
    <w:p w14:paraId="678FDEA2" w14:textId="77777777" w:rsidR="00F863D1" w:rsidRDefault="00F863D1" w:rsidP="00066DCD">
      <w:pPr>
        <w:spacing w:line="276" w:lineRule="auto"/>
        <w:rPr>
          <w:rFonts w:ascii="Times New Roman" w:hAnsi="Times New Roman" w:cs="Times New Roman"/>
          <w:b/>
          <w:bCs/>
          <w:sz w:val="20"/>
          <w:szCs w:val="20"/>
        </w:rPr>
      </w:pPr>
    </w:p>
    <w:p w14:paraId="26A07F0C" w14:textId="77777777" w:rsidR="00F863D1" w:rsidRDefault="00F863D1" w:rsidP="00066DCD">
      <w:pPr>
        <w:spacing w:line="276" w:lineRule="auto"/>
        <w:rPr>
          <w:rFonts w:ascii="Times New Roman" w:hAnsi="Times New Roman" w:cs="Times New Roman"/>
          <w:b/>
          <w:bCs/>
          <w:sz w:val="20"/>
          <w:szCs w:val="20"/>
        </w:rPr>
      </w:pPr>
    </w:p>
    <w:p w14:paraId="40C02136" w14:textId="77777777" w:rsidR="00F33217" w:rsidRDefault="00F33217" w:rsidP="00066DCD">
      <w:pPr>
        <w:spacing w:line="276" w:lineRule="auto"/>
        <w:rPr>
          <w:rFonts w:ascii="Times New Roman" w:hAnsi="Times New Roman" w:cs="Times New Roman"/>
          <w:b/>
          <w:bCs/>
          <w:sz w:val="20"/>
          <w:szCs w:val="20"/>
        </w:rPr>
      </w:pPr>
    </w:p>
    <w:p w14:paraId="5CF8C1B1" w14:textId="77777777" w:rsidR="00F33217" w:rsidRDefault="00F33217" w:rsidP="00066DCD">
      <w:pPr>
        <w:spacing w:line="276" w:lineRule="auto"/>
        <w:rPr>
          <w:rFonts w:ascii="Times New Roman" w:hAnsi="Times New Roman" w:cs="Times New Roman"/>
          <w:b/>
          <w:bCs/>
          <w:sz w:val="20"/>
          <w:szCs w:val="20"/>
        </w:rPr>
      </w:pPr>
    </w:p>
    <w:p w14:paraId="752D6298" w14:textId="77777777" w:rsidR="00F33217" w:rsidRDefault="00F33217" w:rsidP="00066DCD">
      <w:pPr>
        <w:spacing w:line="276" w:lineRule="auto"/>
        <w:rPr>
          <w:rFonts w:ascii="Times New Roman" w:hAnsi="Times New Roman" w:cs="Times New Roman"/>
          <w:b/>
          <w:bCs/>
          <w:sz w:val="20"/>
          <w:szCs w:val="20"/>
        </w:rPr>
      </w:pPr>
    </w:p>
    <w:p w14:paraId="4025996A" w14:textId="4E2B7B7E" w:rsidR="00F4177F" w:rsidRPr="00F4177F" w:rsidRDefault="00F4177F" w:rsidP="00066DCD">
      <w:pPr>
        <w:spacing w:line="276" w:lineRule="auto"/>
        <w:rPr>
          <w:rFonts w:ascii="Times New Roman" w:hAnsi="Times New Roman" w:cs="Times New Roman"/>
          <w:sz w:val="20"/>
          <w:szCs w:val="20"/>
        </w:rPr>
      </w:pPr>
      <w:r>
        <w:rPr>
          <w:rFonts w:ascii="Times New Roman" w:hAnsi="Times New Roman" w:cs="Times New Roman"/>
          <w:b/>
          <w:bCs/>
          <w:sz w:val="20"/>
          <w:szCs w:val="20"/>
        </w:rPr>
        <w:lastRenderedPageBreak/>
        <w:t>Approach</w:t>
      </w:r>
    </w:p>
    <w:p w14:paraId="0EDCEFE5" w14:textId="6084C6DA" w:rsidR="00132796" w:rsidRDefault="00C91704" w:rsidP="00F33217">
      <w:pPr>
        <w:spacing w:line="276" w:lineRule="auto"/>
        <w:rPr>
          <w:rFonts w:ascii="Times New Roman" w:eastAsiaTheme="minorEastAsia" w:hAnsi="Times New Roman" w:cs="Times New Roman"/>
          <w:iCs/>
          <w:sz w:val="20"/>
          <w:szCs w:val="20"/>
        </w:rPr>
      </w:pPr>
      <w:r>
        <w:rPr>
          <w:rFonts w:ascii="Times New Roman" w:hAnsi="Times New Roman" w:cs="Times New Roman"/>
          <w:sz w:val="20"/>
          <w:szCs w:val="20"/>
        </w:rPr>
        <w:t>The model</w:t>
      </w:r>
      <w:r w:rsidR="00DA3983">
        <w:rPr>
          <w:rFonts w:ascii="Times New Roman" w:hAnsi="Times New Roman" w:cs="Times New Roman"/>
          <w:sz w:val="20"/>
          <w:szCs w:val="20"/>
        </w:rPr>
        <w:t>s</w:t>
      </w:r>
      <w:r>
        <w:rPr>
          <w:rFonts w:ascii="Times New Roman" w:hAnsi="Times New Roman" w:cs="Times New Roman"/>
          <w:sz w:val="20"/>
          <w:szCs w:val="20"/>
        </w:rPr>
        <w:t xml:space="preserve"> </w:t>
      </w:r>
      <w:r w:rsidR="00DA3983">
        <w:rPr>
          <w:rFonts w:ascii="Times New Roman" w:hAnsi="Times New Roman" w:cs="Times New Roman"/>
          <w:sz w:val="20"/>
          <w:szCs w:val="20"/>
        </w:rPr>
        <w:t>tested were</w:t>
      </w:r>
      <w:r w:rsidR="00F33217">
        <w:rPr>
          <w:rFonts w:ascii="Times New Roman" w:hAnsi="Times New Roman" w:cs="Times New Roman"/>
          <w:sz w:val="20"/>
          <w:szCs w:val="20"/>
        </w:rPr>
        <w:t xml:space="preserve"> Traditional Matrix Factorisation, Collective Matrix Factorisation, Item side collective matrix factorisation, user side collective matrix </w:t>
      </w:r>
      <w:proofErr w:type="spellStart"/>
      <w:r w:rsidR="00F33217">
        <w:rPr>
          <w:rFonts w:ascii="Times New Roman" w:hAnsi="Times New Roman" w:cs="Times New Roman"/>
          <w:sz w:val="20"/>
          <w:szCs w:val="20"/>
        </w:rPr>
        <w:t>factoriation</w:t>
      </w:r>
      <w:proofErr w:type="spellEnd"/>
      <w:r w:rsidR="00F33217">
        <w:rPr>
          <w:rFonts w:ascii="Times New Roman" w:hAnsi="Times New Roman" w:cs="Times New Roman"/>
          <w:sz w:val="20"/>
          <w:szCs w:val="20"/>
        </w:rPr>
        <w:t xml:space="preserve"> and a user bias baseline model. The specific mathematical formula of these methods </w:t>
      </w:r>
      <w:proofErr w:type="gramStart"/>
      <w:r w:rsidR="00F33217">
        <w:rPr>
          <w:rFonts w:ascii="Times New Roman" w:hAnsi="Times New Roman" w:cs="Times New Roman"/>
          <w:sz w:val="20"/>
          <w:szCs w:val="20"/>
        </w:rPr>
        <w:t>are</w:t>
      </w:r>
      <w:proofErr w:type="gramEnd"/>
      <w:r w:rsidR="00F33217">
        <w:rPr>
          <w:rFonts w:ascii="Times New Roman" w:hAnsi="Times New Roman" w:cs="Times New Roman"/>
          <w:sz w:val="20"/>
          <w:szCs w:val="20"/>
        </w:rPr>
        <w:t xml:space="preserve"> found in appendix 1. The ablation test between the inclusion of </w:t>
      </w:r>
      <w:r w:rsidR="00E3447B">
        <w:rPr>
          <w:rFonts w:ascii="Times New Roman" w:hAnsi="Times New Roman" w:cs="Times New Roman"/>
          <w:sz w:val="20"/>
          <w:szCs w:val="20"/>
        </w:rPr>
        <w:t xml:space="preserve">side information was chosen to provide insight into whether user or artist encoded more useful information for reconstructing the user-artist matrix. </w:t>
      </w:r>
    </w:p>
    <w:p w14:paraId="433B9577" w14:textId="0EFC0148" w:rsidR="00F33217" w:rsidRPr="00066DCD" w:rsidRDefault="00F33217" w:rsidP="00F33217">
      <w:pPr>
        <w:spacing w:line="276" w:lineRule="auto"/>
        <w:rPr>
          <w:rFonts w:ascii="Times New Roman" w:hAnsi="Times New Roman" w:cs="Times New Roman"/>
          <w:sz w:val="20"/>
          <w:szCs w:val="20"/>
        </w:rPr>
      </w:pPr>
      <w:r>
        <w:rPr>
          <w:rFonts w:ascii="Times New Roman" w:hAnsi="Times New Roman" w:cs="Times New Roman"/>
          <w:sz w:val="20"/>
          <w:szCs w:val="20"/>
        </w:rPr>
        <w:t xml:space="preserve">The side information datasets had to be pre-processed </w:t>
      </w:r>
      <w:r>
        <w:rPr>
          <w:rFonts w:ascii="Times New Roman" w:hAnsi="Times New Roman" w:cs="Times New Roman"/>
          <w:sz w:val="20"/>
          <w:szCs w:val="20"/>
        </w:rPr>
        <w:t xml:space="preserve">into </w:t>
      </w:r>
      <w:r>
        <w:rPr>
          <w:rFonts w:ascii="Times New Roman" w:hAnsi="Times New Roman" w:cs="Times New Roman"/>
          <w:sz w:val="20"/>
          <w:szCs w:val="20"/>
        </w:rPr>
        <w:t xml:space="preserve">matrices to fit in the recommender reconstruction term. To achieve this, the user side information, in the form of a social adjacency list, was transformed into an adjacency matrix. Similarly, the artist tag data frame was transformed in a matrix using one-hot-encoding on the tags. </w:t>
      </w:r>
    </w:p>
    <w:p w14:paraId="5FE1D40A" w14:textId="25A53D10" w:rsidR="00F33217" w:rsidRPr="00E3447B" w:rsidRDefault="00E3447B" w:rsidP="00F33217">
      <w:pPr>
        <w:spacing w:line="276" w:lineRule="auto"/>
        <w:rPr>
          <w:rFonts w:ascii="Times New Roman" w:hAnsi="Times New Roman" w:cs="Times New Roman"/>
          <w:sz w:val="20"/>
          <w:szCs w:val="20"/>
        </w:rPr>
      </w:pPr>
      <w:r>
        <w:rPr>
          <w:rFonts w:ascii="Times New Roman" w:hAnsi="Times New Roman" w:cs="Times New Roman"/>
          <w:sz w:val="20"/>
          <w:szCs w:val="20"/>
        </w:rPr>
        <w:t xml:space="preserve">Due to the volume of models fitted, grid search was employed over global hyper parameters per model, rather than per parameter. Of chief interest were the regularisation rate over all minimised </w:t>
      </w:r>
      <m:oMath>
        <m:sSub>
          <m:sSubPr>
            <m:ctrlPr>
              <w:rPr>
                <w:rFonts w:ascii="Cambria Math" w:hAnsi="Cambria Math" w:cs="Times New Roman"/>
                <w:b/>
                <w:bCs/>
                <w:sz w:val="20"/>
                <w:szCs w:val="20"/>
              </w:rPr>
            </m:ctrlPr>
          </m:sSubPr>
          <m:e>
            <m:r>
              <m:rPr>
                <m:sty m:val="p"/>
              </m:rPr>
              <w:rPr>
                <w:rFonts w:ascii="Cambria Math" w:hAnsi="Cambria Math" w:cs="Times New Roman"/>
                <w:sz w:val="20"/>
                <w:szCs w:val="20"/>
              </w:rPr>
              <m:t>l</m:t>
            </m:r>
          </m:e>
          <m:sub>
            <m:r>
              <w:rPr>
                <w:rFonts w:ascii="Cambria Math" w:hAnsi="Cambria Math" w:cs="Times New Roman"/>
                <w:sz w:val="20"/>
                <w:szCs w:val="20"/>
              </w:rPr>
              <m:t>2</m:t>
            </m:r>
          </m:sub>
        </m:sSub>
        <m:r>
          <m:rPr>
            <m:sty m:val="bi"/>
          </m:rPr>
          <w:rPr>
            <w:rFonts w:ascii="Cambria Math" w:hAnsi="Cambria Math" w:cs="Times New Roman"/>
            <w:sz w:val="20"/>
            <w:szCs w:val="20"/>
          </w:rPr>
          <m:t xml:space="preserve"> </m:t>
        </m:r>
      </m:oMath>
      <w:r>
        <w:rPr>
          <w:rFonts w:ascii="Times New Roman" w:eastAsiaTheme="minorEastAsia" w:hAnsi="Times New Roman" w:cs="Times New Roman"/>
          <w:sz w:val="20"/>
          <w:szCs w:val="20"/>
        </w:rPr>
        <w:t xml:space="preserve">norms, the number of latent factor parameters and whether to include user and item biases. This allowed for the same grid to be tested across all Matrix Factorisation models. </w:t>
      </w:r>
      <w:bookmarkStart w:id="0" w:name="_GoBack"/>
      <w:bookmarkEnd w:id="0"/>
      <w:r>
        <w:rPr>
          <w:rFonts w:ascii="Times New Roman" w:eastAsiaTheme="minorEastAsia" w:hAnsi="Times New Roman" w:cs="Times New Roman"/>
          <w:sz w:val="20"/>
          <w:szCs w:val="20"/>
        </w:rPr>
        <w:t xml:space="preserve"> </w:t>
      </w:r>
    </w:p>
    <w:p w14:paraId="54DD275A" w14:textId="77777777" w:rsidR="00F33217" w:rsidRDefault="00F33217" w:rsidP="00132796">
      <w:pPr>
        <w:spacing w:line="276" w:lineRule="auto"/>
        <w:rPr>
          <w:rFonts w:ascii="Times New Roman" w:eastAsiaTheme="minorEastAsia" w:hAnsi="Times New Roman" w:cs="Times New Roman"/>
          <w:iCs/>
          <w:sz w:val="20"/>
          <w:szCs w:val="20"/>
        </w:rPr>
      </w:pPr>
    </w:p>
    <w:p w14:paraId="082E98FB" w14:textId="58741690" w:rsidR="00F4177F" w:rsidRDefault="00F4177F" w:rsidP="00132796">
      <w:pPr>
        <w:spacing w:line="276" w:lineRule="auto"/>
        <w:rPr>
          <w:rFonts w:ascii="Times New Roman" w:eastAsiaTheme="minorEastAsia" w:hAnsi="Times New Roman" w:cs="Times New Roman"/>
          <w:b/>
          <w:bCs/>
          <w:iCs/>
          <w:sz w:val="20"/>
          <w:szCs w:val="20"/>
        </w:rPr>
      </w:pPr>
      <w:r>
        <w:rPr>
          <w:rFonts w:ascii="Times New Roman" w:eastAsiaTheme="minorEastAsia" w:hAnsi="Times New Roman" w:cs="Times New Roman"/>
          <w:b/>
          <w:bCs/>
          <w:iCs/>
          <w:sz w:val="20"/>
          <w:szCs w:val="20"/>
        </w:rPr>
        <w:t>Results</w:t>
      </w:r>
    </w:p>
    <w:p w14:paraId="25EF92F6" w14:textId="77777777" w:rsidR="00F863D1" w:rsidRDefault="00F863D1" w:rsidP="00F863D1">
      <w:pPr>
        <w:spacing w:line="276" w:lineRule="auto"/>
        <w:rPr>
          <w:rFonts w:ascii="Times New Roman" w:hAnsi="Times New Roman" w:cs="Times New Roman"/>
          <w:sz w:val="20"/>
          <w:szCs w:val="20"/>
        </w:rPr>
      </w:pPr>
      <w:r w:rsidRPr="00066DCD">
        <w:rPr>
          <w:rFonts w:ascii="Times New Roman" w:hAnsi="Times New Roman" w:cs="Times New Roman"/>
          <w:sz w:val="20"/>
          <w:szCs w:val="20"/>
        </w:rPr>
        <w:t xml:space="preserve">One of the hyper parameters tuned was whether to use dimension reduction on the user side and item side information matrices prior to matrix factorisation. </w:t>
      </w:r>
      <w:r>
        <w:rPr>
          <w:rFonts w:ascii="Times New Roman" w:hAnsi="Times New Roman" w:cs="Times New Roman"/>
          <w:sz w:val="20"/>
          <w:szCs w:val="20"/>
        </w:rPr>
        <w:t xml:space="preserve">The two matrices were independently standardised using the training data and fitted and transformed using PCA, with proportion of variance explained set to 95%. Without further hyperparameter tuning the collective MF model was fit with and without PCA performed on the two side matrices. The two accuracy measures were worse for the PCA reduced side matrices and training time was significantly longer (364.31 secs vs 8.59 secs). As a result of the considerably longer training time as well as </w:t>
      </w:r>
      <w:proofErr w:type="spellStart"/>
      <w:proofErr w:type="gramStart"/>
      <w:r>
        <w:rPr>
          <w:rFonts w:ascii="Times New Roman" w:hAnsi="Times New Roman" w:cs="Times New Roman"/>
          <w:sz w:val="20"/>
          <w:szCs w:val="20"/>
        </w:rPr>
        <w:t>there</w:t>
      </w:r>
      <w:proofErr w:type="spellEnd"/>
      <w:proofErr w:type="gramEnd"/>
      <w:r>
        <w:rPr>
          <w:rFonts w:ascii="Times New Roman" w:hAnsi="Times New Roman" w:cs="Times New Roman"/>
          <w:sz w:val="20"/>
          <w:szCs w:val="20"/>
        </w:rPr>
        <w:t xml:space="preserve"> reduction in accuracy measure, PCA wasn’t implemented for any further hyperparameter tuning. </w:t>
      </w:r>
    </w:p>
    <w:p w14:paraId="78927717" w14:textId="77777777" w:rsidR="00F863D1" w:rsidRDefault="00F863D1" w:rsidP="00132796">
      <w:pPr>
        <w:spacing w:line="276" w:lineRule="auto"/>
        <w:rPr>
          <w:rFonts w:ascii="Times New Roman" w:eastAsiaTheme="minorEastAsia" w:hAnsi="Times New Roman" w:cs="Times New Roman"/>
          <w:b/>
          <w:bCs/>
          <w:iCs/>
          <w:sz w:val="20"/>
          <w:szCs w:val="20"/>
        </w:rPr>
      </w:pPr>
    </w:p>
    <w:p w14:paraId="348F107B" w14:textId="463AED8A" w:rsidR="00F4177F" w:rsidRDefault="00F4177F" w:rsidP="00132796">
      <w:pPr>
        <w:spacing w:line="276" w:lineRule="auto"/>
        <w:rPr>
          <w:rFonts w:ascii="Times New Roman" w:eastAsiaTheme="minorEastAsia" w:hAnsi="Times New Roman" w:cs="Times New Roman"/>
          <w:b/>
          <w:bCs/>
          <w:iCs/>
          <w:sz w:val="20"/>
          <w:szCs w:val="20"/>
        </w:rPr>
      </w:pPr>
      <w:r>
        <w:rPr>
          <w:rFonts w:ascii="Times New Roman" w:eastAsiaTheme="minorEastAsia" w:hAnsi="Times New Roman" w:cs="Times New Roman"/>
          <w:b/>
          <w:bCs/>
          <w:iCs/>
          <w:sz w:val="20"/>
          <w:szCs w:val="20"/>
        </w:rPr>
        <w:t>Conclusions</w:t>
      </w:r>
    </w:p>
    <w:p w14:paraId="72A2FEA9" w14:textId="77777777" w:rsidR="00F33217" w:rsidRDefault="00F33217" w:rsidP="00132796">
      <w:pPr>
        <w:spacing w:line="276" w:lineRule="auto"/>
        <w:rPr>
          <w:rFonts w:ascii="Times New Roman" w:eastAsiaTheme="minorEastAsia" w:hAnsi="Times New Roman" w:cs="Times New Roman"/>
          <w:b/>
          <w:bCs/>
          <w:iCs/>
          <w:sz w:val="20"/>
          <w:szCs w:val="20"/>
        </w:rPr>
      </w:pPr>
    </w:p>
    <w:p w14:paraId="02D2C978" w14:textId="77777777" w:rsidR="00F33217" w:rsidRDefault="00F33217" w:rsidP="00132796">
      <w:pPr>
        <w:spacing w:line="276" w:lineRule="auto"/>
        <w:rPr>
          <w:rFonts w:ascii="Times New Roman" w:eastAsiaTheme="minorEastAsia" w:hAnsi="Times New Roman" w:cs="Times New Roman"/>
          <w:b/>
          <w:bCs/>
          <w:iCs/>
          <w:sz w:val="20"/>
          <w:szCs w:val="20"/>
        </w:rPr>
      </w:pPr>
    </w:p>
    <w:p w14:paraId="50EE5E62" w14:textId="77777777" w:rsidR="00F33217" w:rsidRDefault="00F33217" w:rsidP="00132796">
      <w:pPr>
        <w:spacing w:line="276" w:lineRule="auto"/>
        <w:rPr>
          <w:rFonts w:ascii="Times New Roman" w:eastAsiaTheme="minorEastAsia" w:hAnsi="Times New Roman" w:cs="Times New Roman"/>
          <w:b/>
          <w:bCs/>
          <w:iCs/>
          <w:sz w:val="20"/>
          <w:szCs w:val="20"/>
        </w:rPr>
      </w:pPr>
    </w:p>
    <w:p w14:paraId="3574F788" w14:textId="77777777" w:rsidR="00F33217" w:rsidRDefault="00F33217" w:rsidP="00132796">
      <w:pPr>
        <w:spacing w:line="276" w:lineRule="auto"/>
        <w:rPr>
          <w:rFonts w:ascii="Times New Roman" w:eastAsiaTheme="minorEastAsia" w:hAnsi="Times New Roman" w:cs="Times New Roman"/>
          <w:b/>
          <w:bCs/>
          <w:iCs/>
          <w:sz w:val="20"/>
          <w:szCs w:val="20"/>
        </w:rPr>
      </w:pPr>
    </w:p>
    <w:p w14:paraId="7EA33D02" w14:textId="77777777" w:rsidR="00F33217" w:rsidRDefault="00F33217" w:rsidP="00132796">
      <w:pPr>
        <w:spacing w:line="276" w:lineRule="auto"/>
        <w:rPr>
          <w:rFonts w:ascii="Times New Roman" w:eastAsiaTheme="minorEastAsia" w:hAnsi="Times New Roman" w:cs="Times New Roman"/>
          <w:b/>
          <w:bCs/>
          <w:iCs/>
          <w:sz w:val="20"/>
          <w:szCs w:val="20"/>
        </w:rPr>
      </w:pPr>
    </w:p>
    <w:p w14:paraId="5B53564C" w14:textId="77777777" w:rsidR="00F33217" w:rsidRDefault="00F33217" w:rsidP="00132796">
      <w:pPr>
        <w:spacing w:line="276" w:lineRule="auto"/>
        <w:rPr>
          <w:rFonts w:ascii="Times New Roman" w:eastAsiaTheme="minorEastAsia" w:hAnsi="Times New Roman" w:cs="Times New Roman"/>
          <w:b/>
          <w:bCs/>
          <w:iCs/>
          <w:sz w:val="20"/>
          <w:szCs w:val="20"/>
        </w:rPr>
      </w:pPr>
    </w:p>
    <w:p w14:paraId="70F51BCD" w14:textId="77777777" w:rsidR="00F33217" w:rsidRDefault="00F33217" w:rsidP="00132796">
      <w:pPr>
        <w:spacing w:line="276" w:lineRule="auto"/>
        <w:rPr>
          <w:rFonts w:ascii="Times New Roman" w:eastAsiaTheme="minorEastAsia" w:hAnsi="Times New Roman" w:cs="Times New Roman"/>
          <w:b/>
          <w:bCs/>
          <w:iCs/>
          <w:sz w:val="20"/>
          <w:szCs w:val="20"/>
        </w:rPr>
      </w:pPr>
    </w:p>
    <w:p w14:paraId="3E920E03" w14:textId="77777777" w:rsidR="00F33217" w:rsidRDefault="00F33217" w:rsidP="00132796">
      <w:pPr>
        <w:spacing w:line="276" w:lineRule="auto"/>
        <w:rPr>
          <w:rFonts w:ascii="Times New Roman" w:eastAsiaTheme="minorEastAsia" w:hAnsi="Times New Roman" w:cs="Times New Roman"/>
          <w:b/>
          <w:bCs/>
          <w:iCs/>
          <w:sz w:val="20"/>
          <w:szCs w:val="20"/>
        </w:rPr>
      </w:pPr>
    </w:p>
    <w:p w14:paraId="4CA6D4C8" w14:textId="77777777" w:rsidR="00F33217" w:rsidRDefault="00F33217" w:rsidP="00132796">
      <w:pPr>
        <w:spacing w:line="276" w:lineRule="auto"/>
        <w:rPr>
          <w:rFonts w:ascii="Times New Roman" w:eastAsiaTheme="minorEastAsia" w:hAnsi="Times New Roman" w:cs="Times New Roman"/>
          <w:b/>
          <w:bCs/>
          <w:iCs/>
          <w:sz w:val="20"/>
          <w:szCs w:val="20"/>
        </w:rPr>
      </w:pPr>
    </w:p>
    <w:p w14:paraId="5CECDA31" w14:textId="77777777" w:rsidR="00F33217" w:rsidRDefault="00F33217" w:rsidP="00132796">
      <w:pPr>
        <w:spacing w:line="276" w:lineRule="auto"/>
        <w:rPr>
          <w:rFonts w:ascii="Times New Roman" w:eastAsiaTheme="minorEastAsia" w:hAnsi="Times New Roman" w:cs="Times New Roman"/>
          <w:b/>
          <w:bCs/>
          <w:iCs/>
          <w:sz w:val="20"/>
          <w:szCs w:val="20"/>
        </w:rPr>
      </w:pPr>
    </w:p>
    <w:p w14:paraId="6BE66283" w14:textId="77777777" w:rsidR="00F33217" w:rsidRDefault="00F33217" w:rsidP="00132796">
      <w:pPr>
        <w:spacing w:line="276" w:lineRule="auto"/>
        <w:rPr>
          <w:rFonts w:ascii="Times New Roman" w:eastAsiaTheme="minorEastAsia" w:hAnsi="Times New Roman" w:cs="Times New Roman"/>
          <w:b/>
          <w:bCs/>
          <w:iCs/>
          <w:sz w:val="20"/>
          <w:szCs w:val="20"/>
        </w:rPr>
      </w:pPr>
    </w:p>
    <w:p w14:paraId="37ECA628" w14:textId="77777777" w:rsidR="00F33217" w:rsidRDefault="00F33217" w:rsidP="00132796">
      <w:pPr>
        <w:spacing w:line="276" w:lineRule="auto"/>
        <w:rPr>
          <w:rFonts w:ascii="Times New Roman" w:eastAsiaTheme="minorEastAsia" w:hAnsi="Times New Roman" w:cs="Times New Roman"/>
          <w:b/>
          <w:bCs/>
          <w:iCs/>
          <w:sz w:val="20"/>
          <w:szCs w:val="20"/>
        </w:rPr>
      </w:pPr>
    </w:p>
    <w:p w14:paraId="32B9B49A" w14:textId="77777777" w:rsidR="00F33217" w:rsidRDefault="00F33217" w:rsidP="00132796">
      <w:pPr>
        <w:spacing w:line="276" w:lineRule="auto"/>
        <w:rPr>
          <w:rFonts w:ascii="Times New Roman" w:eastAsiaTheme="minorEastAsia" w:hAnsi="Times New Roman" w:cs="Times New Roman"/>
          <w:b/>
          <w:bCs/>
          <w:iCs/>
          <w:sz w:val="20"/>
          <w:szCs w:val="20"/>
        </w:rPr>
      </w:pPr>
    </w:p>
    <w:p w14:paraId="04CDCC91" w14:textId="77777777" w:rsidR="00F33217" w:rsidRDefault="00F33217" w:rsidP="00132796">
      <w:pPr>
        <w:spacing w:line="276" w:lineRule="auto"/>
        <w:rPr>
          <w:rFonts w:ascii="Times New Roman" w:eastAsiaTheme="minorEastAsia" w:hAnsi="Times New Roman" w:cs="Times New Roman"/>
          <w:b/>
          <w:bCs/>
          <w:iCs/>
          <w:sz w:val="20"/>
          <w:szCs w:val="20"/>
        </w:rPr>
      </w:pPr>
    </w:p>
    <w:p w14:paraId="7E10D534" w14:textId="77777777" w:rsidR="00F33217" w:rsidRDefault="00F33217" w:rsidP="00132796">
      <w:pPr>
        <w:spacing w:line="276" w:lineRule="auto"/>
        <w:rPr>
          <w:rFonts w:ascii="Times New Roman" w:eastAsiaTheme="minorEastAsia" w:hAnsi="Times New Roman" w:cs="Times New Roman"/>
          <w:b/>
          <w:bCs/>
          <w:iCs/>
          <w:sz w:val="20"/>
          <w:szCs w:val="20"/>
        </w:rPr>
      </w:pPr>
    </w:p>
    <w:p w14:paraId="5C4F39D8" w14:textId="5DD34FD6" w:rsidR="00F33217" w:rsidRDefault="00F33217" w:rsidP="00132796">
      <w:pPr>
        <w:spacing w:line="276" w:lineRule="auto"/>
        <w:rPr>
          <w:rFonts w:ascii="Times New Roman" w:eastAsiaTheme="minorEastAsia" w:hAnsi="Times New Roman" w:cs="Times New Roman"/>
          <w:b/>
          <w:bCs/>
          <w:iCs/>
          <w:sz w:val="20"/>
          <w:szCs w:val="20"/>
        </w:rPr>
      </w:pPr>
      <w:r>
        <w:rPr>
          <w:rFonts w:ascii="Times New Roman" w:eastAsiaTheme="minorEastAsia" w:hAnsi="Times New Roman" w:cs="Times New Roman"/>
          <w:b/>
          <w:bCs/>
          <w:iCs/>
          <w:sz w:val="20"/>
          <w:szCs w:val="20"/>
        </w:rPr>
        <w:t>References</w:t>
      </w:r>
    </w:p>
    <w:p w14:paraId="0EAABC68" w14:textId="77777777" w:rsidR="00F33217" w:rsidRDefault="00F33217" w:rsidP="00132796">
      <w:pPr>
        <w:spacing w:line="276" w:lineRule="auto"/>
        <w:rPr>
          <w:rFonts w:ascii="Times New Roman" w:eastAsiaTheme="minorEastAsia" w:hAnsi="Times New Roman" w:cs="Times New Roman"/>
          <w:b/>
          <w:bCs/>
          <w:iCs/>
          <w:sz w:val="20"/>
          <w:szCs w:val="20"/>
        </w:rPr>
      </w:pPr>
    </w:p>
    <w:p w14:paraId="5DB79222" w14:textId="66D0335C" w:rsidR="00F33217" w:rsidRDefault="00F33217" w:rsidP="00132796">
      <w:pPr>
        <w:spacing w:line="276" w:lineRule="auto"/>
        <w:rPr>
          <w:rFonts w:ascii="Times New Roman" w:eastAsiaTheme="minorEastAsia" w:hAnsi="Times New Roman" w:cs="Times New Roman"/>
          <w:b/>
          <w:bCs/>
          <w:iCs/>
          <w:sz w:val="20"/>
          <w:szCs w:val="20"/>
        </w:rPr>
      </w:pPr>
      <w:r>
        <w:rPr>
          <w:rFonts w:ascii="Times New Roman" w:eastAsiaTheme="minorEastAsia" w:hAnsi="Times New Roman" w:cs="Times New Roman"/>
          <w:b/>
          <w:bCs/>
          <w:iCs/>
          <w:sz w:val="20"/>
          <w:szCs w:val="20"/>
        </w:rPr>
        <w:t>Appendix 1</w:t>
      </w:r>
    </w:p>
    <w:p w14:paraId="594D3174" w14:textId="1727F6F1" w:rsidR="00F33217" w:rsidRDefault="00F33217" w:rsidP="00F33217">
      <w:pPr>
        <w:spacing w:line="276" w:lineRule="auto"/>
        <w:rPr>
          <w:rFonts w:ascii="Times New Roman" w:hAnsi="Times New Roman" w:cs="Times New Roman"/>
          <w:sz w:val="20"/>
          <w:szCs w:val="20"/>
        </w:rPr>
      </w:pPr>
      <w:r>
        <w:rPr>
          <w:rFonts w:ascii="Times New Roman" w:hAnsi="Times New Roman" w:cs="Times New Roman"/>
          <w:sz w:val="20"/>
          <w:szCs w:val="20"/>
        </w:rPr>
        <w:t>Model formulations</w:t>
      </w:r>
      <w:r>
        <w:rPr>
          <w:rFonts w:ascii="Times New Roman" w:hAnsi="Times New Roman" w:cs="Times New Roman"/>
          <w:sz w:val="20"/>
          <w:szCs w:val="20"/>
        </w:rPr>
        <w:t>:</w:t>
      </w:r>
    </w:p>
    <w:p w14:paraId="016F2156" w14:textId="77777777" w:rsidR="00F33217" w:rsidRDefault="00F33217" w:rsidP="00F33217">
      <w:pPr>
        <w:pStyle w:val="ListParagraph"/>
        <w:numPr>
          <w:ilvl w:val="0"/>
          <w:numId w:val="4"/>
        </w:numPr>
        <w:spacing w:line="276" w:lineRule="auto"/>
        <w:rPr>
          <w:rFonts w:ascii="Times New Roman" w:hAnsi="Times New Roman" w:cs="Times New Roman"/>
          <w:sz w:val="20"/>
          <w:szCs w:val="20"/>
        </w:rPr>
      </w:pPr>
      <w:r w:rsidRPr="00DA3983">
        <w:rPr>
          <w:rFonts w:ascii="Times New Roman" w:hAnsi="Times New Roman" w:cs="Times New Roman"/>
          <w:sz w:val="20"/>
          <w:szCs w:val="20"/>
        </w:rPr>
        <w:t xml:space="preserve"> </w:t>
      </w:r>
      <w:r>
        <w:rPr>
          <w:rFonts w:ascii="Times New Roman" w:hAnsi="Times New Roman" w:cs="Times New Roman"/>
          <w:sz w:val="20"/>
          <w:szCs w:val="20"/>
        </w:rPr>
        <w:t>T</w:t>
      </w:r>
      <w:r w:rsidRPr="00DA3983">
        <w:rPr>
          <w:rFonts w:ascii="Times New Roman" w:hAnsi="Times New Roman" w:cs="Times New Roman"/>
          <w:sz w:val="20"/>
          <w:szCs w:val="20"/>
        </w:rPr>
        <w:t>raditional</w:t>
      </w:r>
      <w:r>
        <w:rPr>
          <w:rFonts w:ascii="Times New Roman" w:hAnsi="Times New Roman" w:cs="Times New Roman"/>
          <w:sz w:val="20"/>
          <w:szCs w:val="20"/>
        </w:rPr>
        <w:t xml:space="preserve"> Matrix Factorisation (Cortes, 2020):</w:t>
      </w:r>
    </w:p>
    <w:p w14:paraId="1F5E8CD4" w14:textId="77777777" w:rsidR="00F33217" w:rsidRDefault="00F33217" w:rsidP="00F33217">
      <w:pPr>
        <w:pStyle w:val="ListParagraph"/>
        <w:spacing w:line="276" w:lineRule="auto"/>
        <w:ind w:left="1080"/>
        <w:rPr>
          <w:rFonts w:ascii="Times New Roman" w:hAnsi="Times New Roman" w:cs="Times New Roman"/>
          <w:sz w:val="20"/>
          <w:szCs w:val="20"/>
        </w:rPr>
      </w:pPr>
    </w:p>
    <w:p w14:paraId="094D576B" w14:textId="77777777" w:rsidR="00F33217" w:rsidRPr="00AA66BB" w:rsidRDefault="00F33217" w:rsidP="00F33217">
      <w:pPr>
        <w:pStyle w:val="ListParagraph"/>
        <w:spacing w:line="276" w:lineRule="auto"/>
        <w:ind w:left="1080"/>
        <w:rPr>
          <w:rFonts w:ascii="Times New Roman" w:eastAsiaTheme="minorEastAsia" w:hAnsi="Times New Roman" w:cs="Times New Roman"/>
          <w:iCs/>
          <w:sz w:val="20"/>
          <w:szCs w:val="20"/>
        </w:rPr>
      </w:pPr>
      <m:oMathPara>
        <m:oMath>
          <m:func>
            <m:funcPr>
              <m:ctrlPr>
                <w:rPr>
                  <w:rFonts w:ascii="Cambria Math" w:hAnsi="Cambria Math" w:cs="Times New Roman"/>
                  <w:iCs/>
                  <w:sz w:val="20"/>
                  <w:szCs w:val="20"/>
                </w:rPr>
              </m:ctrlPr>
            </m:funcPr>
            <m:fName>
              <m:func>
                <m:funcPr>
                  <m:ctrlPr>
                    <w:rPr>
                      <w:rFonts w:ascii="Cambria Math" w:hAnsi="Cambria Math" w:cs="Times New Roman"/>
                      <w:iCs/>
                      <w:sz w:val="20"/>
                      <w:szCs w:val="20"/>
                    </w:rPr>
                  </m:ctrlPr>
                </m:funcPr>
                <m:fName>
                  <m:limLow>
                    <m:limLowPr>
                      <m:ctrlPr>
                        <w:rPr>
                          <w:rFonts w:ascii="Cambria Math" w:hAnsi="Cambria Math" w:cs="Times New Roman"/>
                          <w:iCs/>
                          <w:sz w:val="20"/>
                          <w:szCs w:val="20"/>
                        </w:rPr>
                      </m:ctrlPr>
                    </m:limLowPr>
                    <m:e>
                      <m:r>
                        <m:rPr>
                          <m:sty m:val="p"/>
                        </m:rPr>
                        <w:rPr>
                          <w:rFonts w:ascii="Cambria Math" w:hAnsi="Cambria Math" w:cs="Times New Roman"/>
                          <w:sz w:val="20"/>
                          <w:szCs w:val="20"/>
                        </w:rPr>
                        <m:t>m</m:t>
                      </m:r>
                      <m:r>
                        <m:rPr>
                          <m:sty m:val="p"/>
                        </m:rPr>
                        <w:rPr>
                          <w:rFonts w:ascii="Cambria Math" w:hAnsi="Cambria Math" w:cs="Times New Roman"/>
                          <w:sz w:val="20"/>
                          <w:szCs w:val="20"/>
                        </w:rPr>
                        <m:t>in</m:t>
                      </m:r>
                    </m:e>
                    <m:lim>
                      <m:r>
                        <m:rPr>
                          <m:sty m:val="b"/>
                        </m:rPr>
                        <w:rPr>
                          <w:rFonts w:ascii="Cambria Math" w:hAnsi="Cambria Math" w:cs="Times New Roman"/>
                          <w:sz w:val="20"/>
                          <w:szCs w:val="20"/>
                        </w:rPr>
                        <m:t>A</m:t>
                      </m:r>
                      <m:r>
                        <m:rPr>
                          <m:sty m:val="b"/>
                        </m:rPr>
                        <w:rPr>
                          <w:rFonts w:ascii="Cambria Math" w:hAnsi="Cambria Math" w:cs="Times New Roman"/>
                          <w:sz w:val="20"/>
                          <w:szCs w:val="20"/>
                        </w:rPr>
                        <m:t>,B,</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r>
                        <m:rPr>
                          <m:sty m:val="b"/>
                        </m:rP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lim>
                  </m:limLow>
                </m:fName>
                <m:e>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x</m:t>
                              </m:r>
                            </m:sub>
                          </m:sSub>
                          <m:r>
                            <w:rPr>
                              <w:rFonts w:ascii="Cambria Math" w:hAnsi="Cambria Math" w:cs="Times New Roman"/>
                              <w:sz w:val="20"/>
                              <w:szCs w:val="20"/>
                            </w:rPr>
                            <m:t>(</m:t>
                          </m:r>
                          <m:r>
                            <m:rPr>
                              <m:sty m:val="b"/>
                            </m:rPr>
                            <w:rPr>
                              <w:rFonts w:ascii="Cambria Math" w:hAnsi="Cambria Math" w:cs="Times New Roman"/>
                              <w:sz w:val="20"/>
                              <w:szCs w:val="20"/>
                            </w:rPr>
                            <m:t>X-</m:t>
                          </m:r>
                          <m:r>
                            <w:rPr>
                              <w:rFonts w:ascii="Cambria Math" w:hAnsi="Cambria Math" w:cs="Times New Roman"/>
                              <w:sz w:val="20"/>
                              <w:szCs w:val="20"/>
                            </w:rPr>
                            <m:t>μ</m:t>
                          </m:r>
                          <m:r>
                            <m:rPr>
                              <m:sty m:val="b"/>
                            </m:rP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r>
                            <m:rPr>
                              <m:sty m:val="bi"/>
                            </m:rPr>
                            <w:rPr>
                              <w:rFonts w:ascii="Cambria Math" w:hAnsi="Cambria Math" w:cs="Times New Roman"/>
                              <w:sz w:val="20"/>
                              <w:szCs w:val="20"/>
                            </w:rPr>
                            <m:t>-</m:t>
                          </m:r>
                          <m:r>
                            <m:rPr>
                              <m:sty m:val="b"/>
                            </m:rPr>
                            <w:rPr>
                              <w:rFonts w:ascii="Cambria Math" w:hAnsi="Cambria Math" w:cs="Times New Roman"/>
                              <w:sz w:val="20"/>
                              <w:szCs w:val="20"/>
                            </w:rPr>
                            <m:t>A</m:t>
                          </m:r>
                          <m:sSup>
                            <m:sSupPr>
                              <m:ctrlPr>
                                <w:rPr>
                                  <w:rFonts w:ascii="Cambria Math" w:hAnsi="Cambria Math" w:cs="Times New Roman"/>
                                  <w:b/>
                                  <w:bCs/>
                                  <w:sz w:val="20"/>
                                  <w:szCs w:val="20"/>
                                </w:rPr>
                              </m:ctrlPr>
                            </m:sSupPr>
                            <m:e>
                              <m:r>
                                <m:rPr>
                                  <m:sty m:val="b"/>
                                </m:rPr>
                                <w:rPr>
                                  <w:rFonts w:ascii="Cambria Math" w:hAnsi="Cambria Math" w:cs="Times New Roman"/>
                                  <w:sz w:val="20"/>
                                  <w:szCs w:val="20"/>
                                </w:rPr>
                                <m:t>B</m:t>
                              </m:r>
                            </m:e>
                            <m:sup>
                              <m:r>
                                <m:rPr>
                                  <m:sty m:val="p"/>
                                </m:rPr>
                                <w:rPr>
                                  <w:rFonts w:ascii="Cambria Math" w:hAnsi="Cambria Math" w:cs="Times New Roman"/>
                                  <w:sz w:val="20"/>
                                  <w:szCs w:val="20"/>
                                </w:rPr>
                                <m:t>T</m:t>
                              </m:r>
                            </m:sup>
                          </m:sSup>
                          <m:r>
                            <m:rPr>
                              <m:sty m:val="bi"/>
                            </m:rPr>
                            <w:rPr>
                              <w:rFonts w:ascii="Cambria Math" w:hAnsi="Cambria Math" w:cs="Times New Roman"/>
                              <w:sz w:val="20"/>
                              <w:szCs w:val="20"/>
                            </w:rPr>
                            <m:t>)</m:t>
                          </m:r>
                        </m:e>
                      </m:d>
                    </m:e>
                    <m:sup>
                      <m:r>
                        <w:rPr>
                          <w:rFonts w:ascii="Cambria Math" w:hAnsi="Cambria Math" w:cs="Times New Roman"/>
                          <w:sz w:val="20"/>
                          <w:szCs w:val="20"/>
                        </w:rPr>
                        <m:t>2</m:t>
                      </m:r>
                    </m:sup>
                  </m:sSup>
                  <m:r>
                    <w:rPr>
                      <w:rFonts w:ascii="Cambria Math" w:hAnsi="Cambria Math" w:cs="Times New Roman"/>
                      <w:sz w:val="20"/>
                      <w:szCs w:val="20"/>
                    </w:rPr>
                    <m:t>+</m:t>
                  </m:r>
                </m:e>
              </m:func>
            </m:fName>
            <m:e>
              <m:r>
                <w:rPr>
                  <w:rFonts w:ascii="Cambria Math" w:hAnsi="Cambria Math" w:cs="Times New Roman"/>
                  <w:sz w:val="20"/>
                  <w:szCs w:val="20"/>
                </w:rPr>
                <m:t>λ(</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m:rPr>
                          <m:sty m:val="b"/>
                        </m:rPr>
                        <w:rPr>
                          <w:rFonts w:ascii="Cambria Math" w:hAnsi="Cambria Math" w:cs="Times New Roman"/>
                          <w:sz w:val="20"/>
                          <w:szCs w:val="20"/>
                        </w:rPr>
                        <m:t>A</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m:rPr>
                          <m:sty m:val="b"/>
                        </m:rPr>
                        <w:rPr>
                          <w:rFonts w:ascii="Cambria Math" w:hAnsi="Cambria Math" w:cs="Times New Roman"/>
                          <w:sz w:val="20"/>
                          <w:szCs w:val="20"/>
                        </w:rPr>
                        <m:t>B</m:t>
                      </m:r>
                    </m:e>
                  </m:d>
                </m:e>
                <m:sup>
                  <m:r>
                    <w:rPr>
                      <w:rFonts w:ascii="Cambria Math" w:hAnsi="Cambria Math" w:cs="Times New Roman"/>
                      <w:sz w:val="20"/>
                      <w:szCs w:val="20"/>
                    </w:rPr>
                    <m:t>2</m:t>
                  </m:r>
                </m:sup>
              </m:sSup>
              <m:r>
                <w:rPr>
                  <w:rFonts w:ascii="Cambria Math" w:hAnsi="Cambria Math" w:cs="Times New Roman"/>
                  <w:sz w:val="20"/>
                  <w:szCs w:val="20"/>
                </w:rPr>
                <m:t>)</m:t>
              </m:r>
            </m:e>
          </m:func>
        </m:oMath>
      </m:oMathPara>
    </w:p>
    <w:p w14:paraId="771F5DE6" w14:textId="77777777" w:rsidR="00F33217" w:rsidRPr="00AA66BB" w:rsidRDefault="00F33217" w:rsidP="00F33217">
      <w:pPr>
        <w:pStyle w:val="ListParagraph"/>
        <w:spacing w:line="276" w:lineRule="auto"/>
        <w:ind w:left="1080"/>
        <w:rPr>
          <w:rFonts w:ascii="Times New Roman" w:eastAsiaTheme="minorEastAsia" w:hAnsi="Times New Roman" w:cs="Times New Roman"/>
          <w:iCs/>
          <w:sz w:val="20"/>
          <w:szCs w:val="20"/>
        </w:rPr>
      </w:pPr>
    </w:p>
    <w:p w14:paraId="096247B1" w14:textId="77777777" w:rsidR="00F33217" w:rsidRPr="00AA66BB" w:rsidRDefault="00F33217" w:rsidP="00F33217">
      <w:pPr>
        <w:pStyle w:val="ListParagraph"/>
        <w:numPr>
          <w:ilvl w:val="0"/>
          <w:numId w:val="4"/>
        </w:numPr>
        <w:spacing w:line="276" w:lineRule="auto"/>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The Collective Matrix Factorisation method (Cortes, 2020):</w:t>
      </w:r>
    </w:p>
    <w:p w14:paraId="1A65083A" w14:textId="77777777" w:rsidR="00F33217" w:rsidRDefault="00F33217" w:rsidP="00F33217">
      <w:pPr>
        <w:pStyle w:val="ListParagraph"/>
        <w:spacing w:line="276" w:lineRule="auto"/>
        <w:ind w:left="1080"/>
        <w:rPr>
          <w:rFonts w:ascii="Times New Roman" w:hAnsi="Times New Roman" w:cs="Times New Roman"/>
          <w:sz w:val="20"/>
          <w:szCs w:val="20"/>
        </w:rPr>
      </w:pPr>
      <w:r w:rsidRPr="00DA3983">
        <w:rPr>
          <w:rFonts w:ascii="Times New Roman" w:hAnsi="Times New Roman" w:cs="Times New Roman"/>
          <w:sz w:val="20"/>
          <w:szCs w:val="20"/>
        </w:rPr>
        <w:t xml:space="preserve">  </w:t>
      </w:r>
      <w:r>
        <w:rPr>
          <w:rFonts w:ascii="Times New Roman" w:hAnsi="Times New Roman" w:cs="Times New Roman"/>
          <w:sz w:val="20"/>
          <w:szCs w:val="20"/>
        </w:rPr>
        <w:tab/>
      </w:r>
    </w:p>
    <w:p w14:paraId="30F95204" w14:textId="77777777" w:rsidR="00F33217" w:rsidRDefault="00F33217" w:rsidP="00F33217">
      <w:pPr>
        <w:pStyle w:val="ListParagraph"/>
        <w:spacing w:line="276" w:lineRule="auto"/>
        <w:ind w:left="1080"/>
        <w:rPr>
          <w:rFonts w:ascii="Times New Roman" w:eastAsiaTheme="minorEastAsia" w:hAnsi="Times New Roman" w:cs="Times New Roman"/>
          <w:iCs/>
          <w:sz w:val="20"/>
          <w:szCs w:val="20"/>
        </w:rPr>
      </w:pPr>
      <m:oMathPara>
        <m:oMath>
          <m:func>
            <m:funcPr>
              <m:ctrlPr>
                <w:rPr>
                  <w:rFonts w:ascii="Cambria Math" w:hAnsi="Cambria Math" w:cs="Times New Roman"/>
                  <w:iCs/>
                  <w:sz w:val="20"/>
                  <w:szCs w:val="20"/>
                </w:rPr>
              </m:ctrlPr>
            </m:funcPr>
            <m:fName>
              <m:func>
                <m:funcPr>
                  <m:ctrlPr>
                    <w:rPr>
                      <w:rFonts w:ascii="Cambria Math" w:hAnsi="Cambria Math" w:cs="Times New Roman"/>
                      <w:iCs/>
                      <w:sz w:val="20"/>
                      <w:szCs w:val="20"/>
                    </w:rPr>
                  </m:ctrlPr>
                </m:funcPr>
                <m:fName>
                  <m:limLow>
                    <m:limLowPr>
                      <m:ctrlPr>
                        <w:rPr>
                          <w:rFonts w:ascii="Cambria Math" w:hAnsi="Cambria Math" w:cs="Times New Roman"/>
                          <w:iCs/>
                          <w:sz w:val="20"/>
                          <w:szCs w:val="20"/>
                        </w:rPr>
                      </m:ctrlPr>
                    </m:limLowPr>
                    <m:e>
                      <m:r>
                        <m:rPr>
                          <m:sty m:val="p"/>
                        </m:rPr>
                        <w:rPr>
                          <w:rFonts w:ascii="Cambria Math" w:hAnsi="Cambria Math" w:cs="Times New Roman"/>
                          <w:sz w:val="20"/>
                          <w:szCs w:val="20"/>
                        </w:rPr>
                        <m:t>min</m:t>
                      </m:r>
                    </m:e>
                    <m:lim>
                      <m:r>
                        <m:rPr>
                          <m:sty m:val="b"/>
                        </m:rPr>
                        <w:rPr>
                          <w:rFonts w:ascii="Cambria Math" w:hAnsi="Cambria Math" w:cs="Times New Roman"/>
                          <w:sz w:val="20"/>
                          <w:szCs w:val="20"/>
                        </w:rPr>
                        <m:t>A,B</m:t>
                      </m:r>
                      <m:r>
                        <m:rPr>
                          <m:sty m:val="b"/>
                        </m:rPr>
                        <w:rPr>
                          <w:rFonts w:ascii="Cambria Math" w:hAnsi="Cambria Math" w:cs="Times New Roman"/>
                          <w:sz w:val="20"/>
                          <w:szCs w:val="20"/>
                        </w:rPr>
                        <m:t>,C,D,</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r>
                        <m:rPr>
                          <m:sty m:val="b"/>
                        </m:rP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lim>
                  </m:limLow>
                </m:fName>
                <m:e>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x</m:t>
                              </m:r>
                            </m:sub>
                          </m:sSub>
                          <m:r>
                            <w:rPr>
                              <w:rFonts w:ascii="Cambria Math" w:hAnsi="Cambria Math" w:cs="Times New Roman"/>
                              <w:sz w:val="20"/>
                              <w:szCs w:val="20"/>
                            </w:rPr>
                            <m:t>(</m:t>
                          </m:r>
                          <m:r>
                            <m:rPr>
                              <m:sty m:val="b"/>
                            </m:rPr>
                            <w:rPr>
                              <w:rFonts w:ascii="Cambria Math" w:hAnsi="Cambria Math" w:cs="Times New Roman"/>
                              <w:sz w:val="20"/>
                              <w:szCs w:val="20"/>
                            </w:rPr>
                            <m:t>X-</m:t>
                          </m:r>
                          <m:r>
                            <w:rPr>
                              <w:rFonts w:ascii="Cambria Math" w:hAnsi="Cambria Math" w:cs="Times New Roman"/>
                              <w:sz w:val="20"/>
                              <w:szCs w:val="20"/>
                            </w:rPr>
                            <m:t>μ-</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r>
                            <m:rPr>
                              <m:sty m:val="bi"/>
                            </m:rPr>
                            <w:rPr>
                              <w:rFonts w:ascii="Cambria Math" w:hAnsi="Cambria Math" w:cs="Times New Roman"/>
                              <w:sz w:val="20"/>
                              <w:szCs w:val="20"/>
                            </w:rPr>
                            <m:t>-</m:t>
                          </m:r>
                          <m:r>
                            <m:rPr>
                              <m:sty m:val="b"/>
                            </m:rPr>
                            <w:rPr>
                              <w:rFonts w:ascii="Cambria Math" w:hAnsi="Cambria Math" w:cs="Times New Roman"/>
                              <w:sz w:val="20"/>
                              <w:szCs w:val="20"/>
                            </w:rPr>
                            <m:t>A</m:t>
                          </m:r>
                          <m:sSup>
                            <m:sSupPr>
                              <m:ctrlPr>
                                <w:rPr>
                                  <w:rFonts w:ascii="Cambria Math" w:hAnsi="Cambria Math" w:cs="Times New Roman"/>
                                  <w:b/>
                                  <w:bCs/>
                                  <w:sz w:val="20"/>
                                  <w:szCs w:val="20"/>
                                </w:rPr>
                              </m:ctrlPr>
                            </m:sSupPr>
                            <m:e>
                              <m:r>
                                <m:rPr>
                                  <m:sty m:val="b"/>
                                </m:rPr>
                                <w:rPr>
                                  <w:rFonts w:ascii="Cambria Math" w:hAnsi="Cambria Math" w:cs="Times New Roman"/>
                                  <w:sz w:val="20"/>
                                  <w:szCs w:val="20"/>
                                </w:rPr>
                                <m:t>B</m:t>
                              </m:r>
                            </m:e>
                            <m:sup>
                              <m:r>
                                <m:rPr>
                                  <m:sty m:val="p"/>
                                </m:rPr>
                                <w:rPr>
                                  <w:rFonts w:ascii="Cambria Math" w:hAnsi="Cambria Math" w:cs="Times New Roman"/>
                                  <w:sz w:val="20"/>
                                  <w:szCs w:val="20"/>
                                </w:rPr>
                                <m:t>T</m:t>
                              </m:r>
                            </m:sup>
                          </m:sSup>
                          <m:r>
                            <m:rPr>
                              <m:sty m:val="bi"/>
                            </m:rPr>
                            <w:rPr>
                              <w:rFonts w:ascii="Cambria Math" w:hAnsi="Cambria Math" w:cs="Times New Roman"/>
                              <w:sz w:val="20"/>
                              <w:szCs w:val="20"/>
                            </w:rPr>
                            <m:t>)</m:t>
                          </m:r>
                        </m:e>
                      </m:d>
                    </m:e>
                    <m:sup>
                      <m:r>
                        <w:rPr>
                          <w:rFonts w:ascii="Cambria Math" w:hAnsi="Cambria Math" w:cs="Times New Roman"/>
                          <w:sz w:val="20"/>
                          <w:szCs w:val="20"/>
                        </w:rPr>
                        <m:t>2</m:t>
                      </m:r>
                    </m:sup>
                  </m:sSup>
                  <m:r>
                    <w:rPr>
                      <w:rFonts w:ascii="Cambria Math" w:hAnsi="Cambria Math" w:cs="Times New Roman"/>
                      <w:sz w:val="20"/>
                      <w:szCs w:val="20"/>
                    </w:rPr>
                    <m:t>+</m:t>
                  </m:r>
                </m:e>
              </m:func>
              <m:r>
                <w:rPr>
                  <w:rFonts w:ascii="Cambria Math" w:hAnsi="Cambria Math" w:cs="Times New Roman"/>
                  <w:sz w:val="20"/>
                  <w:szCs w:val="20"/>
                </w:rPr>
                <m:t xml:space="preserve"> </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w:rPr>
                          <w:rFonts w:ascii="Cambria Math" w:hAnsi="Cambria Math" w:cs="Times New Roman"/>
                          <w:sz w:val="20"/>
                          <w:szCs w:val="20"/>
                        </w:rPr>
                        <m:t>(</m:t>
                      </m:r>
                      <m:r>
                        <m:rPr>
                          <m:sty m:val="b"/>
                        </m:rPr>
                        <w:rPr>
                          <w:rFonts w:ascii="Cambria Math" w:hAnsi="Cambria Math" w:cs="Times New Roman"/>
                          <w:sz w:val="20"/>
                          <w:szCs w:val="20"/>
                        </w:rPr>
                        <m:t>U-</m:t>
                      </m:r>
                      <m:sSub>
                        <m:sSubPr>
                          <m:ctrlPr>
                            <w:rPr>
                              <w:rFonts w:ascii="Cambria Math" w:hAnsi="Cambria Math" w:cs="Times New Roman"/>
                              <w:i/>
                              <w:iCs/>
                              <w:sz w:val="20"/>
                              <w:szCs w:val="20"/>
                            </w:rPr>
                          </m:ctrlPr>
                        </m:sSubPr>
                        <m:e>
                          <m:r>
                            <w:rPr>
                              <w:rFonts w:ascii="Cambria Math" w:hAnsi="Cambria Math" w:cs="Times New Roman"/>
                              <w:sz w:val="20"/>
                              <w:szCs w:val="20"/>
                            </w:rPr>
                            <m:t>μ</m:t>
                          </m:r>
                        </m:e>
                        <m:sub>
                          <m:r>
                            <w:rPr>
                              <w:rFonts w:ascii="Cambria Math" w:hAnsi="Cambria Math" w:cs="Times New Roman"/>
                              <w:sz w:val="20"/>
                              <w:szCs w:val="20"/>
                            </w:rPr>
                            <m:t>u</m:t>
                          </m:r>
                        </m:sub>
                      </m:sSub>
                      <m:r>
                        <w:rPr>
                          <w:rFonts w:ascii="Cambria Math" w:hAnsi="Cambria Math" w:cs="Times New Roman"/>
                          <w:sz w:val="20"/>
                          <w:szCs w:val="20"/>
                        </w:rPr>
                        <m:t>-</m:t>
                      </m:r>
                      <m:r>
                        <m:rPr>
                          <m:sty m:val="b"/>
                        </m:rPr>
                        <w:rPr>
                          <w:rFonts w:ascii="Cambria Math" w:hAnsi="Cambria Math" w:cs="Times New Roman"/>
                          <w:sz w:val="20"/>
                          <w:szCs w:val="20"/>
                        </w:rPr>
                        <m:t>A</m:t>
                      </m:r>
                      <m:sSup>
                        <m:sSupPr>
                          <m:ctrlPr>
                            <w:rPr>
                              <w:rFonts w:ascii="Cambria Math" w:hAnsi="Cambria Math" w:cs="Times New Roman"/>
                              <w:b/>
                              <w:bCs/>
                              <w:sz w:val="20"/>
                              <w:szCs w:val="20"/>
                            </w:rPr>
                          </m:ctrlPr>
                        </m:sSupPr>
                        <m:e>
                          <m:r>
                            <m:rPr>
                              <m:sty m:val="b"/>
                            </m:rPr>
                            <w:rPr>
                              <w:rFonts w:ascii="Cambria Math" w:hAnsi="Cambria Math" w:cs="Times New Roman"/>
                              <w:sz w:val="20"/>
                              <w:szCs w:val="20"/>
                            </w:rPr>
                            <m:t>C</m:t>
                          </m:r>
                        </m:e>
                        <m:sup>
                          <m:r>
                            <m:rPr>
                              <m:sty m:val="p"/>
                            </m:rPr>
                            <w:rPr>
                              <w:rFonts w:ascii="Cambria Math" w:hAnsi="Cambria Math" w:cs="Times New Roman"/>
                              <w:sz w:val="20"/>
                              <w:szCs w:val="20"/>
                            </w:rPr>
                            <m:t>T</m:t>
                          </m:r>
                        </m:sup>
                      </m:sSup>
                      <m:r>
                        <m:rPr>
                          <m:sty m:val="bi"/>
                        </m:rPr>
                        <w:rPr>
                          <w:rFonts w:ascii="Cambria Math" w:hAnsi="Cambria Math" w:cs="Times New Roman"/>
                          <w:sz w:val="20"/>
                          <w:szCs w:val="20"/>
                        </w:rPr>
                        <m:t>)</m:t>
                      </m:r>
                    </m:e>
                  </m:d>
                </m:e>
                <m:sup>
                  <m:r>
                    <w:rPr>
                      <w:rFonts w:ascii="Cambria Math" w:hAnsi="Cambria Math" w:cs="Times New Roman"/>
                      <w:sz w:val="20"/>
                      <w:szCs w:val="20"/>
                    </w:rPr>
                    <m:t>2</m:t>
                  </m:r>
                </m:sup>
              </m:sSup>
            </m:fName>
            <m:e>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w:rPr>
                          <w:rFonts w:ascii="Cambria Math" w:hAnsi="Cambria Math" w:cs="Times New Roman"/>
                          <w:sz w:val="20"/>
                          <w:szCs w:val="20"/>
                        </w:rPr>
                        <m:t>(</m:t>
                      </m:r>
                      <m:r>
                        <m:rPr>
                          <m:sty m:val="b"/>
                        </m:rPr>
                        <w:rPr>
                          <w:rFonts w:ascii="Cambria Math" w:hAnsi="Cambria Math" w:cs="Times New Roman"/>
                          <w:sz w:val="20"/>
                          <w:szCs w:val="20"/>
                        </w:rPr>
                        <m:t>I-</m:t>
                      </m:r>
                      <m:sSub>
                        <m:sSubPr>
                          <m:ctrlPr>
                            <w:rPr>
                              <w:rFonts w:ascii="Cambria Math" w:hAnsi="Cambria Math" w:cs="Times New Roman"/>
                              <w:i/>
                              <w:iCs/>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r>
                        <m:rPr>
                          <m:sty m:val="b"/>
                        </m:rPr>
                        <w:rPr>
                          <w:rFonts w:ascii="Cambria Math" w:hAnsi="Cambria Math" w:cs="Times New Roman"/>
                          <w:sz w:val="20"/>
                          <w:szCs w:val="20"/>
                        </w:rPr>
                        <m:t>-</m:t>
                      </m:r>
                      <m:r>
                        <m:rPr>
                          <m:sty m:val="b"/>
                        </m:rPr>
                        <w:rPr>
                          <w:rFonts w:ascii="Cambria Math" w:hAnsi="Cambria Math" w:cs="Times New Roman"/>
                          <w:sz w:val="20"/>
                          <w:szCs w:val="20"/>
                        </w:rPr>
                        <m:t>B</m:t>
                      </m:r>
                      <m:sSup>
                        <m:sSupPr>
                          <m:ctrlPr>
                            <w:rPr>
                              <w:rFonts w:ascii="Cambria Math" w:hAnsi="Cambria Math" w:cs="Times New Roman"/>
                              <w:b/>
                              <w:bCs/>
                              <w:sz w:val="20"/>
                              <w:szCs w:val="20"/>
                            </w:rPr>
                          </m:ctrlPr>
                        </m:sSupPr>
                        <m:e>
                          <m:r>
                            <m:rPr>
                              <m:sty m:val="b"/>
                            </m:rPr>
                            <w:rPr>
                              <w:rFonts w:ascii="Cambria Math" w:hAnsi="Cambria Math" w:cs="Times New Roman"/>
                              <w:sz w:val="20"/>
                              <w:szCs w:val="20"/>
                            </w:rPr>
                            <m:t>D</m:t>
                          </m:r>
                        </m:e>
                        <m:sup>
                          <m:r>
                            <m:rPr>
                              <m:sty m:val="p"/>
                            </m:rPr>
                            <w:rPr>
                              <w:rFonts w:ascii="Cambria Math" w:hAnsi="Cambria Math" w:cs="Times New Roman"/>
                              <w:sz w:val="20"/>
                              <w:szCs w:val="20"/>
                            </w:rPr>
                            <m:t>T</m:t>
                          </m:r>
                        </m:sup>
                      </m:sSup>
                      <m:r>
                        <m:rPr>
                          <m:sty m:val="bi"/>
                        </m:rPr>
                        <w:rPr>
                          <w:rFonts w:ascii="Cambria Math" w:hAnsi="Cambria Math" w:cs="Times New Roman"/>
                          <w:sz w:val="20"/>
                          <w:szCs w:val="20"/>
                        </w:rPr>
                        <m:t>)</m:t>
                      </m:r>
                    </m:e>
                  </m:d>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P</m:t>
              </m:r>
            </m:e>
          </m:func>
        </m:oMath>
      </m:oMathPara>
    </w:p>
    <w:p w14:paraId="67CC3F17" w14:textId="77777777" w:rsidR="00F33217" w:rsidRPr="00F863D1" w:rsidRDefault="00F33217" w:rsidP="00F33217">
      <w:pPr>
        <w:pStyle w:val="ListParagraph"/>
        <w:spacing w:line="276" w:lineRule="auto"/>
        <w:ind w:left="1440"/>
        <w:rPr>
          <w:rFonts w:ascii="Times New Roman" w:eastAsiaTheme="minorEastAsia" w:hAnsi="Times New Roman" w:cs="Times New Roman"/>
          <w:iCs/>
          <w:sz w:val="20"/>
          <w:szCs w:val="20"/>
        </w:rPr>
      </w:pPr>
    </w:p>
    <w:p w14:paraId="219D34D1" w14:textId="77777777" w:rsidR="00F33217" w:rsidRDefault="00F33217" w:rsidP="00F33217">
      <w:pPr>
        <w:pStyle w:val="ListParagraph"/>
        <w:numPr>
          <w:ilvl w:val="0"/>
          <w:numId w:val="4"/>
        </w:numPr>
        <w:spacing w:line="276" w:lineRule="auto"/>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Item side Collective Matrix Factorisation:</w:t>
      </w:r>
    </w:p>
    <w:p w14:paraId="26FFF923" w14:textId="77777777" w:rsidR="00F33217" w:rsidRPr="00F863D1" w:rsidRDefault="00F33217" w:rsidP="00F33217">
      <w:pPr>
        <w:pStyle w:val="ListParagraph"/>
        <w:spacing w:line="276" w:lineRule="auto"/>
        <w:ind w:left="1080"/>
        <w:rPr>
          <w:rFonts w:ascii="Times New Roman" w:eastAsiaTheme="minorEastAsia" w:hAnsi="Times New Roman" w:cs="Times New Roman"/>
          <w:iCs/>
          <w:sz w:val="20"/>
          <w:szCs w:val="20"/>
        </w:rPr>
      </w:pPr>
      <m:oMathPara>
        <m:oMath>
          <m:func>
            <m:funcPr>
              <m:ctrlPr>
                <w:rPr>
                  <w:rFonts w:ascii="Cambria Math" w:hAnsi="Cambria Math" w:cs="Times New Roman"/>
                  <w:iCs/>
                  <w:sz w:val="20"/>
                  <w:szCs w:val="20"/>
                </w:rPr>
              </m:ctrlPr>
            </m:funcPr>
            <m:fName>
              <m:func>
                <m:funcPr>
                  <m:ctrlPr>
                    <w:rPr>
                      <w:rFonts w:ascii="Cambria Math" w:hAnsi="Cambria Math" w:cs="Times New Roman"/>
                      <w:iCs/>
                      <w:sz w:val="20"/>
                      <w:szCs w:val="20"/>
                    </w:rPr>
                  </m:ctrlPr>
                </m:funcPr>
                <m:fName>
                  <m:limLow>
                    <m:limLowPr>
                      <m:ctrlPr>
                        <w:rPr>
                          <w:rFonts w:ascii="Cambria Math" w:hAnsi="Cambria Math" w:cs="Times New Roman"/>
                          <w:iCs/>
                          <w:sz w:val="20"/>
                          <w:szCs w:val="20"/>
                        </w:rPr>
                      </m:ctrlPr>
                    </m:limLowPr>
                    <m:e>
                      <m:r>
                        <m:rPr>
                          <m:sty m:val="p"/>
                        </m:rPr>
                        <w:rPr>
                          <w:rFonts w:ascii="Cambria Math" w:hAnsi="Cambria Math" w:cs="Times New Roman"/>
                          <w:sz w:val="20"/>
                          <w:szCs w:val="20"/>
                        </w:rPr>
                        <m:t>min</m:t>
                      </m:r>
                    </m:e>
                    <m:lim>
                      <m:r>
                        <m:rPr>
                          <m:sty m:val="b"/>
                        </m:rPr>
                        <w:rPr>
                          <w:rFonts w:ascii="Cambria Math" w:hAnsi="Cambria Math" w:cs="Times New Roman"/>
                          <w:sz w:val="20"/>
                          <w:szCs w:val="20"/>
                        </w:rPr>
                        <m:t>A,B</m:t>
                      </m:r>
                      <m:r>
                        <m:rPr>
                          <m:sty m:val="b"/>
                        </m:rPr>
                        <w:rPr>
                          <w:rFonts w:ascii="Cambria Math" w:hAnsi="Cambria Math" w:cs="Times New Roman"/>
                          <w:sz w:val="20"/>
                          <w:szCs w:val="20"/>
                        </w:rPr>
                        <m:t>,C,D,</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r>
                        <m:rPr>
                          <m:sty m:val="b"/>
                        </m:rP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lim>
                  </m:limLow>
                </m:fName>
                <m:e>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x</m:t>
                              </m:r>
                            </m:sub>
                          </m:sSub>
                          <m:r>
                            <w:rPr>
                              <w:rFonts w:ascii="Cambria Math" w:hAnsi="Cambria Math" w:cs="Times New Roman"/>
                              <w:sz w:val="20"/>
                              <w:szCs w:val="20"/>
                            </w:rPr>
                            <m:t>(</m:t>
                          </m:r>
                          <m:r>
                            <m:rPr>
                              <m:sty m:val="b"/>
                            </m:rPr>
                            <w:rPr>
                              <w:rFonts w:ascii="Cambria Math" w:hAnsi="Cambria Math" w:cs="Times New Roman"/>
                              <w:sz w:val="20"/>
                              <w:szCs w:val="20"/>
                            </w:rPr>
                            <m:t>X-</m:t>
                          </m:r>
                          <m:r>
                            <w:rPr>
                              <w:rFonts w:ascii="Cambria Math" w:hAnsi="Cambria Math" w:cs="Times New Roman"/>
                              <w:sz w:val="20"/>
                              <w:szCs w:val="20"/>
                            </w:rPr>
                            <m:t>μ-</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r>
                            <m:rPr>
                              <m:sty m:val="bi"/>
                            </m:rPr>
                            <w:rPr>
                              <w:rFonts w:ascii="Cambria Math" w:hAnsi="Cambria Math" w:cs="Times New Roman"/>
                              <w:sz w:val="20"/>
                              <w:szCs w:val="20"/>
                            </w:rPr>
                            <m:t>-</m:t>
                          </m:r>
                          <m:r>
                            <m:rPr>
                              <m:sty m:val="b"/>
                            </m:rPr>
                            <w:rPr>
                              <w:rFonts w:ascii="Cambria Math" w:hAnsi="Cambria Math" w:cs="Times New Roman"/>
                              <w:sz w:val="20"/>
                              <w:szCs w:val="20"/>
                            </w:rPr>
                            <m:t>A</m:t>
                          </m:r>
                          <m:sSup>
                            <m:sSupPr>
                              <m:ctrlPr>
                                <w:rPr>
                                  <w:rFonts w:ascii="Cambria Math" w:hAnsi="Cambria Math" w:cs="Times New Roman"/>
                                  <w:b/>
                                  <w:bCs/>
                                  <w:sz w:val="20"/>
                                  <w:szCs w:val="20"/>
                                </w:rPr>
                              </m:ctrlPr>
                            </m:sSupPr>
                            <m:e>
                              <m:r>
                                <m:rPr>
                                  <m:sty m:val="b"/>
                                </m:rPr>
                                <w:rPr>
                                  <w:rFonts w:ascii="Cambria Math" w:hAnsi="Cambria Math" w:cs="Times New Roman"/>
                                  <w:sz w:val="20"/>
                                  <w:szCs w:val="20"/>
                                </w:rPr>
                                <m:t>B</m:t>
                              </m:r>
                            </m:e>
                            <m:sup>
                              <m:r>
                                <m:rPr>
                                  <m:sty m:val="p"/>
                                </m:rPr>
                                <w:rPr>
                                  <w:rFonts w:ascii="Cambria Math" w:hAnsi="Cambria Math" w:cs="Times New Roman"/>
                                  <w:sz w:val="20"/>
                                  <w:szCs w:val="20"/>
                                </w:rPr>
                                <m:t>T</m:t>
                              </m:r>
                            </m:sup>
                          </m:sSup>
                          <m:r>
                            <m:rPr>
                              <m:sty m:val="bi"/>
                            </m:rPr>
                            <w:rPr>
                              <w:rFonts w:ascii="Cambria Math" w:hAnsi="Cambria Math" w:cs="Times New Roman"/>
                              <w:sz w:val="20"/>
                              <w:szCs w:val="20"/>
                            </w:rPr>
                            <m:t>)</m:t>
                          </m:r>
                        </m:e>
                      </m:d>
                    </m:e>
                    <m:sup>
                      <m:r>
                        <w:rPr>
                          <w:rFonts w:ascii="Cambria Math" w:hAnsi="Cambria Math" w:cs="Times New Roman"/>
                          <w:sz w:val="20"/>
                          <w:szCs w:val="20"/>
                        </w:rPr>
                        <m:t>2</m:t>
                      </m:r>
                    </m:sup>
                  </m:sSup>
                  <m:r>
                    <w:rPr>
                      <w:rFonts w:ascii="Cambria Math" w:hAnsi="Cambria Math" w:cs="Times New Roman"/>
                      <w:sz w:val="20"/>
                      <w:szCs w:val="20"/>
                    </w:rPr>
                    <m:t>+</m:t>
                  </m:r>
                </m:e>
              </m:func>
              <m:r>
                <w:rPr>
                  <w:rFonts w:ascii="Cambria Math" w:hAnsi="Cambria Math" w:cs="Times New Roman"/>
                  <w:sz w:val="20"/>
                  <w:szCs w:val="20"/>
                </w:rPr>
                <m:t xml:space="preserve"> </m:t>
              </m:r>
            </m:fName>
            <m:e>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w:rPr>
                          <w:rFonts w:ascii="Cambria Math" w:hAnsi="Cambria Math" w:cs="Times New Roman"/>
                          <w:sz w:val="20"/>
                          <w:szCs w:val="20"/>
                        </w:rPr>
                        <m:t>(</m:t>
                      </m:r>
                      <m:r>
                        <m:rPr>
                          <m:sty m:val="b"/>
                        </m:rPr>
                        <w:rPr>
                          <w:rFonts w:ascii="Cambria Math" w:hAnsi="Cambria Math" w:cs="Times New Roman"/>
                          <w:sz w:val="20"/>
                          <w:szCs w:val="20"/>
                        </w:rPr>
                        <m:t>I-</m:t>
                      </m:r>
                      <m:sSub>
                        <m:sSubPr>
                          <m:ctrlPr>
                            <w:rPr>
                              <w:rFonts w:ascii="Cambria Math" w:hAnsi="Cambria Math" w:cs="Times New Roman"/>
                              <w:i/>
                              <w:iCs/>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r>
                        <m:rPr>
                          <m:sty m:val="b"/>
                        </m:rPr>
                        <w:rPr>
                          <w:rFonts w:ascii="Cambria Math" w:hAnsi="Cambria Math" w:cs="Times New Roman"/>
                          <w:sz w:val="20"/>
                          <w:szCs w:val="20"/>
                        </w:rPr>
                        <m:t>-</m:t>
                      </m:r>
                      <m:r>
                        <m:rPr>
                          <m:sty m:val="b"/>
                        </m:rPr>
                        <w:rPr>
                          <w:rFonts w:ascii="Cambria Math" w:hAnsi="Cambria Math" w:cs="Times New Roman"/>
                          <w:sz w:val="20"/>
                          <w:szCs w:val="20"/>
                        </w:rPr>
                        <m:t>B</m:t>
                      </m:r>
                      <m:sSup>
                        <m:sSupPr>
                          <m:ctrlPr>
                            <w:rPr>
                              <w:rFonts w:ascii="Cambria Math" w:hAnsi="Cambria Math" w:cs="Times New Roman"/>
                              <w:b/>
                              <w:bCs/>
                              <w:sz w:val="20"/>
                              <w:szCs w:val="20"/>
                            </w:rPr>
                          </m:ctrlPr>
                        </m:sSupPr>
                        <m:e>
                          <m:r>
                            <m:rPr>
                              <m:sty m:val="b"/>
                            </m:rPr>
                            <w:rPr>
                              <w:rFonts w:ascii="Cambria Math" w:hAnsi="Cambria Math" w:cs="Times New Roman"/>
                              <w:sz w:val="20"/>
                              <w:szCs w:val="20"/>
                            </w:rPr>
                            <m:t>D</m:t>
                          </m:r>
                        </m:e>
                        <m:sup>
                          <m:r>
                            <m:rPr>
                              <m:sty m:val="p"/>
                            </m:rPr>
                            <w:rPr>
                              <w:rFonts w:ascii="Cambria Math" w:hAnsi="Cambria Math" w:cs="Times New Roman"/>
                              <w:sz w:val="20"/>
                              <w:szCs w:val="20"/>
                            </w:rPr>
                            <m:t>T</m:t>
                          </m:r>
                        </m:sup>
                      </m:sSup>
                      <m:r>
                        <m:rPr>
                          <m:sty m:val="bi"/>
                        </m:rPr>
                        <w:rPr>
                          <w:rFonts w:ascii="Cambria Math" w:hAnsi="Cambria Math" w:cs="Times New Roman"/>
                          <w:sz w:val="20"/>
                          <w:szCs w:val="20"/>
                        </w:rPr>
                        <m:t>)</m:t>
                      </m:r>
                    </m:e>
                  </m:d>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P</m:t>
              </m:r>
            </m:e>
          </m:func>
        </m:oMath>
      </m:oMathPara>
    </w:p>
    <w:p w14:paraId="45058AEE" w14:textId="77777777" w:rsidR="00F33217" w:rsidRDefault="00F33217" w:rsidP="00F33217">
      <w:pPr>
        <w:pStyle w:val="ListParagraph"/>
        <w:spacing w:line="276" w:lineRule="auto"/>
        <w:ind w:left="1080"/>
        <w:rPr>
          <w:rFonts w:ascii="Times New Roman" w:eastAsiaTheme="minorEastAsia" w:hAnsi="Times New Roman" w:cs="Times New Roman"/>
          <w:iCs/>
          <w:sz w:val="20"/>
          <w:szCs w:val="20"/>
        </w:rPr>
      </w:pPr>
    </w:p>
    <w:p w14:paraId="00AFB6CA" w14:textId="77777777" w:rsidR="00F33217" w:rsidRDefault="00F33217" w:rsidP="00F33217">
      <w:pPr>
        <w:pStyle w:val="ListParagraph"/>
        <w:numPr>
          <w:ilvl w:val="0"/>
          <w:numId w:val="4"/>
        </w:numPr>
        <w:spacing w:line="276" w:lineRule="auto"/>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User side Collective Matrix Factorisation:</w:t>
      </w:r>
    </w:p>
    <w:p w14:paraId="70040D31" w14:textId="77777777" w:rsidR="00F33217" w:rsidRPr="00F863D1" w:rsidRDefault="00F33217" w:rsidP="00F33217">
      <w:pPr>
        <w:pStyle w:val="ListParagraph"/>
        <w:spacing w:line="276" w:lineRule="auto"/>
        <w:ind w:left="1080"/>
        <w:rPr>
          <w:rFonts w:ascii="Times New Roman" w:eastAsiaTheme="minorEastAsia" w:hAnsi="Times New Roman" w:cs="Times New Roman"/>
          <w:iCs/>
          <w:sz w:val="20"/>
          <w:szCs w:val="20"/>
        </w:rPr>
      </w:pPr>
      <m:oMathPara>
        <m:oMath>
          <m:func>
            <m:funcPr>
              <m:ctrlPr>
                <w:rPr>
                  <w:rFonts w:ascii="Cambria Math" w:hAnsi="Cambria Math" w:cs="Times New Roman"/>
                  <w:iCs/>
                  <w:sz w:val="20"/>
                  <w:szCs w:val="20"/>
                </w:rPr>
              </m:ctrlPr>
            </m:funcPr>
            <m:fName>
              <m:func>
                <m:funcPr>
                  <m:ctrlPr>
                    <w:rPr>
                      <w:rFonts w:ascii="Cambria Math" w:hAnsi="Cambria Math" w:cs="Times New Roman"/>
                      <w:iCs/>
                      <w:sz w:val="20"/>
                      <w:szCs w:val="20"/>
                    </w:rPr>
                  </m:ctrlPr>
                </m:funcPr>
                <m:fName>
                  <m:limLow>
                    <m:limLowPr>
                      <m:ctrlPr>
                        <w:rPr>
                          <w:rFonts w:ascii="Cambria Math" w:hAnsi="Cambria Math" w:cs="Times New Roman"/>
                          <w:iCs/>
                          <w:sz w:val="20"/>
                          <w:szCs w:val="20"/>
                        </w:rPr>
                      </m:ctrlPr>
                    </m:limLowPr>
                    <m:e>
                      <m:r>
                        <m:rPr>
                          <m:sty m:val="p"/>
                        </m:rPr>
                        <w:rPr>
                          <w:rFonts w:ascii="Cambria Math" w:hAnsi="Cambria Math" w:cs="Times New Roman"/>
                          <w:sz w:val="20"/>
                          <w:szCs w:val="20"/>
                        </w:rPr>
                        <m:t>min</m:t>
                      </m:r>
                    </m:e>
                    <m:lim>
                      <m:r>
                        <m:rPr>
                          <m:sty m:val="b"/>
                        </m:rPr>
                        <w:rPr>
                          <w:rFonts w:ascii="Cambria Math" w:hAnsi="Cambria Math" w:cs="Times New Roman"/>
                          <w:sz w:val="20"/>
                          <w:szCs w:val="20"/>
                        </w:rPr>
                        <m:t>A,B</m:t>
                      </m:r>
                      <m:r>
                        <m:rPr>
                          <m:sty m:val="b"/>
                        </m:rPr>
                        <w:rPr>
                          <w:rFonts w:ascii="Cambria Math" w:hAnsi="Cambria Math" w:cs="Times New Roman"/>
                          <w:sz w:val="20"/>
                          <w:szCs w:val="20"/>
                        </w:rPr>
                        <m:t>,C,D,</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r>
                        <m:rPr>
                          <m:sty m:val="b"/>
                        </m:rP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lim>
                  </m:limLow>
                </m:fName>
                <m:e>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x</m:t>
                              </m:r>
                            </m:sub>
                          </m:sSub>
                          <m:r>
                            <w:rPr>
                              <w:rFonts w:ascii="Cambria Math" w:hAnsi="Cambria Math" w:cs="Times New Roman"/>
                              <w:sz w:val="20"/>
                              <w:szCs w:val="20"/>
                            </w:rPr>
                            <m:t>(</m:t>
                          </m:r>
                          <m:r>
                            <m:rPr>
                              <m:sty m:val="b"/>
                            </m:rPr>
                            <w:rPr>
                              <w:rFonts w:ascii="Cambria Math" w:hAnsi="Cambria Math" w:cs="Times New Roman"/>
                              <w:sz w:val="20"/>
                              <w:szCs w:val="20"/>
                            </w:rPr>
                            <m:t>X-</m:t>
                          </m:r>
                          <m:r>
                            <w:rPr>
                              <w:rFonts w:ascii="Cambria Math" w:hAnsi="Cambria Math" w:cs="Times New Roman"/>
                              <w:sz w:val="20"/>
                              <w:szCs w:val="20"/>
                            </w:rPr>
                            <m:t>μ-</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r>
                            <m:rPr>
                              <m:sty m:val="bi"/>
                            </m:rPr>
                            <w:rPr>
                              <w:rFonts w:ascii="Cambria Math" w:hAnsi="Cambria Math" w:cs="Times New Roman"/>
                              <w:sz w:val="20"/>
                              <w:szCs w:val="20"/>
                            </w:rPr>
                            <m:t>-</m:t>
                          </m:r>
                          <m:r>
                            <m:rPr>
                              <m:sty m:val="b"/>
                            </m:rPr>
                            <w:rPr>
                              <w:rFonts w:ascii="Cambria Math" w:hAnsi="Cambria Math" w:cs="Times New Roman"/>
                              <w:sz w:val="20"/>
                              <w:szCs w:val="20"/>
                            </w:rPr>
                            <m:t>A</m:t>
                          </m:r>
                          <m:sSup>
                            <m:sSupPr>
                              <m:ctrlPr>
                                <w:rPr>
                                  <w:rFonts w:ascii="Cambria Math" w:hAnsi="Cambria Math" w:cs="Times New Roman"/>
                                  <w:b/>
                                  <w:bCs/>
                                  <w:sz w:val="20"/>
                                  <w:szCs w:val="20"/>
                                </w:rPr>
                              </m:ctrlPr>
                            </m:sSupPr>
                            <m:e>
                              <m:r>
                                <m:rPr>
                                  <m:sty m:val="b"/>
                                </m:rPr>
                                <w:rPr>
                                  <w:rFonts w:ascii="Cambria Math" w:hAnsi="Cambria Math" w:cs="Times New Roman"/>
                                  <w:sz w:val="20"/>
                                  <w:szCs w:val="20"/>
                                </w:rPr>
                                <m:t>B</m:t>
                              </m:r>
                            </m:e>
                            <m:sup>
                              <m:r>
                                <m:rPr>
                                  <m:sty m:val="p"/>
                                </m:rPr>
                                <w:rPr>
                                  <w:rFonts w:ascii="Cambria Math" w:hAnsi="Cambria Math" w:cs="Times New Roman"/>
                                  <w:sz w:val="20"/>
                                  <w:szCs w:val="20"/>
                                </w:rPr>
                                <m:t>T</m:t>
                              </m:r>
                            </m:sup>
                          </m:sSup>
                          <m:r>
                            <m:rPr>
                              <m:sty m:val="bi"/>
                            </m:rPr>
                            <w:rPr>
                              <w:rFonts w:ascii="Cambria Math" w:hAnsi="Cambria Math" w:cs="Times New Roman"/>
                              <w:sz w:val="20"/>
                              <w:szCs w:val="20"/>
                            </w:rPr>
                            <m:t>)</m:t>
                          </m:r>
                        </m:e>
                      </m:d>
                    </m:e>
                    <m:sup>
                      <m:r>
                        <w:rPr>
                          <w:rFonts w:ascii="Cambria Math" w:hAnsi="Cambria Math" w:cs="Times New Roman"/>
                          <w:sz w:val="20"/>
                          <w:szCs w:val="20"/>
                        </w:rPr>
                        <m:t>2</m:t>
                      </m:r>
                    </m:sup>
                  </m:sSup>
                  <m:r>
                    <w:rPr>
                      <w:rFonts w:ascii="Cambria Math" w:hAnsi="Cambria Math" w:cs="Times New Roman"/>
                      <w:sz w:val="20"/>
                      <w:szCs w:val="20"/>
                    </w:rPr>
                    <m:t>+</m:t>
                  </m:r>
                </m:e>
              </m:func>
              <m:r>
                <w:rPr>
                  <w:rFonts w:ascii="Cambria Math" w:hAnsi="Cambria Math" w:cs="Times New Roman"/>
                  <w:sz w:val="20"/>
                  <w:szCs w:val="20"/>
                </w:rPr>
                <m:t xml:space="preserve"> </m:t>
              </m:r>
            </m:fName>
            <m:e>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w:rPr>
                          <w:rFonts w:ascii="Cambria Math" w:hAnsi="Cambria Math" w:cs="Times New Roman"/>
                          <w:sz w:val="20"/>
                          <w:szCs w:val="20"/>
                        </w:rPr>
                        <m:t>(</m:t>
                      </m:r>
                      <m:r>
                        <m:rPr>
                          <m:sty m:val="b"/>
                        </m:rPr>
                        <w:rPr>
                          <w:rFonts w:ascii="Cambria Math" w:hAnsi="Cambria Math" w:cs="Times New Roman"/>
                          <w:sz w:val="20"/>
                          <w:szCs w:val="20"/>
                        </w:rPr>
                        <m:t>I-</m:t>
                      </m:r>
                      <m:sSub>
                        <m:sSubPr>
                          <m:ctrlPr>
                            <w:rPr>
                              <w:rFonts w:ascii="Cambria Math" w:hAnsi="Cambria Math" w:cs="Times New Roman"/>
                              <w:i/>
                              <w:iCs/>
                              <w:sz w:val="20"/>
                              <w:szCs w:val="20"/>
                            </w:rPr>
                          </m:ctrlPr>
                        </m:sSubPr>
                        <m:e>
                          <m:r>
                            <w:rPr>
                              <w:rFonts w:ascii="Cambria Math" w:hAnsi="Cambria Math" w:cs="Times New Roman"/>
                              <w:sz w:val="20"/>
                              <w:szCs w:val="20"/>
                            </w:rPr>
                            <m:t>μ</m:t>
                          </m:r>
                        </m:e>
                        <m:sub>
                          <m:r>
                            <w:rPr>
                              <w:rFonts w:ascii="Cambria Math" w:hAnsi="Cambria Math" w:cs="Times New Roman"/>
                              <w:sz w:val="20"/>
                              <w:szCs w:val="20"/>
                            </w:rPr>
                            <m:t>u</m:t>
                          </m:r>
                        </m:sub>
                      </m:sSub>
                      <m:r>
                        <m:rPr>
                          <m:sty m:val="b"/>
                        </m:rPr>
                        <w:rPr>
                          <w:rFonts w:ascii="Cambria Math" w:hAnsi="Cambria Math" w:cs="Times New Roman"/>
                          <w:sz w:val="20"/>
                          <w:szCs w:val="20"/>
                        </w:rPr>
                        <m:t>-A</m:t>
                      </m:r>
                      <m:sSup>
                        <m:sSupPr>
                          <m:ctrlPr>
                            <w:rPr>
                              <w:rFonts w:ascii="Cambria Math" w:hAnsi="Cambria Math" w:cs="Times New Roman"/>
                              <w:b/>
                              <w:bCs/>
                              <w:sz w:val="20"/>
                              <w:szCs w:val="20"/>
                            </w:rPr>
                          </m:ctrlPr>
                        </m:sSupPr>
                        <m:e>
                          <m:r>
                            <m:rPr>
                              <m:sty m:val="b"/>
                            </m:rPr>
                            <w:rPr>
                              <w:rFonts w:ascii="Cambria Math" w:hAnsi="Cambria Math" w:cs="Times New Roman"/>
                              <w:sz w:val="20"/>
                              <w:szCs w:val="20"/>
                            </w:rPr>
                            <m:t>C</m:t>
                          </m:r>
                        </m:e>
                        <m:sup>
                          <m:r>
                            <m:rPr>
                              <m:sty m:val="p"/>
                            </m:rPr>
                            <w:rPr>
                              <w:rFonts w:ascii="Cambria Math" w:hAnsi="Cambria Math" w:cs="Times New Roman"/>
                              <w:sz w:val="20"/>
                              <w:szCs w:val="20"/>
                            </w:rPr>
                            <m:t>T</m:t>
                          </m:r>
                        </m:sup>
                      </m:sSup>
                      <m:r>
                        <m:rPr>
                          <m:sty m:val="bi"/>
                        </m:rPr>
                        <w:rPr>
                          <w:rFonts w:ascii="Cambria Math" w:hAnsi="Cambria Math" w:cs="Times New Roman"/>
                          <w:sz w:val="20"/>
                          <w:szCs w:val="20"/>
                        </w:rPr>
                        <m:t>)</m:t>
                      </m:r>
                    </m:e>
                  </m:d>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P</m:t>
              </m:r>
            </m:e>
          </m:func>
        </m:oMath>
      </m:oMathPara>
    </w:p>
    <w:p w14:paraId="667AF847" w14:textId="6AA14DF6" w:rsidR="00F33217" w:rsidRPr="00F33217" w:rsidRDefault="00F33217" w:rsidP="00F33217">
      <w:pPr>
        <w:pStyle w:val="ListParagraph"/>
        <w:spacing w:line="276" w:lineRule="auto"/>
        <w:ind w:left="1440"/>
        <w:rPr>
          <w:rFonts w:ascii="Times New Roman" w:eastAsiaTheme="minorEastAsia" w:hAnsi="Times New Roman" w:cs="Times New Roman"/>
          <w:iCs/>
          <w:sz w:val="20"/>
          <w:szCs w:val="20"/>
        </w:rPr>
      </w:pPr>
      <m:oMathPara>
        <m:oMath>
          <m:r>
            <m:rPr>
              <m:sty m:val="p"/>
            </m:rPr>
            <w:rPr>
              <w:rFonts w:ascii="Cambria Math" w:hAnsi="Cambria Math" w:cs="Times New Roman"/>
              <w:sz w:val="20"/>
              <w:szCs w:val="20"/>
            </w:rPr>
            <m:t xml:space="preserve">P= </m:t>
          </m:r>
          <m:r>
            <w:rPr>
              <w:rFonts w:ascii="Cambria Math" w:hAnsi="Cambria Math" w:cs="Times New Roman"/>
              <w:sz w:val="20"/>
              <w:szCs w:val="20"/>
            </w:rPr>
            <m:t>λ(</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m:rPr>
                      <m:sty m:val="b"/>
                    </m:rPr>
                    <w:rPr>
                      <w:rFonts w:ascii="Cambria Math" w:hAnsi="Cambria Math" w:cs="Times New Roman"/>
                      <w:sz w:val="20"/>
                      <w:szCs w:val="20"/>
                    </w:rPr>
                    <m:t>A</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m:rPr>
                      <m:sty m:val="b"/>
                    </m:rPr>
                    <w:rPr>
                      <w:rFonts w:ascii="Cambria Math" w:hAnsi="Cambria Math" w:cs="Times New Roman"/>
                      <w:sz w:val="20"/>
                      <w:szCs w:val="20"/>
                    </w:rPr>
                    <m:t>B</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m:rPr>
                      <m:sty m:val="b"/>
                    </m:rPr>
                    <w:rPr>
                      <w:rFonts w:ascii="Cambria Math" w:hAnsi="Cambria Math" w:cs="Times New Roman"/>
                      <w:sz w:val="20"/>
                      <w:szCs w:val="20"/>
                    </w:rPr>
                    <m:t>C</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m:rPr>
                      <m:sty m:val="b"/>
                    </m:rPr>
                    <w:rPr>
                      <w:rFonts w:ascii="Cambria Math" w:hAnsi="Cambria Math" w:cs="Times New Roman"/>
                      <w:sz w:val="20"/>
                      <w:szCs w:val="20"/>
                    </w:rPr>
                    <m:t>D</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e>
              </m:d>
            </m:e>
            <m:sup>
              <m:r>
                <w:rPr>
                  <w:rFonts w:ascii="Cambria Math" w:hAnsi="Cambria Math" w:cs="Times New Roman"/>
                  <w:sz w:val="20"/>
                  <w:szCs w:val="20"/>
                </w:rPr>
                <m:t>2</m:t>
              </m:r>
            </m:sup>
          </m:sSup>
          <m:r>
            <w:rPr>
              <w:rFonts w:ascii="Cambria Math" w:hAnsi="Cambria Math" w:cs="Times New Roman"/>
              <w:sz w:val="20"/>
              <w:szCs w:val="20"/>
            </w:rPr>
            <m:t>)</m:t>
          </m:r>
        </m:oMath>
      </m:oMathPara>
    </w:p>
    <w:p w14:paraId="21F0C7D1" w14:textId="77777777" w:rsidR="00F33217" w:rsidRDefault="00F33217" w:rsidP="00F33217">
      <w:pPr>
        <w:pStyle w:val="ListParagraph"/>
        <w:spacing w:line="276" w:lineRule="auto"/>
        <w:ind w:left="1080"/>
        <w:rPr>
          <w:rFonts w:ascii="Times New Roman" w:eastAsiaTheme="minorEastAsia" w:hAnsi="Times New Roman" w:cs="Times New Roman"/>
          <w:iCs/>
          <w:sz w:val="20"/>
          <w:szCs w:val="20"/>
        </w:rPr>
      </w:pPr>
    </w:p>
    <w:p w14:paraId="4938B633" w14:textId="5196D185" w:rsidR="00F33217" w:rsidRPr="00F33217" w:rsidRDefault="00F33217" w:rsidP="00F33217">
      <w:pPr>
        <w:pStyle w:val="ListParagraph"/>
        <w:numPr>
          <w:ilvl w:val="0"/>
          <w:numId w:val="4"/>
        </w:numPr>
        <w:spacing w:line="276" w:lineRule="auto"/>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 xml:space="preserve">Baseline Bias Matrix </w:t>
      </w:r>
    </w:p>
    <w:p w14:paraId="16939B54" w14:textId="13702DB9" w:rsidR="00F33217" w:rsidRPr="00F863D1" w:rsidRDefault="00F33217" w:rsidP="00F33217">
      <w:pPr>
        <w:pStyle w:val="ListParagraph"/>
        <w:spacing w:line="276" w:lineRule="auto"/>
        <w:ind w:left="1080"/>
        <w:rPr>
          <w:rFonts w:ascii="Times New Roman" w:eastAsiaTheme="minorEastAsia" w:hAnsi="Times New Roman" w:cs="Times New Roman"/>
          <w:iCs/>
          <w:sz w:val="20"/>
          <w:szCs w:val="20"/>
        </w:rPr>
      </w:pPr>
      <m:oMathPara>
        <m:oMath>
          <m:func>
            <m:funcPr>
              <m:ctrlPr>
                <w:rPr>
                  <w:rFonts w:ascii="Cambria Math" w:hAnsi="Cambria Math" w:cs="Times New Roman"/>
                  <w:iCs/>
                  <w:sz w:val="20"/>
                  <w:szCs w:val="20"/>
                </w:rPr>
              </m:ctrlPr>
            </m:funcPr>
            <m:fName>
              <m:limLow>
                <m:limLowPr>
                  <m:ctrlPr>
                    <w:rPr>
                      <w:rFonts w:ascii="Cambria Math" w:hAnsi="Cambria Math" w:cs="Times New Roman"/>
                      <w:iCs/>
                      <w:sz w:val="20"/>
                      <w:szCs w:val="20"/>
                    </w:rPr>
                  </m:ctrlPr>
                </m:limLowPr>
                <m:e>
                  <m:r>
                    <m:rPr>
                      <m:sty m:val="p"/>
                    </m:rPr>
                    <w:rPr>
                      <w:rFonts w:ascii="Cambria Math" w:hAnsi="Cambria Math" w:cs="Times New Roman"/>
                      <w:sz w:val="20"/>
                      <w:szCs w:val="20"/>
                    </w:rPr>
                    <m:t>min</m:t>
                  </m:r>
                </m:e>
                <m:lim>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lim>
              </m:limLow>
            </m:fName>
            <m:e>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x</m:t>
                          </m:r>
                        </m:sub>
                      </m:sSub>
                      <m:r>
                        <w:rPr>
                          <w:rFonts w:ascii="Cambria Math" w:hAnsi="Cambria Math" w:cs="Times New Roman"/>
                          <w:sz w:val="20"/>
                          <w:szCs w:val="20"/>
                        </w:rPr>
                        <m:t>(</m:t>
                      </m:r>
                      <m:r>
                        <m:rPr>
                          <m:sty m:val="b"/>
                        </m:rPr>
                        <w:rPr>
                          <w:rFonts w:ascii="Cambria Math" w:hAnsi="Cambria Math" w:cs="Times New Roman"/>
                          <w:sz w:val="20"/>
                          <w:szCs w:val="20"/>
                        </w:rPr>
                        <m:t>X-</m:t>
                      </m:r>
                      <m:r>
                        <w:rPr>
                          <w:rFonts w:ascii="Cambria Math" w:hAnsi="Cambria Math" w:cs="Times New Roman"/>
                          <w:sz w:val="20"/>
                          <w:szCs w:val="20"/>
                        </w:rPr>
                        <m:t>μ-</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r>
                        <m:rPr>
                          <m:sty m:val="bi"/>
                        </m:rPr>
                        <w:rPr>
                          <w:rFonts w:ascii="Cambria Math" w:hAnsi="Cambria Math" w:cs="Times New Roman"/>
                          <w:sz w:val="20"/>
                          <w:szCs w:val="20"/>
                        </w:rPr>
                        <m:t>)</m:t>
                      </m:r>
                    </m:e>
                  </m:d>
                </m:e>
                <m:sup>
                  <m:r>
                    <w:rPr>
                      <w:rFonts w:ascii="Cambria Math" w:hAnsi="Cambria Math" w:cs="Times New Roman"/>
                      <w:sz w:val="20"/>
                      <w:szCs w:val="20"/>
                    </w:rPr>
                    <m:t>2</m:t>
                  </m:r>
                </m:sup>
              </m:sSup>
            </m:e>
          </m:func>
        </m:oMath>
      </m:oMathPara>
    </w:p>
    <w:p w14:paraId="37BAAFB2" w14:textId="77777777" w:rsidR="00F33217" w:rsidRDefault="00F33217" w:rsidP="00F33217">
      <w:pPr>
        <w:spacing w:line="276" w:lineRule="auto"/>
        <w:rPr>
          <w:rFonts w:ascii="Times New Roman" w:eastAsiaTheme="minorEastAsia" w:hAnsi="Times New Roman" w:cs="Times New Roman"/>
          <w:iCs/>
          <w:sz w:val="20"/>
          <w:szCs w:val="20"/>
        </w:rPr>
      </w:pPr>
      <w:r w:rsidRPr="002E0451">
        <w:rPr>
          <w:rFonts w:ascii="Times New Roman" w:eastAsiaTheme="minorEastAsia" w:hAnsi="Times New Roman" w:cs="Times New Roman"/>
          <w:iCs/>
          <w:sz w:val="20"/>
          <w:szCs w:val="20"/>
        </w:rPr>
        <w:t>Where:</w:t>
      </w:r>
    </w:p>
    <w:p w14:paraId="0FF312C3" w14:textId="77777777" w:rsidR="00F33217" w:rsidRDefault="00F33217" w:rsidP="00F33217">
      <w:pPr>
        <w:spacing w:line="276" w:lineRule="auto"/>
        <w:rPr>
          <w:rFonts w:ascii="Times New Roman" w:eastAsiaTheme="minorEastAsia" w:hAnsi="Times New Roman" w:cs="Times New Roman"/>
          <w:iCs/>
          <w:sz w:val="20"/>
          <w:szCs w:val="20"/>
        </w:rPr>
      </w:pPr>
      <m:oMath>
        <m:r>
          <w:rPr>
            <w:rFonts w:ascii="Cambria Math" w:hAnsi="Cambria Math" w:cs="Times New Roman"/>
            <w:sz w:val="20"/>
            <w:szCs w:val="20"/>
          </w:rPr>
          <m:t>μ</m:t>
        </m:r>
      </m:oMath>
      <w:r w:rsidRPr="002E0451">
        <w:rPr>
          <w:rFonts w:ascii="Times New Roman" w:eastAsiaTheme="minorEastAsia" w:hAnsi="Times New Roman" w:cs="Times New Roman"/>
          <w:iCs/>
          <w:sz w:val="20"/>
          <w:szCs w:val="20"/>
        </w:rPr>
        <w:t>,</w:t>
      </w:r>
      <m:oMath>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μ</m:t>
            </m:r>
          </m:e>
          <m:sub>
            <m:r>
              <w:rPr>
                <w:rFonts w:ascii="Cambria Math" w:hAnsi="Cambria Math" w:cs="Times New Roman"/>
                <w:sz w:val="20"/>
                <w:szCs w:val="20"/>
              </w:rPr>
              <m:t>u</m:t>
            </m:r>
          </m:sub>
        </m:sSub>
      </m:oMath>
      <w:r w:rsidRPr="002E0451">
        <w:rPr>
          <w:rFonts w:ascii="Times New Roman" w:eastAsiaTheme="minorEastAsia" w:hAnsi="Times New Roman" w:cs="Times New Roman"/>
          <w:iCs/>
          <w:sz w:val="20"/>
          <w:szCs w:val="20"/>
        </w:rPr>
        <w:t xml:space="preserve"> and </w:t>
      </w:r>
      <m:oMath>
        <m:sSub>
          <m:sSubPr>
            <m:ctrlPr>
              <w:rPr>
                <w:rFonts w:ascii="Cambria Math" w:hAnsi="Cambria Math" w:cs="Times New Roman"/>
                <w:i/>
                <w:iCs/>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oMath>
      <w:r w:rsidRPr="002E0451">
        <w:rPr>
          <w:rFonts w:ascii="Times New Roman" w:eastAsiaTheme="minorEastAsia" w:hAnsi="Times New Roman" w:cs="Times New Roman"/>
          <w:iCs/>
          <w:sz w:val="20"/>
          <w:szCs w:val="20"/>
        </w:rPr>
        <w:t xml:space="preserve"> are column means for the interaction, user side and item side matrices respectively</w:t>
      </w:r>
      <w:r>
        <w:rPr>
          <w:rFonts w:ascii="Times New Roman" w:eastAsiaTheme="minorEastAsia" w:hAnsi="Times New Roman" w:cs="Times New Roman"/>
          <w:iCs/>
          <w:sz w:val="20"/>
          <w:szCs w:val="20"/>
        </w:rPr>
        <w:t>.</w:t>
      </w:r>
      <w:r>
        <w:rPr>
          <w:rFonts w:ascii="Times New Roman" w:eastAsiaTheme="minorEastAsia" w:hAnsi="Times New Roman" w:cs="Times New Roman"/>
          <w:iCs/>
          <w:sz w:val="20"/>
          <w:szCs w:val="20"/>
        </w:rPr>
        <w:br/>
      </w:r>
      <m:oMath>
        <m:r>
          <m:rPr>
            <m:sty m:val="b"/>
          </m:rPr>
          <w:rPr>
            <w:rFonts w:ascii="Cambria Math" w:hAnsi="Cambria Math" w:cs="Times New Roman"/>
            <w:sz w:val="20"/>
            <w:szCs w:val="20"/>
          </w:rPr>
          <m:t>A</m:t>
        </m:r>
      </m:oMath>
      <w:r>
        <w:rPr>
          <w:rFonts w:ascii="Times New Roman" w:eastAsiaTheme="minorEastAsia" w:hAnsi="Times New Roman" w:cs="Times New Roman"/>
          <w:sz w:val="20"/>
          <w:szCs w:val="20"/>
        </w:rPr>
        <w:t>,</w:t>
      </w:r>
      <m:oMath>
        <m:r>
          <m:rPr>
            <m:sty m:val="b"/>
          </m:rPr>
          <w:rPr>
            <w:rFonts w:ascii="Cambria Math" w:hAnsi="Cambria Math" w:cs="Times New Roman"/>
            <w:sz w:val="20"/>
            <w:szCs w:val="20"/>
          </w:rPr>
          <m:t xml:space="preserve"> </m:t>
        </m:r>
        <m:r>
          <m:rPr>
            <m:sty m:val="b"/>
          </m:rPr>
          <w:rPr>
            <w:rFonts w:ascii="Cambria Math" w:hAnsi="Cambria Math" w:cs="Times New Roman"/>
            <w:sz w:val="20"/>
            <w:szCs w:val="20"/>
          </w:rPr>
          <m:t>B</m:t>
        </m:r>
      </m:oMath>
      <w:r>
        <w:rPr>
          <w:rFonts w:ascii="Times New Roman" w:eastAsiaTheme="minorEastAsia" w:hAnsi="Times New Roman" w:cs="Times New Roman"/>
          <w:sz w:val="20"/>
          <w:szCs w:val="20"/>
        </w:rPr>
        <w:t>,</w:t>
      </w:r>
      <m:oMath>
        <m:r>
          <m:rPr>
            <m:sty m:val="b"/>
          </m:rPr>
          <w:rPr>
            <w:rFonts w:ascii="Cambria Math" w:hAnsi="Cambria Math" w:cs="Times New Roman"/>
            <w:sz w:val="20"/>
            <w:szCs w:val="20"/>
          </w:rPr>
          <m:t xml:space="preserve"> </m:t>
        </m:r>
        <m:r>
          <m:rPr>
            <m:sty m:val="b"/>
          </m:rPr>
          <w:rPr>
            <w:rFonts w:ascii="Cambria Math" w:hAnsi="Cambria Math" w:cs="Times New Roman"/>
            <w:sz w:val="20"/>
            <w:szCs w:val="20"/>
          </w:rPr>
          <m:t>C</m:t>
        </m:r>
      </m:oMath>
      <w:r>
        <w:rPr>
          <w:rFonts w:ascii="Times New Roman" w:eastAsiaTheme="minorEastAsia" w:hAnsi="Times New Roman" w:cs="Times New Roman"/>
          <w:sz w:val="20"/>
          <w:szCs w:val="20"/>
        </w:rPr>
        <w:t>,</w:t>
      </w:r>
      <m:oMath>
        <m:r>
          <m:rPr>
            <m:sty m:val="b"/>
          </m:rPr>
          <w:rPr>
            <w:rFonts w:ascii="Cambria Math" w:hAnsi="Cambria Math" w:cs="Times New Roman"/>
            <w:sz w:val="20"/>
            <w:szCs w:val="20"/>
          </w:rPr>
          <m:t xml:space="preserve"> </m:t>
        </m:r>
        <m:r>
          <m:rPr>
            <m:sty m:val="b"/>
          </m:rPr>
          <w:rPr>
            <w:rFonts w:ascii="Cambria Math" w:hAnsi="Cambria Math" w:cs="Times New Roman"/>
            <w:sz w:val="20"/>
            <w:szCs w:val="20"/>
          </w:rPr>
          <m:t>D</m:t>
        </m:r>
      </m:oMath>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are the factor matrices to learn, the former two learnt across all least square terms.</w:t>
      </w:r>
      <w:r>
        <w:rPr>
          <w:rFonts w:ascii="Times New Roman" w:eastAsiaTheme="minorEastAsia" w:hAnsi="Times New Roman" w:cs="Times New Roman"/>
          <w:sz w:val="20"/>
          <w:szCs w:val="20"/>
        </w:rPr>
        <w:br/>
      </w:r>
      <m:oMath>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oMath>
      <w:r>
        <w:rPr>
          <w:rFonts w:ascii="Times New Roman" w:eastAsiaTheme="minorEastAsia" w:hAnsi="Times New Roman" w:cs="Times New Roman"/>
          <w:sz w:val="20"/>
          <w:szCs w:val="20"/>
        </w:rPr>
        <w:t>,</w:t>
      </w:r>
      <m:oMath>
        <m:r>
          <w:rPr>
            <w:rFonts w:ascii="Cambria Math" w:hAnsi="Cambria Math" w:cs="Times New Roman"/>
            <w:sz w:val="20"/>
            <w:szCs w:val="20"/>
          </w:rPr>
          <m:t xml:space="preserve"> </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oMath>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 xml:space="preserve">are the item bias vector and user bias vectors respectively and </w:t>
      </w:r>
      <m:oMath>
        <m:r>
          <m:rPr>
            <m:sty m:val="p"/>
          </m:rPr>
          <w:rPr>
            <w:rFonts w:ascii="Cambria Math" w:hAnsi="Cambria Math" w:cs="Times New Roman"/>
            <w:sz w:val="20"/>
            <w:szCs w:val="20"/>
          </w:rPr>
          <m:t>P</m:t>
        </m:r>
      </m:oMath>
      <w:r>
        <w:rPr>
          <w:rFonts w:ascii="Times New Roman" w:eastAsiaTheme="minorEastAsia" w:hAnsi="Times New Roman" w:cs="Times New Roman"/>
          <w:sz w:val="20"/>
          <w:szCs w:val="20"/>
        </w:rPr>
        <w:t xml:space="preserve"> are the penalty norms to regularise</w:t>
      </w:r>
      <w:r w:rsidRPr="002E0451">
        <w:rPr>
          <w:rFonts w:ascii="Times New Roman" w:eastAsiaTheme="minorEastAsia" w:hAnsi="Times New Roman" w:cs="Times New Roman"/>
          <w:iCs/>
          <w:sz w:val="20"/>
          <w:szCs w:val="20"/>
        </w:rPr>
        <w:br/>
      </w:r>
      <w:r w:rsidRPr="002E0451">
        <w:rPr>
          <w:rFonts w:ascii="Times New Roman" w:eastAsiaTheme="minorEastAsia" w:hAnsi="Times New Roman" w:cs="Times New Roman"/>
          <w:iCs/>
          <w:sz w:val="20"/>
          <w:szCs w:val="20"/>
        </w:rPr>
        <w:t xml:space="preserve"> </w:t>
      </w:r>
    </w:p>
    <w:p w14:paraId="244DD766" w14:textId="77777777" w:rsidR="00F33217" w:rsidRPr="00F4177F" w:rsidRDefault="00F33217" w:rsidP="00132796">
      <w:pPr>
        <w:spacing w:line="276" w:lineRule="auto"/>
        <w:rPr>
          <w:rFonts w:ascii="Times New Roman" w:eastAsiaTheme="minorEastAsia" w:hAnsi="Times New Roman" w:cs="Times New Roman"/>
          <w:sz w:val="20"/>
          <w:szCs w:val="20"/>
        </w:rPr>
      </w:pPr>
    </w:p>
    <w:sectPr w:rsidR="00F33217" w:rsidRPr="00F41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4742A"/>
    <w:multiLevelType w:val="hybridMultilevel"/>
    <w:tmpl w:val="CAC6B31C"/>
    <w:lvl w:ilvl="0" w:tplc="EF900E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CB1CC5"/>
    <w:multiLevelType w:val="hybridMultilevel"/>
    <w:tmpl w:val="35F091CC"/>
    <w:lvl w:ilvl="0" w:tplc="5212F0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7006BD"/>
    <w:multiLevelType w:val="hybridMultilevel"/>
    <w:tmpl w:val="35348D10"/>
    <w:lvl w:ilvl="0" w:tplc="0E2E77C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3D4E6B"/>
    <w:multiLevelType w:val="hybridMultilevel"/>
    <w:tmpl w:val="6270B898"/>
    <w:lvl w:ilvl="0" w:tplc="5FB04C7A">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6A"/>
    <w:rsid w:val="00066DCD"/>
    <w:rsid w:val="00132796"/>
    <w:rsid w:val="00193984"/>
    <w:rsid w:val="001E1D8D"/>
    <w:rsid w:val="001F7CF2"/>
    <w:rsid w:val="002316ED"/>
    <w:rsid w:val="002E0451"/>
    <w:rsid w:val="00424DCE"/>
    <w:rsid w:val="00435ED8"/>
    <w:rsid w:val="00452F81"/>
    <w:rsid w:val="0045650B"/>
    <w:rsid w:val="004E703B"/>
    <w:rsid w:val="004E7D25"/>
    <w:rsid w:val="0060363C"/>
    <w:rsid w:val="006B6D74"/>
    <w:rsid w:val="006F69F7"/>
    <w:rsid w:val="0076222F"/>
    <w:rsid w:val="007D6B77"/>
    <w:rsid w:val="008B1C6A"/>
    <w:rsid w:val="00A13FFA"/>
    <w:rsid w:val="00A15218"/>
    <w:rsid w:val="00AA66BB"/>
    <w:rsid w:val="00B50612"/>
    <w:rsid w:val="00B97A4B"/>
    <w:rsid w:val="00C91704"/>
    <w:rsid w:val="00D6077E"/>
    <w:rsid w:val="00D63B17"/>
    <w:rsid w:val="00DA3983"/>
    <w:rsid w:val="00E3447B"/>
    <w:rsid w:val="00E62676"/>
    <w:rsid w:val="00E94AE9"/>
    <w:rsid w:val="00F33217"/>
    <w:rsid w:val="00F4177F"/>
    <w:rsid w:val="00F66E7F"/>
    <w:rsid w:val="00F863D1"/>
    <w:rsid w:val="00FA6DA1"/>
    <w:rsid w:val="00FD76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C11B"/>
  <w15:chartTrackingRefBased/>
  <w15:docId w15:val="{ECB33F04-9FA7-489A-A732-D6BF0ACB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83"/>
    <w:pPr>
      <w:ind w:left="720"/>
      <w:contextualSpacing/>
    </w:pPr>
  </w:style>
  <w:style w:type="character" w:styleId="PlaceholderText">
    <w:name w:val="Placeholder Text"/>
    <w:basedOn w:val="DefaultParagraphFont"/>
    <w:uiPriority w:val="99"/>
    <w:semiHidden/>
    <w:rsid w:val="007D6B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B4821-A343-4785-9905-AC0E01320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Selinger</dc:creator>
  <cp:keywords/>
  <dc:description/>
  <cp:lastModifiedBy>Josh Selinger</cp:lastModifiedBy>
  <cp:revision>1</cp:revision>
  <dcterms:created xsi:type="dcterms:W3CDTF">2020-05-23T03:08:00Z</dcterms:created>
  <dcterms:modified xsi:type="dcterms:W3CDTF">2020-05-23T16:53:00Z</dcterms:modified>
</cp:coreProperties>
</file>