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Exposed Terminal Problem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972050" cy="2543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Suppose B is sending to A. Node C is aware of this communication because it hears B’s transmissions.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would be a mistake for C to conclude that it cannot transmit to anyone just because it can hear B’s transmission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Suppose C wants to transmit to node D.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is not a problem since C’s transmission to D will not interfere with A’s ability to receive from B.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Multiple Access Collision Avoidance (MACA) Algorithm – RTS and CTS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