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Proxy: An interface for accessing a particular resource.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calling foo.var()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assumes that foo is in the same process as bar()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later on you want to put all Foo-related operations into a separate process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you avoid changing your code?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to the rescue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interface, entirely different behavior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called a communication proxy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types: logging, virtual, guarding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Proxy: A class that functions as an interface to a particular resource. That resource may be remote, expensive to construct, or may require logging or some other added functionality.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Protection Proxy: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example of car and driver I create a class for car called CarProxy that extends Car.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checks will be done in the CarProxy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you can change all the usage of Car to CarProxy and nothing will change in the code.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same API, different behaviour.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dependency injection you can arrange the thing in a way that will give CarProxy when Car is created.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Property proxy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Doesn't really fall into proxy category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fields of a class with PropertyProxy so you can have more control over them.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initialization is not possible in this way like x = 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Dynamic Proxy for logging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providing a LoggingClass that handles all method calls on the specified target, we can manage all function calls on a specified interface şn one place.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important.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Proxy vs. Decorator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provide an identical interface; decorator provides an enhanced interface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 typically aggregates (or has reference to) what it is decorating; proxy does not have to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might not even be working with a materialized object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proxy has the same interface as the underlying object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proxy, simply replicate the existing interface of an object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relevant functionality to the redefined member functions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proxies (communication, logging, caching etc.) have completely different behaviors.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