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F6D" w:rsidRPr="00280537" w:rsidRDefault="00280537" w:rsidP="00280537">
      <w:pPr>
        <w:pStyle w:val="Overskrift1"/>
        <w:rPr>
          <w:b/>
        </w:rPr>
      </w:pPr>
      <w:r w:rsidRPr="00280537">
        <w:rPr>
          <w:b/>
        </w:rPr>
        <w:t>Bli kjent med Wireshark</w:t>
      </w:r>
      <w:r w:rsidR="004E51B0">
        <w:rPr>
          <w:b/>
        </w:rPr>
        <w:t xml:space="preserve"> </w:t>
      </w:r>
    </w:p>
    <w:p w:rsidR="00280537" w:rsidRPr="00280537" w:rsidRDefault="00280537" w:rsidP="00280537">
      <w:pPr>
        <w:rPr>
          <w:b/>
          <w:sz w:val="28"/>
        </w:rPr>
      </w:pPr>
      <w:r w:rsidRPr="00280537">
        <w:rPr>
          <w:b/>
          <w:sz w:val="28"/>
        </w:rPr>
        <w:t>Læringsmål</w:t>
      </w:r>
    </w:p>
    <w:p w:rsidR="00280537" w:rsidRPr="00740FDB" w:rsidRDefault="00280537" w:rsidP="00740FDB">
      <w:pPr>
        <w:rPr>
          <w:i/>
        </w:rPr>
      </w:pPr>
      <w:r w:rsidRPr="00740FDB">
        <w:rPr>
          <w:i/>
          <w:u w:val="single"/>
        </w:rPr>
        <w:t>Kunnskap</w:t>
      </w:r>
      <w:r w:rsidR="00740FDB" w:rsidRPr="00740FDB">
        <w:rPr>
          <w:i/>
          <w:u w:val="single"/>
        </w:rPr>
        <w:t xml:space="preserve">: </w:t>
      </w:r>
      <w:r w:rsidRPr="00740FDB">
        <w:rPr>
          <w:i/>
        </w:rPr>
        <w:t>Forstå hvordan lagmodellen gjenspeil</w:t>
      </w:r>
      <w:r w:rsidR="00A60DFB" w:rsidRPr="00740FDB">
        <w:rPr>
          <w:i/>
        </w:rPr>
        <w:t xml:space="preserve">es </w:t>
      </w:r>
      <w:r w:rsidR="00655B6A" w:rsidRPr="00740FDB">
        <w:rPr>
          <w:i/>
        </w:rPr>
        <w:t>i</w:t>
      </w:r>
      <w:r w:rsidR="00A60DFB" w:rsidRPr="00740FDB">
        <w:rPr>
          <w:i/>
        </w:rPr>
        <w:t xml:space="preserve"> </w:t>
      </w:r>
      <w:r w:rsidR="00655B6A" w:rsidRPr="00740FDB">
        <w:rPr>
          <w:i/>
        </w:rPr>
        <w:t xml:space="preserve">hver enkelt </w:t>
      </w:r>
      <w:r w:rsidR="00A60DFB" w:rsidRPr="00740FDB">
        <w:rPr>
          <w:i/>
        </w:rPr>
        <w:t>pakke</w:t>
      </w:r>
      <w:r w:rsidR="00655B6A" w:rsidRPr="00740FDB">
        <w:rPr>
          <w:i/>
        </w:rPr>
        <w:t xml:space="preserve"> som vises i Wireshark.</w:t>
      </w:r>
    </w:p>
    <w:p w:rsidR="00655B6A" w:rsidRDefault="00655B6A" w:rsidP="00655B6A">
      <w:r>
        <w:t>Det betyr å kunne identifisere pakkehoder for protokoller på hvert lag i lagmodellen og inspisere hva de inneholder</w:t>
      </w:r>
      <w:r w:rsidR="00850333">
        <w:t>.</w:t>
      </w:r>
    </w:p>
    <w:p w:rsidR="00740FDB" w:rsidRPr="00740FDB" w:rsidRDefault="00280537" w:rsidP="00740FDB">
      <w:pPr>
        <w:rPr>
          <w:i/>
        </w:rPr>
      </w:pPr>
      <w:r w:rsidRPr="00740FDB">
        <w:rPr>
          <w:i/>
          <w:u w:val="single"/>
        </w:rPr>
        <w:t>Ferdighet</w:t>
      </w:r>
      <w:r w:rsidR="00740FDB" w:rsidRPr="00740FDB">
        <w:rPr>
          <w:i/>
          <w:u w:val="single"/>
        </w:rPr>
        <w:t xml:space="preserve">: </w:t>
      </w:r>
      <w:r w:rsidR="00740FDB" w:rsidRPr="00740FDB">
        <w:rPr>
          <w:i/>
        </w:rPr>
        <w:t>Kunne bruke Wireshark.</w:t>
      </w:r>
    </w:p>
    <w:p w:rsidR="00740FDB" w:rsidRDefault="00740FDB" w:rsidP="00740FDB">
      <w:r>
        <w:t>Det betyr</w:t>
      </w:r>
      <w:r w:rsidRPr="00740FDB">
        <w:t xml:space="preserve"> å </w:t>
      </w:r>
      <w:r>
        <w:t xml:space="preserve">kunne velge nettverkskort, </w:t>
      </w:r>
      <w:r w:rsidRPr="00740FDB">
        <w:t xml:space="preserve">kunne sette fangst- og displayfiltre </w:t>
      </w:r>
      <w:r>
        <w:t>og lagre fangsten. Videre må man også kunne finne frem til datafelter</w:t>
      </w:r>
      <w:r w:rsidRPr="00740FDB">
        <w:t xml:space="preserve"> i hvert enkelt pakkehode</w:t>
      </w:r>
      <w:r>
        <w:t xml:space="preserve"> og se disse i sammenheng med samlet kommunikasjon. </w:t>
      </w:r>
    </w:p>
    <w:p w:rsidR="0062288D" w:rsidRDefault="0062288D" w:rsidP="00740FDB"/>
    <w:p w:rsidR="0062288D" w:rsidRDefault="0062288D" w:rsidP="0062288D">
      <w:pPr>
        <w:rPr>
          <w:b/>
          <w:sz w:val="28"/>
        </w:rPr>
      </w:pPr>
      <w:r>
        <w:rPr>
          <w:b/>
          <w:sz w:val="28"/>
        </w:rPr>
        <w:t>Generelle tips</w:t>
      </w:r>
    </w:p>
    <w:p w:rsidR="0062288D" w:rsidRPr="0062288D" w:rsidRDefault="0062288D" w:rsidP="0062288D">
      <w:pPr>
        <w:rPr>
          <w:i/>
          <w:u w:val="single"/>
        </w:rPr>
      </w:pPr>
      <w:r w:rsidRPr="0062288D">
        <w:rPr>
          <w:i/>
          <w:u w:val="single"/>
        </w:rPr>
        <w:t xml:space="preserve">Hvordan unngå å «drukne» i uønsket pakkefangst </w:t>
      </w:r>
    </w:p>
    <w:p w:rsidR="0062288D" w:rsidRDefault="0062288D" w:rsidP="0062288D">
      <w:r>
        <w:t>Det blir fort mange pakker og derfor vanskeligere å finne informasjonen man søker. Noen tips:</w:t>
      </w:r>
    </w:p>
    <w:p w:rsidR="0062288D" w:rsidRDefault="0062288D" w:rsidP="0062288D">
      <w:pPr>
        <w:pStyle w:val="Listeavsnitt"/>
        <w:numPr>
          <w:ilvl w:val="0"/>
          <w:numId w:val="6"/>
        </w:numPr>
      </w:pPr>
      <w:r>
        <w:t>Tren på å bruke fangst- og displayfilter slik at de viser «akkurat» det du er på jakt etter.</w:t>
      </w:r>
    </w:p>
    <w:p w:rsidR="0062288D" w:rsidRDefault="0062288D" w:rsidP="0062288D">
      <w:pPr>
        <w:pStyle w:val="Listeavsnitt"/>
        <w:numPr>
          <w:ilvl w:val="0"/>
          <w:numId w:val="6"/>
        </w:numPr>
      </w:pPr>
      <w:r>
        <w:t>Ha færrest mulig aktive program som kjører på PC. Kjør bare en nettleser med bare en fane, ikke samtidig med Facebook eller mail eller andre program som hele tiden søker etter oppdateringer.</w:t>
      </w:r>
    </w:p>
    <w:p w:rsidR="0062288D" w:rsidRDefault="0062288D" w:rsidP="0062288D">
      <w:pPr>
        <w:pStyle w:val="Listeavsnitt"/>
        <w:numPr>
          <w:ilvl w:val="0"/>
          <w:numId w:val="6"/>
        </w:numPr>
      </w:pPr>
      <w:r>
        <w:t xml:space="preserve">Gjør tiden mellom start og stopp av pakkefangsten kortest mulig. </w:t>
      </w:r>
    </w:p>
    <w:p w:rsidR="0062288D" w:rsidRPr="0062288D" w:rsidRDefault="0062288D" w:rsidP="0062288D">
      <w:pPr>
        <w:rPr>
          <w:i/>
          <w:u w:val="single"/>
        </w:rPr>
      </w:pPr>
      <w:r w:rsidRPr="0062288D">
        <w:rPr>
          <w:i/>
          <w:u w:val="single"/>
        </w:rPr>
        <w:t>Fange pakker på trådløst nett som sendes fra andre maskiner</w:t>
      </w:r>
    </w:p>
    <w:p w:rsidR="0062288D" w:rsidRDefault="0062288D" w:rsidP="0062288D">
      <w:r>
        <w:t>Nettverkskortet kan fange opp alle radiosignaler, på ulike kanaler og med forskjellig SSID. Dette er allikevel «problematisk/du får det ikke til» på Windows, fordi det krever installasjon av egen programvare som «overstyrer» nettverkskortet. På MAC og Linux kan det gå. (Søk på nettet)</w:t>
      </w:r>
    </w:p>
    <w:p w:rsidR="0062288D" w:rsidRPr="0062288D" w:rsidRDefault="0062288D" w:rsidP="0062288D">
      <w:pPr>
        <w:rPr>
          <w:i/>
          <w:u w:val="single"/>
        </w:rPr>
      </w:pPr>
      <w:r w:rsidRPr="0062288D">
        <w:rPr>
          <w:i/>
          <w:u w:val="single"/>
        </w:rPr>
        <w:t>Hva kan man finne ut dersom man klarer å fange andres pakker på trådløst nett?</w:t>
      </w:r>
    </w:p>
    <w:p w:rsidR="0062288D" w:rsidRDefault="0062288D" w:rsidP="0062288D">
      <w:r>
        <w:t>Svaret avhenger av krypteringsalgoritmen som brukes på det trådløse nettet.</w:t>
      </w:r>
    </w:p>
    <w:p w:rsidR="0062288D" w:rsidRDefault="0062288D" w:rsidP="0062288D">
      <w:pPr>
        <w:pStyle w:val="Listeavsnitt"/>
        <w:numPr>
          <w:ilvl w:val="0"/>
          <w:numId w:val="7"/>
        </w:numPr>
      </w:pPr>
      <w:r>
        <w:t>Ukryptert: Kan lese innholdet i alle pakker</w:t>
      </w:r>
    </w:p>
    <w:p w:rsidR="0062288D" w:rsidRDefault="0062288D" w:rsidP="0062288D">
      <w:pPr>
        <w:pStyle w:val="Listeavsnitt"/>
        <w:numPr>
          <w:ilvl w:val="0"/>
          <w:numId w:val="7"/>
        </w:numPr>
      </w:pPr>
      <w:r>
        <w:t xml:space="preserve">WEP: Felles passord som er lett å hacke. Kan da lese alle pakker </w:t>
      </w:r>
    </w:p>
    <w:p w:rsidR="0062288D" w:rsidRDefault="0062288D" w:rsidP="0062288D">
      <w:pPr>
        <w:pStyle w:val="Listeavsnitt"/>
        <w:numPr>
          <w:ilvl w:val="0"/>
          <w:numId w:val="7"/>
        </w:numPr>
      </w:pPr>
      <w:r>
        <w:t>WPA2 (typisk hjemmenett): Må kjenne passord for nettet (vanskelig å hacke). Men på eget hjemmenett kjenner man jo passordet...</w:t>
      </w:r>
    </w:p>
    <w:p w:rsidR="0062288D" w:rsidRDefault="0062288D" w:rsidP="0062288D">
      <w:pPr>
        <w:pStyle w:val="Listeavsnitt"/>
        <w:numPr>
          <w:ilvl w:val="0"/>
          <w:numId w:val="7"/>
        </w:numPr>
      </w:pPr>
      <w:r>
        <w:t>WPA2 Enterprise: Individuelle passord, alle pakker er kryptert, også broadcastpakker. Eduroam kjører WPA2 Enterprise (Med autentisering av brukere)</w:t>
      </w:r>
    </w:p>
    <w:p w:rsidR="0062288D" w:rsidRPr="0062288D" w:rsidRDefault="0062288D" w:rsidP="0062288D">
      <w:pPr>
        <w:rPr>
          <w:i/>
          <w:u w:val="single"/>
        </w:rPr>
      </w:pPr>
      <w:r w:rsidRPr="0062288D">
        <w:rPr>
          <w:i/>
          <w:u w:val="single"/>
        </w:rPr>
        <w:t>Hvordan er min egen PC konfigurert?</w:t>
      </w:r>
    </w:p>
    <w:p w:rsidR="0062288D" w:rsidRDefault="0062288D" w:rsidP="0062288D">
      <w:r>
        <w:t>Det er essensielt å kunne finne konfigurering av egen PC. Hvilken IP-adresse har jeg, hvor finner jeg DNS og hva er IP-adressen til min</w:t>
      </w:r>
      <w:r w:rsidRPr="00395CB9">
        <w:t xml:space="preserve"> </w:t>
      </w:r>
      <w:r>
        <w:t>ruter (default gateway)? Og hvilket IP-nett er jeg koplet til?</w:t>
      </w:r>
    </w:p>
    <w:p w:rsidR="001C22E1" w:rsidRDefault="0062288D">
      <w:pPr>
        <w:rPr>
          <w:i/>
        </w:rPr>
      </w:pPr>
      <w:r>
        <w:t xml:space="preserve">På Windows finner du dette i </w:t>
      </w:r>
      <w:r w:rsidRPr="001C22E1">
        <w:rPr>
          <w:i/>
        </w:rPr>
        <w:t>CMD&gt;ipconfig /all</w:t>
      </w:r>
      <w:r>
        <w:t xml:space="preserve">. På MAC må </w:t>
      </w:r>
      <w:r w:rsidR="001C22E1">
        <w:t>man selv finne ut av bruken</w:t>
      </w:r>
      <w:r>
        <w:t xml:space="preserve">. </w:t>
      </w:r>
    </w:p>
    <w:p w:rsidR="00280537" w:rsidRDefault="001C22E1">
      <w:pPr>
        <w:rPr>
          <w:b/>
          <w:sz w:val="28"/>
        </w:rPr>
      </w:pPr>
      <w:r>
        <w:rPr>
          <w:b/>
          <w:sz w:val="28"/>
        </w:rPr>
        <w:lastRenderedPageBreak/>
        <w:br/>
      </w:r>
      <w:r w:rsidR="00280537" w:rsidRPr="00280537">
        <w:rPr>
          <w:b/>
          <w:sz w:val="28"/>
        </w:rPr>
        <w:t>Oppgaver</w:t>
      </w:r>
    </w:p>
    <w:tbl>
      <w:tblPr>
        <w:tblStyle w:val="Tabellrutenett"/>
        <w:tblW w:w="0" w:type="auto"/>
        <w:tblLook w:val="04A0" w:firstRow="1" w:lastRow="0" w:firstColumn="1" w:lastColumn="0" w:noHBand="0" w:noVBand="1"/>
      </w:tblPr>
      <w:tblGrid>
        <w:gridCol w:w="421"/>
        <w:gridCol w:w="3543"/>
        <w:gridCol w:w="5098"/>
      </w:tblGrid>
      <w:tr w:rsidR="007548DF" w:rsidTr="001C22E1">
        <w:tc>
          <w:tcPr>
            <w:tcW w:w="421" w:type="dxa"/>
            <w:shd w:val="clear" w:color="auto" w:fill="F2F2F2" w:themeFill="background1" w:themeFillShade="F2"/>
          </w:tcPr>
          <w:p w:rsidR="007548DF" w:rsidRDefault="007548DF" w:rsidP="00F32D79">
            <w:pPr>
              <w:rPr>
                <w:b/>
                <w:sz w:val="28"/>
              </w:rPr>
            </w:pPr>
          </w:p>
        </w:tc>
        <w:tc>
          <w:tcPr>
            <w:tcW w:w="3543" w:type="dxa"/>
            <w:shd w:val="clear" w:color="auto" w:fill="F2F2F2" w:themeFill="background1" w:themeFillShade="F2"/>
          </w:tcPr>
          <w:p w:rsidR="007548DF" w:rsidRDefault="00777505" w:rsidP="00F32D79">
            <w:pPr>
              <w:rPr>
                <w:b/>
                <w:sz w:val="28"/>
              </w:rPr>
            </w:pPr>
            <w:r>
              <w:rPr>
                <w:b/>
                <w:sz w:val="28"/>
              </w:rPr>
              <w:t>Oppgave</w:t>
            </w:r>
            <w:r w:rsidR="00FD355B">
              <w:rPr>
                <w:b/>
                <w:sz w:val="28"/>
              </w:rPr>
              <w:t>tekst</w:t>
            </w:r>
          </w:p>
        </w:tc>
        <w:tc>
          <w:tcPr>
            <w:tcW w:w="5098" w:type="dxa"/>
            <w:shd w:val="clear" w:color="auto" w:fill="F2F2F2" w:themeFill="background1" w:themeFillShade="F2"/>
          </w:tcPr>
          <w:p w:rsidR="007548DF" w:rsidRDefault="00777505" w:rsidP="00F32D79">
            <w:pPr>
              <w:rPr>
                <w:b/>
                <w:sz w:val="28"/>
              </w:rPr>
            </w:pPr>
            <w:r>
              <w:rPr>
                <w:b/>
                <w:sz w:val="28"/>
              </w:rPr>
              <w:t>Merknader</w:t>
            </w:r>
          </w:p>
        </w:tc>
      </w:tr>
      <w:tr w:rsidR="007548DF" w:rsidTr="007548DF">
        <w:tc>
          <w:tcPr>
            <w:tcW w:w="421" w:type="dxa"/>
          </w:tcPr>
          <w:p w:rsidR="007548DF" w:rsidRPr="007548DF" w:rsidRDefault="007548DF" w:rsidP="007548DF">
            <w:r w:rsidRPr="007548DF">
              <w:t>1</w:t>
            </w:r>
          </w:p>
        </w:tc>
        <w:tc>
          <w:tcPr>
            <w:tcW w:w="3543" w:type="dxa"/>
          </w:tcPr>
          <w:p w:rsidR="007548DF" w:rsidRDefault="007548DF" w:rsidP="007548DF">
            <w:r>
              <w:t>Installere programmet</w:t>
            </w:r>
          </w:p>
        </w:tc>
        <w:tc>
          <w:tcPr>
            <w:tcW w:w="5098" w:type="dxa"/>
          </w:tcPr>
          <w:p w:rsidR="007548DF" w:rsidRDefault="007548DF" w:rsidP="000B677D">
            <w:r>
              <w:t>Lastes ned fra wireshark.org</w:t>
            </w:r>
            <w:r w:rsidR="000B677D">
              <w:t xml:space="preserve">. </w:t>
            </w:r>
          </w:p>
          <w:p w:rsidR="00243E46" w:rsidRPr="00777505" w:rsidRDefault="00243E46" w:rsidP="000B677D"/>
        </w:tc>
      </w:tr>
      <w:tr w:rsidR="007548DF" w:rsidTr="007548DF">
        <w:tc>
          <w:tcPr>
            <w:tcW w:w="421" w:type="dxa"/>
          </w:tcPr>
          <w:p w:rsidR="007548DF" w:rsidRPr="007548DF" w:rsidRDefault="007548DF" w:rsidP="007548DF">
            <w:r w:rsidRPr="007548DF">
              <w:t>2</w:t>
            </w:r>
          </w:p>
        </w:tc>
        <w:tc>
          <w:tcPr>
            <w:tcW w:w="3543" w:type="dxa"/>
          </w:tcPr>
          <w:p w:rsidR="007548DF" w:rsidRDefault="007548DF" w:rsidP="007548DF">
            <w:r>
              <w:t>Velge nettverkskort å fange pakker på</w:t>
            </w:r>
          </w:p>
          <w:p w:rsidR="007548DF" w:rsidRPr="007548DF" w:rsidRDefault="007548DF" w:rsidP="007548DF"/>
        </w:tc>
        <w:tc>
          <w:tcPr>
            <w:tcW w:w="5098" w:type="dxa"/>
          </w:tcPr>
          <w:p w:rsidR="007548DF" w:rsidRDefault="007548DF" w:rsidP="007548DF">
            <w:r>
              <w:t>Merk at programmet må kjøres som administrator, ellers dukker det ikke opp nettverkskort å fange på. Virtuelle nettverkskort, som f.eks.</w:t>
            </w:r>
            <w:r w:rsidR="001C22E1">
              <w:t xml:space="preserve"> kan brukes til VPN, er det også mulig å ta pakkefangst på.</w:t>
            </w:r>
          </w:p>
          <w:p w:rsidR="00243E46" w:rsidRPr="00777505" w:rsidRDefault="00243E46" w:rsidP="007548DF"/>
        </w:tc>
      </w:tr>
      <w:tr w:rsidR="007548DF" w:rsidTr="007548DF">
        <w:tc>
          <w:tcPr>
            <w:tcW w:w="421" w:type="dxa"/>
          </w:tcPr>
          <w:p w:rsidR="007548DF" w:rsidRPr="007548DF" w:rsidRDefault="007548DF" w:rsidP="007548DF">
            <w:r w:rsidRPr="007548DF">
              <w:t>3</w:t>
            </w:r>
          </w:p>
        </w:tc>
        <w:tc>
          <w:tcPr>
            <w:tcW w:w="3543" w:type="dxa"/>
          </w:tcPr>
          <w:p w:rsidR="007548DF" w:rsidRPr="007548DF" w:rsidRDefault="007548DF" w:rsidP="00850333">
            <w:r>
              <w:t>Teste</w:t>
            </w:r>
            <w:r w:rsidR="00850333">
              <w:t xml:space="preserve"> ulike</w:t>
            </w:r>
            <w:r>
              <w:t xml:space="preserve"> </w:t>
            </w:r>
            <w:r w:rsidRPr="007548DF">
              <w:rPr>
                <w:i/>
              </w:rPr>
              <w:t>displayfilter</w:t>
            </w:r>
            <w:r>
              <w:t xml:space="preserve"> </w:t>
            </w:r>
          </w:p>
        </w:tc>
        <w:tc>
          <w:tcPr>
            <w:tcW w:w="5098" w:type="dxa"/>
          </w:tcPr>
          <w:p w:rsidR="000815E8" w:rsidRDefault="007548DF" w:rsidP="000815E8">
            <w:r w:rsidRPr="00850333">
              <w:t xml:space="preserve">Merk at </w:t>
            </w:r>
            <w:r w:rsidR="00850333" w:rsidRPr="00850333">
              <w:t>gyldige filter vises i grønt. Ugyld</w:t>
            </w:r>
            <w:r w:rsidR="00850333">
              <w:t>ig</w:t>
            </w:r>
            <w:r w:rsidR="00850333" w:rsidRPr="00850333">
              <w:t xml:space="preserve">e filter, som </w:t>
            </w:r>
            <w:r w:rsidRPr="00850333">
              <w:rPr>
                <w:i/>
              </w:rPr>
              <w:t>HTTPS</w:t>
            </w:r>
            <w:r w:rsidR="00850333">
              <w:rPr>
                <w:i/>
              </w:rPr>
              <w:t xml:space="preserve">, </w:t>
            </w:r>
            <w:r w:rsidR="00850333" w:rsidRPr="00850333">
              <w:t>vises i rosa</w:t>
            </w:r>
            <w:r w:rsidR="004F2EE1" w:rsidRPr="00850333">
              <w:t xml:space="preserve">. </w:t>
            </w:r>
            <w:r w:rsidR="000815E8">
              <w:t>Stopp fangsten og t</w:t>
            </w:r>
            <w:r w:rsidR="00850333">
              <w:t xml:space="preserve">est </w:t>
            </w:r>
            <w:r w:rsidR="000815E8">
              <w:t>display</w:t>
            </w:r>
            <w:r w:rsidR="00850333">
              <w:t>filter</w:t>
            </w:r>
            <w:r w:rsidR="00850333" w:rsidRPr="00850333">
              <w:t xml:space="preserve"> </w:t>
            </w:r>
          </w:p>
          <w:p w:rsidR="007548DF" w:rsidRPr="001C22E1" w:rsidRDefault="000815E8" w:rsidP="000815E8">
            <w:pPr>
              <w:rPr>
                <w:i/>
              </w:rPr>
            </w:pPr>
            <w:r w:rsidRPr="001C22E1">
              <w:rPr>
                <w:i/>
                <w:u w:val="single"/>
              </w:rPr>
              <w:t>Porter/protokoller</w:t>
            </w:r>
            <w:r w:rsidRPr="001C22E1">
              <w:rPr>
                <w:i/>
              </w:rPr>
              <w:t xml:space="preserve">: </w:t>
            </w:r>
            <w:r w:rsidR="00850333" w:rsidRPr="001C22E1">
              <w:rPr>
                <w:i/>
              </w:rPr>
              <w:t>HTTP</w:t>
            </w:r>
            <w:r w:rsidRPr="001C22E1">
              <w:rPr>
                <w:i/>
              </w:rPr>
              <w:t>, DNS, tcp.port==80</w:t>
            </w:r>
          </w:p>
          <w:p w:rsidR="000815E8" w:rsidRPr="001C22E1" w:rsidRDefault="000815E8" w:rsidP="000815E8">
            <w:pPr>
              <w:rPr>
                <w:i/>
              </w:rPr>
            </w:pPr>
            <w:r w:rsidRPr="001C22E1">
              <w:rPr>
                <w:i/>
                <w:u w:val="single"/>
              </w:rPr>
              <w:t>IP-adresser</w:t>
            </w:r>
            <w:r w:rsidRPr="001C22E1">
              <w:rPr>
                <w:i/>
              </w:rPr>
              <w:t>: ip.addr == &lt;verdi&gt;</w:t>
            </w:r>
          </w:p>
          <w:p w:rsidR="000815E8" w:rsidRPr="001C22E1" w:rsidRDefault="000815E8" w:rsidP="000815E8">
            <w:pPr>
              <w:rPr>
                <w:i/>
              </w:rPr>
            </w:pPr>
            <w:r w:rsidRPr="001C22E1">
              <w:rPr>
                <w:i/>
                <w:u w:val="single"/>
              </w:rPr>
              <w:t>Kombinasjon</w:t>
            </w:r>
            <w:r w:rsidRPr="001C22E1">
              <w:rPr>
                <w:i/>
              </w:rPr>
              <w:t>: HTTP and ip.addr==&lt;verdi&gt;</w:t>
            </w:r>
          </w:p>
          <w:p w:rsidR="00243E46" w:rsidRPr="00850333" w:rsidRDefault="00243E46" w:rsidP="000815E8"/>
        </w:tc>
      </w:tr>
      <w:tr w:rsidR="000B677D" w:rsidTr="007548DF">
        <w:tc>
          <w:tcPr>
            <w:tcW w:w="421" w:type="dxa"/>
          </w:tcPr>
          <w:p w:rsidR="000B677D" w:rsidRPr="007548DF" w:rsidRDefault="000B677D" w:rsidP="000B677D">
            <w:r>
              <w:t>4</w:t>
            </w:r>
          </w:p>
        </w:tc>
        <w:tc>
          <w:tcPr>
            <w:tcW w:w="3543" w:type="dxa"/>
          </w:tcPr>
          <w:p w:rsidR="000B677D" w:rsidRDefault="000B677D" w:rsidP="000B677D">
            <w:r>
              <w:t>Vise detaljert pakkehodeinformasjon for hver protokoll i en pakke</w:t>
            </w:r>
          </w:p>
          <w:p w:rsidR="000B677D" w:rsidRPr="007548DF" w:rsidRDefault="000B677D" w:rsidP="000B677D"/>
        </w:tc>
        <w:tc>
          <w:tcPr>
            <w:tcW w:w="5098" w:type="dxa"/>
          </w:tcPr>
          <w:p w:rsidR="000B677D" w:rsidRDefault="000B677D" w:rsidP="000B677D">
            <w:r>
              <w:t xml:space="preserve">Åpne/ekspander pakkehodet i «midtseksjonen» på Wireshark for henholdsvis lenkelag (Ethernet), nettlaget (IP), transportlaget (TCP eller UDP) eller applikasjonslag (f.eks HTTP). </w:t>
            </w:r>
          </w:p>
          <w:p w:rsidR="00243E46" w:rsidRPr="00777505" w:rsidRDefault="00243E46" w:rsidP="000B677D">
            <w:pPr>
              <w:rPr>
                <w:u w:val="single"/>
              </w:rPr>
            </w:pPr>
          </w:p>
        </w:tc>
      </w:tr>
      <w:tr w:rsidR="00243E46" w:rsidTr="007548DF">
        <w:tc>
          <w:tcPr>
            <w:tcW w:w="421" w:type="dxa"/>
          </w:tcPr>
          <w:p w:rsidR="00243E46" w:rsidRPr="007548DF" w:rsidRDefault="00243E46" w:rsidP="00243E46">
            <w:r>
              <w:t>5</w:t>
            </w:r>
          </w:p>
        </w:tc>
        <w:tc>
          <w:tcPr>
            <w:tcW w:w="3543" w:type="dxa"/>
          </w:tcPr>
          <w:p w:rsidR="00243E46" w:rsidRPr="007548DF" w:rsidRDefault="00243E46" w:rsidP="00243E46">
            <w:r>
              <w:t xml:space="preserve">Sette </w:t>
            </w:r>
            <w:r>
              <w:rPr>
                <w:i/>
              </w:rPr>
              <w:t>fangstfi</w:t>
            </w:r>
            <w:r w:rsidRPr="007548DF">
              <w:rPr>
                <w:i/>
              </w:rPr>
              <w:t>lter</w:t>
            </w:r>
            <w:r>
              <w:t xml:space="preserve"> for å fange pakker etter bestemte kriterier</w:t>
            </w:r>
          </w:p>
        </w:tc>
        <w:tc>
          <w:tcPr>
            <w:tcW w:w="5098" w:type="dxa"/>
          </w:tcPr>
          <w:p w:rsidR="00243E46" w:rsidRDefault="00243E46" w:rsidP="00243E46">
            <w:r w:rsidRPr="00655B6A">
              <w:t xml:space="preserve">Start fangst på nytt </w:t>
            </w:r>
            <w:r>
              <w:t>og test</w:t>
            </w:r>
          </w:p>
          <w:p w:rsidR="00243E46" w:rsidRPr="001C22E1" w:rsidRDefault="00243E46" w:rsidP="00243E46">
            <w:pPr>
              <w:rPr>
                <w:i/>
              </w:rPr>
            </w:pPr>
            <w:r w:rsidRPr="001C22E1">
              <w:rPr>
                <w:i/>
              </w:rPr>
              <w:t xml:space="preserve">tcp port 80 </w:t>
            </w:r>
          </w:p>
          <w:p w:rsidR="00243E46" w:rsidRPr="001C22E1" w:rsidRDefault="00243E46" w:rsidP="00243E46">
            <w:pPr>
              <w:rPr>
                <w:i/>
              </w:rPr>
            </w:pPr>
            <w:r w:rsidRPr="001C22E1">
              <w:rPr>
                <w:i/>
              </w:rPr>
              <w:t>host &lt;ip-adresse&gt;</w:t>
            </w:r>
          </w:p>
          <w:p w:rsidR="00243E46" w:rsidRPr="00777505" w:rsidRDefault="00243E46" w:rsidP="00243E46"/>
        </w:tc>
      </w:tr>
      <w:tr w:rsidR="00243E46" w:rsidTr="007548DF">
        <w:tc>
          <w:tcPr>
            <w:tcW w:w="421" w:type="dxa"/>
          </w:tcPr>
          <w:p w:rsidR="00243E46" w:rsidRDefault="00243E46" w:rsidP="00243E46">
            <w:r>
              <w:t>6</w:t>
            </w:r>
          </w:p>
        </w:tc>
        <w:tc>
          <w:tcPr>
            <w:tcW w:w="3543" w:type="dxa"/>
          </w:tcPr>
          <w:p w:rsidR="00243E46" w:rsidRDefault="00FD355B" w:rsidP="00243E46">
            <w:r>
              <w:t xml:space="preserve">Følg en TCP-strøm med kommando </w:t>
            </w:r>
            <w:r w:rsidRPr="00FD355B">
              <w:rPr>
                <w:i/>
              </w:rPr>
              <w:t>Analyze</w:t>
            </w:r>
            <w:r>
              <w:t xml:space="preserve"> </w:t>
            </w:r>
          </w:p>
        </w:tc>
        <w:tc>
          <w:tcPr>
            <w:tcW w:w="5098" w:type="dxa"/>
          </w:tcPr>
          <w:p w:rsidR="00243E46" w:rsidRDefault="00FD355B" w:rsidP="00243E46">
            <w:r>
              <w:t xml:space="preserve">Marker en tilfeldig HTTP-pakke, velg </w:t>
            </w:r>
            <w:r w:rsidRPr="001C22E1">
              <w:rPr>
                <w:i/>
              </w:rPr>
              <w:t>Analyze/Follow/TCP stream</w:t>
            </w:r>
            <w:r>
              <w:t xml:space="preserve"> og studer resultatet</w:t>
            </w:r>
          </w:p>
          <w:p w:rsidR="00243E46" w:rsidRPr="00655B6A" w:rsidRDefault="00243E46" w:rsidP="00243E46"/>
        </w:tc>
      </w:tr>
      <w:tr w:rsidR="00FD355B" w:rsidTr="007548DF">
        <w:tc>
          <w:tcPr>
            <w:tcW w:w="421" w:type="dxa"/>
          </w:tcPr>
          <w:p w:rsidR="00FD355B" w:rsidRDefault="00FD355B" w:rsidP="00243E46">
            <w:r>
              <w:t>7</w:t>
            </w:r>
          </w:p>
        </w:tc>
        <w:tc>
          <w:tcPr>
            <w:tcW w:w="3543" w:type="dxa"/>
          </w:tcPr>
          <w:p w:rsidR="00FD355B" w:rsidRDefault="00FD355B" w:rsidP="00243E46">
            <w:r>
              <w:t xml:space="preserve">Undersøk hvilke endepunkter (adresser) som har vært involvert i kommunikasjonen - </w:t>
            </w:r>
            <w:r w:rsidRPr="001C22E1">
              <w:rPr>
                <w:i/>
              </w:rPr>
              <w:t>Statistics</w:t>
            </w:r>
          </w:p>
        </w:tc>
        <w:tc>
          <w:tcPr>
            <w:tcW w:w="5098" w:type="dxa"/>
          </w:tcPr>
          <w:p w:rsidR="00FD355B" w:rsidRDefault="00FD355B" w:rsidP="00243E46">
            <w:r>
              <w:t xml:space="preserve">Velg </w:t>
            </w:r>
            <w:r w:rsidRPr="001C22E1">
              <w:rPr>
                <w:i/>
              </w:rPr>
              <w:t>Statistics/Endpoints</w:t>
            </w:r>
            <w:r>
              <w:t xml:space="preserve"> og studer hvilke MAC-, IP- og portadresser som er brukt i under fangsten</w:t>
            </w:r>
            <w:r w:rsidR="001C22E1">
              <w:t>. Kryss av og på for «Name resoltion».</w:t>
            </w:r>
            <w:bookmarkStart w:id="0" w:name="_GoBack"/>
            <w:bookmarkEnd w:id="0"/>
          </w:p>
          <w:p w:rsidR="00FD355B" w:rsidRDefault="00FD355B" w:rsidP="00FD355B"/>
        </w:tc>
      </w:tr>
      <w:tr w:rsidR="00243E46" w:rsidTr="007548DF">
        <w:tc>
          <w:tcPr>
            <w:tcW w:w="421" w:type="dxa"/>
          </w:tcPr>
          <w:p w:rsidR="00243E46" w:rsidRPr="007548DF" w:rsidRDefault="00FD355B" w:rsidP="00243E46">
            <w:r>
              <w:t>8</w:t>
            </w:r>
          </w:p>
        </w:tc>
        <w:tc>
          <w:tcPr>
            <w:tcW w:w="3543" w:type="dxa"/>
          </w:tcPr>
          <w:p w:rsidR="00243E46" w:rsidRDefault="00243E46" w:rsidP="00243E46">
            <w:r>
              <w:t xml:space="preserve">Lagre </w:t>
            </w:r>
            <w:r w:rsidR="00FD355B">
              <w:t>pakkefangsten</w:t>
            </w:r>
            <w:r>
              <w:t xml:space="preserve"> (etter filtrering med displayfilter)</w:t>
            </w:r>
          </w:p>
          <w:p w:rsidR="00243E46" w:rsidRPr="007548DF" w:rsidRDefault="00243E46" w:rsidP="00243E46"/>
        </w:tc>
        <w:tc>
          <w:tcPr>
            <w:tcW w:w="5098" w:type="dxa"/>
          </w:tcPr>
          <w:p w:rsidR="00243E46" w:rsidRDefault="00243E46" w:rsidP="00243E46">
            <w:r>
              <w:t xml:space="preserve">Etter at man har gjort et passe utvalg kan akkurat disse pakkene lagres og analyseres senere. Bruk </w:t>
            </w:r>
            <w:r w:rsidRPr="00A60DFB">
              <w:rPr>
                <w:b/>
              </w:rPr>
              <w:t>Fil/Export specified packets</w:t>
            </w:r>
            <w:r>
              <w:t xml:space="preserve"> (Ikke bare «lagre som»)</w:t>
            </w:r>
          </w:p>
          <w:p w:rsidR="00243E46" w:rsidRPr="00777505" w:rsidRDefault="00243E46" w:rsidP="00243E46"/>
        </w:tc>
      </w:tr>
    </w:tbl>
    <w:p w:rsidR="00395CB9" w:rsidRPr="00395CB9" w:rsidRDefault="00395CB9" w:rsidP="00B647A6">
      <w:pPr>
        <w:rPr>
          <w:i/>
        </w:rPr>
      </w:pPr>
    </w:p>
    <w:sectPr w:rsidR="00395CB9" w:rsidRPr="00395C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6DA" w:rsidRDefault="004466DA" w:rsidP="00280537">
      <w:pPr>
        <w:spacing w:after="0" w:line="240" w:lineRule="auto"/>
      </w:pPr>
      <w:r>
        <w:separator/>
      </w:r>
    </w:p>
  </w:endnote>
  <w:endnote w:type="continuationSeparator" w:id="0">
    <w:p w:rsidR="004466DA" w:rsidRDefault="004466DA" w:rsidP="0028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6DA" w:rsidRDefault="004466DA" w:rsidP="00280537">
      <w:pPr>
        <w:spacing w:after="0" w:line="240" w:lineRule="auto"/>
      </w:pPr>
      <w:r>
        <w:separator/>
      </w:r>
    </w:p>
  </w:footnote>
  <w:footnote w:type="continuationSeparator" w:id="0">
    <w:p w:rsidR="004466DA" w:rsidRDefault="004466DA" w:rsidP="002805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ECD"/>
    <w:multiLevelType w:val="hybridMultilevel"/>
    <w:tmpl w:val="AF8C2BF6"/>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0B308F8"/>
    <w:multiLevelType w:val="hybridMultilevel"/>
    <w:tmpl w:val="726047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C126CFB"/>
    <w:multiLevelType w:val="hybridMultilevel"/>
    <w:tmpl w:val="D7847C6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03F1F87"/>
    <w:multiLevelType w:val="hybridMultilevel"/>
    <w:tmpl w:val="F7C613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4FE3E5A"/>
    <w:multiLevelType w:val="hybridMultilevel"/>
    <w:tmpl w:val="A1ACE0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695368A"/>
    <w:multiLevelType w:val="hybridMultilevel"/>
    <w:tmpl w:val="2A1A99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AA83F2F"/>
    <w:multiLevelType w:val="hybridMultilevel"/>
    <w:tmpl w:val="F8880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37"/>
    <w:rsid w:val="000815E8"/>
    <w:rsid w:val="000943BF"/>
    <w:rsid w:val="000B677D"/>
    <w:rsid w:val="000E253A"/>
    <w:rsid w:val="001C22E1"/>
    <w:rsid w:val="001F3EF1"/>
    <w:rsid w:val="00243E46"/>
    <w:rsid w:val="00273998"/>
    <w:rsid w:val="00280537"/>
    <w:rsid w:val="002F3021"/>
    <w:rsid w:val="00395CB9"/>
    <w:rsid w:val="004466DA"/>
    <w:rsid w:val="004C1F46"/>
    <w:rsid w:val="004C4F6D"/>
    <w:rsid w:val="004E51B0"/>
    <w:rsid w:val="004F2EE1"/>
    <w:rsid w:val="005213B4"/>
    <w:rsid w:val="005507B8"/>
    <w:rsid w:val="0062288D"/>
    <w:rsid w:val="00655B6A"/>
    <w:rsid w:val="00740FDB"/>
    <w:rsid w:val="007548DF"/>
    <w:rsid w:val="00777505"/>
    <w:rsid w:val="00850333"/>
    <w:rsid w:val="0088184F"/>
    <w:rsid w:val="008A6199"/>
    <w:rsid w:val="008C5EDA"/>
    <w:rsid w:val="008E3F79"/>
    <w:rsid w:val="00990837"/>
    <w:rsid w:val="009B2B84"/>
    <w:rsid w:val="009D40EE"/>
    <w:rsid w:val="009D4C47"/>
    <w:rsid w:val="00A60DFB"/>
    <w:rsid w:val="00B0595D"/>
    <w:rsid w:val="00B15B97"/>
    <w:rsid w:val="00B647A6"/>
    <w:rsid w:val="00E66EDC"/>
    <w:rsid w:val="00F32D79"/>
    <w:rsid w:val="00F92E5D"/>
    <w:rsid w:val="00F94A47"/>
    <w:rsid w:val="00FD35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86D36-739D-4F0A-92FE-88C7EEDB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80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8053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80537"/>
  </w:style>
  <w:style w:type="paragraph" w:styleId="Bunntekst">
    <w:name w:val="footer"/>
    <w:basedOn w:val="Normal"/>
    <w:link w:val="BunntekstTegn"/>
    <w:uiPriority w:val="99"/>
    <w:unhideWhenUsed/>
    <w:rsid w:val="0028053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80537"/>
  </w:style>
  <w:style w:type="character" w:customStyle="1" w:styleId="Overskrift1Tegn">
    <w:name w:val="Overskrift 1 Tegn"/>
    <w:basedOn w:val="Standardskriftforavsnitt"/>
    <w:link w:val="Overskrift1"/>
    <w:uiPriority w:val="9"/>
    <w:rsid w:val="00280537"/>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280537"/>
    <w:pPr>
      <w:ind w:left="720"/>
      <w:contextualSpacing/>
    </w:pPr>
  </w:style>
  <w:style w:type="table" w:styleId="Tabellrutenett">
    <w:name w:val="Table Grid"/>
    <w:basedOn w:val="Vanligtabell"/>
    <w:uiPriority w:val="39"/>
    <w:rsid w:val="00754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2D7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F32D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249552">
      <w:bodyDiv w:val="1"/>
      <w:marLeft w:val="0"/>
      <w:marRight w:val="0"/>
      <w:marTop w:val="0"/>
      <w:marBottom w:val="0"/>
      <w:divBdr>
        <w:top w:val="none" w:sz="0" w:space="0" w:color="auto"/>
        <w:left w:val="none" w:sz="0" w:space="0" w:color="auto"/>
        <w:bottom w:val="none" w:sz="0" w:space="0" w:color="auto"/>
        <w:right w:val="none" w:sz="0" w:space="0" w:color="auto"/>
      </w:divBdr>
    </w:div>
    <w:div w:id="7464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597</Words>
  <Characters>3170</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Olav Skundberg</cp:lastModifiedBy>
  <cp:revision>5</cp:revision>
  <dcterms:created xsi:type="dcterms:W3CDTF">2020-01-22T09:35:00Z</dcterms:created>
  <dcterms:modified xsi:type="dcterms:W3CDTF">2020-01-22T13:27:00Z</dcterms:modified>
</cp:coreProperties>
</file>