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74934" w14:textId="59DE3DC0" w:rsidR="00CA2496" w:rsidRDefault="00CA2496" w:rsidP="00CA2496">
      <w:pPr>
        <w:rPr>
          <w:rFonts w:eastAsiaTheme="minorHAnsi"/>
          <w:b/>
          <w:bCs/>
          <w:sz w:val="24"/>
          <w:szCs w:val="24"/>
        </w:rPr>
      </w:pPr>
      <w:r>
        <w:rPr>
          <w:rFonts w:eastAsiaTheme="minorHAnsi"/>
          <w:b/>
          <w:bCs/>
          <w:sz w:val="24"/>
          <w:szCs w:val="24"/>
        </w:rPr>
        <w:t>Running VEP</w:t>
      </w:r>
    </w:p>
    <w:p w14:paraId="7C574E73" w14:textId="669E0292" w:rsidR="003229AE" w:rsidRDefault="003229AE" w:rsidP="00CA2496">
      <w:pPr>
        <w:rPr>
          <w:rFonts w:eastAsiaTheme="minorHAnsi"/>
          <w:sz w:val="24"/>
          <w:szCs w:val="24"/>
        </w:rPr>
      </w:pPr>
    </w:p>
    <w:p w14:paraId="6B7C9364" w14:textId="252F548C" w:rsidR="003229AE" w:rsidRDefault="003229AE" w:rsidP="00CA2496">
      <w:pPr>
        <w:rPr>
          <w:rFonts w:eastAsiaTheme="minorHAnsi"/>
          <w:sz w:val="24"/>
          <w:szCs w:val="24"/>
        </w:rPr>
      </w:pPr>
      <w:r>
        <w:rPr>
          <w:rFonts w:eastAsiaTheme="minorHAnsi"/>
          <w:sz w:val="24"/>
          <w:szCs w:val="24"/>
        </w:rPr>
        <w:t>Before converting VCFs to MAFs you must ensure the VCFs are annotated using VEP</w:t>
      </w:r>
    </w:p>
    <w:p w14:paraId="3959F89F" w14:textId="77777777" w:rsidR="003229AE" w:rsidRDefault="003229AE" w:rsidP="00CA2496">
      <w:pPr>
        <w:rPr>
          <w:rFonts w:eastAsiaTheme="minorHAnsi"/>
          <w:sz w:val="24"/>
          <w:szCs w:val="24"/>
        </w:rPr>
      </w:pPr>
    </w:p>
    <w:p w14:paraId="4C323CBA" w14:textId="3C7F8BFE" w:rsidR="00CA2496" w:rsidRPr="003229AE" w:rsidRDefault="003229AE" w:rsidP="003229AE">
      <w:pPr>
        <w:pStyle w:val="ListParagraph"/>
        <w:numPr>
          <w:ilvl w:val="0"/>
          <w:numId w:val="1"/>
        </w:numPr>
        <w:rPr>
          <w:rFonts w:eastAsiaTheme="minorHAnsi"/>
          <w:sz w:val="24"/>
          <w:szCs w:val="24"/>
        </w:rPr>
      </w:pPr>
      <w:r w:rsidRPr="003229AE">
        <w:rPr>
          <w:rFonts w:eastAsiaTheme="minorHAnsi"/>
          <w:sz w:val="24"/>
          <w:szCs w:val="24"/>
        </w:rPr>
        <w:t xml:space="preserve">Navigate to </w:t>
      </w:r>
      <w:hyperlink r:id="rId5" w:history="1">
        <w:r w:rsidRPr="003229AE">
          <w:rPr>
            <w:rStyle w:val="Hyperlink"/>
            <w:rFonts w:eastAsiaTheme="minorHAnsi"/>
            <w:sz w:val="24"/>
            <w:szCs w:val="24"/>
          </w:rPr>
          <w:t>V</w:t>
        </w:r>
        <w:r w:rsidRPr="003229AE">
          <w:rPr>
            <w:rStyle w:val="Hyperlink"/>
            <w:rFonts w:eastAsiaTheme="minorHAnsi"/>
            <w:sz w:val="24"/>
            <w:szCs w:val="24"/>
          </w:rPr>
          <w:t>E</w:t>
        </w:r>
        <w:r w:rsidRPr="003229AE">
          <w:rPr>
            <w:rStyle w:val="Hyperlink"/>
            <w:rFonts w:eastAsiaTheme="minorHAnsi"/>
            <w:sz w:val="24"/>
            <w:szCs w:val="24"/>
          </w:rPr>
          <w:t>P</w:t>
        </w:r>
      </w:hyperlink>
      <w:r w:rsidRPr="003229AE">
        <w:rPr>
          <w:rFonts w:eastAsiaTheme="minorHAnsi"/>
          <w:sz w:val="24"/>
          <w:szCs w:val="24"/>
        </w:rPr>
        <w:t xml:space="preserve"> and create a </w:t>
      </w:r>
      <w:r>
        <w:rPr>
          <w:rFonts w:eastAsiaTheme="minorHAnsi"/>
          <w:sz w:val="24"/>
          <w:szCs w:val="24"/>
        </w:rPr>
        <w:t>n</w:t>
      </w:r>
      <w:r w:rsidRPr="003229AE">
        <w:rPr>
          <w:rFonts w:eastAsiaTheme="minorHAnsi"/>
          <w:sz w:val="24"/>
          <w:szCs w:val="24"/>
        </w:rPr>
        <w:t xml:space="preserve">ew </w:t>
      </w:r>
      <w:proofErr w:type="gramStart"/>
      <w:r w:rsidRPr="003229AE">
        <w:rPr>
          <w:rFonts w:eastAsiaTheme="minorHAnsi"/>
          <w:sz w:val="24"/>
          <w:szCs w:val="24"/>
        </w:rPr>
        <w:t>job</w:t>
      </w:r>
      <w:proofErr w:type="gramEnd"/>
    </w:p>
    <w:p w14:paraId="6D278849" w14:textId="07DF2AD8" w:rsidR="00891841" w:rsidRDefault="00891841" w:rsidP="00891841">
      <w:pPr>
        <w:pStyle w:val="ListParagraph"/>
        <w:numPr>
          <w:ilvl w:val="0"/>
          <w:numId w:val="1"/>
        </w:numPr>
        <w:rPr>
          <w:rFonts w:eastAsiaTheme="minorHAnsi"/>
          <w:sz w:val="24"/>
          <w:szCs w:val="24"/>
        </w:rPr>
      </w:pPr>
      <w:r>
        <w:rPr>
          <w:rFonts w:eastAsiaTheme="minorHAnsi"/>
          <w:sz w:val="24"/>
          <w:szCs w:val="24"/>
        </w:rPr>
        <w:t>E</w:t>
      </w:r>
      <w:r w:rsidR="003229AE">
        <w:rPr>
          <w:rFonts w:eastAsiaTheme="minorHAnsi"/>
          <w:sz w:val="24"/>
          <w:szCs w:val="24"/>
        </w:rPr>
        <w:t xml:space="preserve">nsure </w:t>
      </w:r>
      <w:r>
        <w:rPr>
          <w:rFonts w:eastAsiaTheme="minorHAnsi"/>
          <w:sz w:val="24"/>
          <w:szCs w:val="24"/>
        </w:rPr>
        <w:t xml:space="preserve">the chosen ‘Assembly’ is appropriate. If </w:t>
      </w:r>
      <w:r w:rsidR="00B27037">
        <w:rPr>
          <w:rFonts w:eastAsiaTheme="minorHAnsi"/>
          <w:sz w:val="24"/>
          <w:szCs w:val="24"/>
        </w:rPr>
        <w:t xml:space="preserve">your </w:t>
      </w:r>
      <w:r>
        <w:rPr>
          <w:rFonts w:eastAsiaTheme="minorHAnsi"/>
          <w:sz w:val="24"/>
          <w:szCs w:val="24"/>
        </w:rPr>
        <w:t xml:space="preserve">variants are called based on hg38/GRCh38 reference genomes the link </w:t>
      </w:r>
      <w:r w:rsidR="00B27037">
        <w:rPr>
          <w:rFonts w:eastAsiaTheme="minorHAnsi"/>
          <w:sz w:val="24"/>
          <w:szCs w:val="24"/>
        </w:rPr>
        <w:t>above is appropriate</w:t>
      </w:r>
      <w:r>
        <w:rPr>
          <w:rFonts w:eastAsiaTheme="minorHAnsi"/>
          <w:sz w:val="24"/>
          <w:szCs w:val="24"/>
        </w:rPr>
        <w:t>. If you</w:t>
      </w:r>
      <w:r w:rsidR="00B27037">
        <w:rPr>
          <w:rFonts w:eastAsiaTheme="minorHAnsi"/>
          <w:sz w:val="24"/>
          <w:szCs w:val="24"/>
        </w:rPr>
        <w:t>r</w:t>
      </w:r>
      <w:r>
        <w:rPr>
          <w:rFonts w:eastAsiaTheme="minorHAnsi"/>
          <w:sz w:val="24"/>
          <w:szCs w:val="24"/>
        </w:rPr>
        <w:t xml:space="preserve"> pipelines use hg19/</w:t>
      </w:r>
      <w:r>
        <w:rPr>
          <w:rFonts w:eastAsiaTheme="minorHAnsi"/>
          <w:sz w:val="24"/>
          <w:szCs w:val="24"/>
        </w:rPr>
        <w:t>GRCh</w:t>
      </w:r>
      <w:r>
        <w:rPr>
          <w:rFonts w:eastAsiaTheme="minorHAnsi"/>
          <w:sz w:val="24"/>
          <w:szCs w:val="24"/>
        </w:rPr>
        <w:t xml:space="preserve">37 </w:t>
      </w:r>
      <w:r w:rsidR="00B27037">
        <w:rPr>
          <w:rFonts w:eastAsiaTheme="minorHAnsi"/>
          <w:sz w:val="24"/>
          <w:szCs w:val="24"/>
        </w:rPr>
        <w:t xml:space="preserve">reference </w:t>
      </w:r>
      <w:proofErr w:type="gramStart"/>
      <w:r w:rsidR="00B27037">
        <w:rPr>
          <w:rFonts w:eastAsiaTheme="minorHAnsi"/>
          <w:sz w:val="24"/>
          <w:szCs w:val="24"/>
        </w:rPr>
        <w:t>genomes</w:t>
      </w:r>
      <w:proofErr w:type="gramEnd"/>
      <w:r w:rsidR="00B27037">
        <w:rPr>
          <w:rFonts w:eastAsiaTheme="minorHAnsi"/>
          <w:sz w:val="24"/>
          <w:szCs w:val="24"/>
        </w:rPr>
        <w:t xml:space="preserve"> </w:t>
      </w:r>
      <w:r>
        <w:rPr>
          <w:rFonts w:eastAsiaTheme="minorHAnsi"/>
          <w:sz w:val="24"/>
          <w:szCs w:val="24"/>
        </w:rPr>
        <w:t xml:space="preserve">you’ll need to use </w:t>
      </w:r>
      <w:hyperlink r:id="rId6" w:history="1">
        <w:r w:rsidRPr="00891841">
          <w:rPr>
            <w:rStyle w:val="Hyperlink"/>
            <w:rFonts w:eastAsiaTheme="minorHAnsi"/>
            <w:sz w:val="24"/>
            <w:szCs w:val="24"/>
          </w:rPr>
          <w:t xml:space="preserve">the </w:t>
        </w:r>
        <w:r w:rsidRPr="00891841">
          <w:rPr>
            <w:rStyle w:val="Hyperlink"/>
            <w:rFonts w:eastAsiaTheme="minorHAnsi"/>
            <w:sz w:val="24"/>
            <w:szCs w:val="24"/>
          </w:rPr>
          <w:t>GRCh37</w:t>
        </w:r>
        <w:r w:rsidRPr="00891841">
          <w:rPr>
            <w:rStyle w:val="Hyperlink"/>
            <w:rFonts w:eastAsiaTheme="minorHAnsi"/>
            <w:sz w:val="24"/>
            <w:szCs w:val="24"/>
          </w:rPr>
          <w:t xml:space="preserve"> version</w:t>
        </w:r>
      </w:hyperlink>
    </w:p>
    <w:p w14:paraId="6C23D318" w14:textId="0C873DC2" w:rsidR="00B618EC" w:rsidRDefault="00B618EC" w:rsidP="00B618EC">
      <w:pPr>
        <w:pStyle w:val="ListParagraph"/>
        <w:rPr>
          <w:rFonts w:eastAsiaTheme="minorHAnsi"/>
          <w:sz w:val="24"/>
          <w:szCs w:val="24"/>
        </w:rPr>
      </w:pPr>
      <w:r w:rsidRPr="003229AE">
        <w:rPr>
          <w:rFonts w:eastAsiaTheme="minorHAnsi"/>
          <w:sz w:val="24"/>
          <w:szCs w:val="24"/>
        </w:rPr>
        <w:drawing>
          <wp:inline distT="0" distB="0" distL="0" distR="0" wp14:anchorId="3B58EDAE" wp14:editId="23E542A1">
            <wp:extent cx="5727700" cy="1379855"/>
            <wp:effectExtent l="0" t="0" r="0" b="4445"/>
            <wp:docPr id="1331704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04604" name="Picture 1" descr="A screenshot of a computer&#10;&#10;Description automatically generated"/>
                    <pic:cNvPicPr/>
                  </pic:nvPicPr>
                  <pic:blipFill>
                    <a:blip r:embed="rId7"/>
                    <a:stretch>
                      <a:fillRect/>
                    </a:stretch>
                  </pic:blipFill>
                  <pic:spPr>
                    <a:xfrm>
                      <a:off x="0" y="0"/>
                      <a:ext cx="5727700" cy="1379855"/>
                    </a:xfrm>
                    <a:prstGeom prst="rect">
                      <a:avLst/>
                    </a:prstGeom>
                  </pic:spPr>
                </pic:pic>
              </a:graphicData>
            </a:graphic>
          </wp:inline>
        </w:drawing>
      </w:r>
    </w:p>
    <w:p w14:paraId="45687913" w14:textId="08372713" w:rsidR="000E2892" w:rsidRDefault="000E2892" w:rsidP="000E2892">
      <w:pPr>
        <w:pStyle w:val="ListParagraph"/>
        <w:numPr>
          <w:ilvl w:val="0"/>
          <w:numId w:val="1"/>
        </w:numPr>
        <w:rPr>
          <w:rFonts w:eastAsiaTheme="minorHAnsi"/>
          <w:sz w:val="24"/>
          <w:szCs w:val="24"/>
        </w:rPr>
      </w:pPr>
      <w:r>
        <w:rPr>
          <w:rFonts w:eastAsiaTheme="minorHAnsi"/>
          <w:sz w:val="24"/>
          <w:szCs w:val="24"/>
        </w:rPr>
        <w:t xml:space="preserve">Upload your </w:t>
      </w:r>
      <w:proofErr w:type="gramStart"/>
      <w:r>
        <w:rPr>
          <w:rFonts w:eastAsiaTheme="minorHAnsi"/>
          <w:sz w:val="24"/>
          <w:szCs w:val="24"/>
        </w:rPr>
        <w:t>VCF</w:t>
      </w:r>
      <w:proofErr w:type="gramEnd"/>
    </w:p>
    <w:p w14:paraId="1F30F3CC" w14:textId="4F8D2E95" w:rsidR="000E2892" w:rsidRDefault="000E2892" w:rsidP="000E2892">
      <w:pPr>
        <w:pStyle w:val="ListParagraph"/>
        <w:numPr>
          <w:ilvl w:val="0"/>
          <w:numId w:val="1"/>
        </w:numPr>
        <w:rPr>
          <w:rFonts w:eastAsiaTheme="minorHAnsi"/>
          <w:sz w:val="24"/>
          <w:szCs w:val="24"/>
        </w:rPr>
      </w:pPr>
      <w:r>
        <w:rPr>
          <w:rFonts w:eastAsiaTheme="minorHAnsi"/>
          <w:sz w:val="24"/>
          <w:szCs w:val="24"/>
        </w:rPr>
        <w:t xml:space="preserve">Configure Vep with the following </w:t>
      </w:r>
      <w:proofErr w:type="gramStart"/>
      <w:r>
        <w:rPr>
          <w:rFonts w:eastAsiaTheme="minorHAnsi"/>
          <w:sz w:val="24"/>
          <w:szCs w:val="24"/>
        </w:rPr>
        <w:t>settings</w:t>
      </w:r>
      <w:proofErr w:type="gramEnd"/>
    </w:p>
    <w:p w14:paraId="5C9AEB16" w14:textId="06263B81" w:rsidR="00880F6C" w:rsidRDefault="000E2892" w:rsidP="00880F6C">
      <w:pPr>
        <w:pStyle w:val="ff-checklist"/>
        <w:numPr>
          <w:ilvl w:val="1"/>
          <w:numId w:val="1"/>
        </w:numPr>
      </w:pPr>
      <w:r>
        <w:rPr>
          <w:b/>
          <w:bCs/>
        </w:rPr>
        <w:t>Transcript Database to Use:</w:t>
      </w:r>
      <w:r>
        <w:t xml:space="preserve"> </w:t>
      </w:r>
      <w:r w:rsidR="00A81D36">
        <w:t xml:space="preserve">Default of </w:t>
      </w:r>
      <w:proofErr w:type="spellStart"/>
      <w:r>
        <w:t>Ensembl</w:t>
      </w:r>
      <w:proofErr w:type="spellEnd"/>
      <w:r>
        <w:rPr>
          <w:rStyle w:val="stthomosapiens"/>
        </w:rPr>
        <w:t>/GENCODE</w:t>
      </w:r>
      <w:r>
        <w:t xml:space="preserve"> transcripts</w:t>
      </w:r>
      <w:r w:rsidR="00A81D36">
        <w:t xml:space="preserve">. You can </w:t>
      </w:r>
      <w:proofErr w:type="gramStart"/>
      <w:r w:rsidR="00DD606C">
        <w:t>actually change</w:t>
      </w:r>
      <w:proofErr w:type="gramEnd"/>
      <w:r w:rsidR="00DD606C">
        <w:t xml:space="preserve"> to use other transcript databases so long as you ensure </w:t>
      </w:r>
      <w:r w:rsidR="00DA241E">
        <w:t>consisten</w:t>
      </w:r>
      <w:r w:rsidR="00DD606C">
        <w:t>cy</w:t>
      </w:r>
      <w:r w:rsidR="00DA241E">
        <w:t xml:space="preserve"> between the VCFs in your cohort</w:t>
      </w:r>
      <w:r w:rsidR="00DD606C">
        <w:t xml:space="preserve"> (and any other cohort you want to compare results to)</w:t>
      </w:r>
    </w:p>
    <w:p w14:paraId="51139239" w14:textId="7EF324D8" w:rsidR="00B618EC" w:rsidRDefault="00B618EC" w:rsidP="00B618EC">
      <w:pPr>
        <w:pStyle w:val="ff-checklist"/>
        <w:ind w:left="1440"/>
      </w:pPr>
      <w:r w:rsidRPr="00880F6C">
        <w:rPr>
          <w:rFonts w:eastAsiaTheme="minorHAnsi"/>
          <w:b/>
          <w:bCs/>
        </w:rPr>
        <w:drawing>
          <wp:inline distT="0" distB="0" distL="0" distR="0" wp14:anchorId="50D97285" wp14:editId="6088C295">
            <wp:extent cx="5727700" cy="1287780"/>
            <wp:effectExtent l="0" t="0" r="0" b="0"/>
            <wp:docPr id="740143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43710" name="Picture 1" descr="A screenshot of a computer&#10;&#10;Description automatically generated"/>
                    <pic:cNvPicPr/>
                  </pic:nvPicPr>
                  <pic:blipFill>
                    <a:blip r:embed="rId8"/>
                    <a:stretch>
                      <a:fillRect/>
                    </a:stretch>
                  </pic:blipFill>
                  <pic:spPr>
                    <a:xfrm>
                      <a:off x="0" y="0"/>
                      <a:ext cx="5727700" cy="1287780"/>
                    </a:xfrm>
                    <a:prstGeom prst="rect">
                      <a:avLst/>
                    </a:prstGeom>
                  </pic:spPr>
                </pic:pic>
              </a:graphicData>
            </a:graphic>
          </wp:inline>
        </w:drawing>
      </w:r>
    </w:p>
    <w:p w14:paraId="5A32D737" w14:textId="77777777" w:rsidR="000E2892" w:rsidRDefault="000E2892" w:rsidP="000E2892">
      <w:pPr>
        <w:pStyle w:val="ff-checklist"/>
        <w:numPr>
          <w:ilvl w:val="1"/>
          <w:numId w:val="1"/>
        </w:numPr>
        <w:rPr>
          <w:i/>
          <w:iCs/>
        </w:rPr>
      </w:pPr>
      <w:r>
        <w:rPr>
          <w:b/>
          <w:bCs/>
        </w:rPr>
        <w:t xml:space="preserve">Identifiers: </w:t>
      </w:r>
      <w:r>
        <w:t xml:space="preserve">Check </w:t>
      </w:r>
      <w:r w:rsidRPr="000E2892">
        <w:rPr>
          <w:i/>
          <w:iCs/>
        </w:rPr>
        <w:t>Gene Symbol</w:t>
      </w:r>
      <w:r>
        <w:t xml:space="preserve"> &amp; </w:t>
      </w:r>
      <w:r w:rsidRPr="000E2892">
        <w:rPr>
          <w:i/>
          <w:iCs/>
        </w:rPr>
        <w:t>Transcript Version</w:t>
      </w:r>
      <w:r>
        <w:t xml:space="preserve"> &amp; </w:t>
      </w:r>
      <w:r w:rsidRPr="000E2892">
        <w:rPr>
          <w:i/>
          <w:iCs/>
        </w:rPr>
        <w:t>HGVS</w:t>
      </w:r>
    </w:p>
    <w:p w14:paraId="6C50A094" w14:textId="7655DB28" w:rsidR="00B618EC" w:rsidRDefault="00B618EC" w:rsidP="00B618EC">
      <w:pPr>
        <w:pStyle w:val="ff-checklist"/>
        <w:ind w:left="1440"/>
        <w:rPr>
          <w:i/>
          <w:iCs/>
        </w:rPr>
      </w:pPr>
      <w:r w:rsidRPr="00880F6C">
        <w:rPr>
          <w:rFonts w:eastAsiaTheme="minorHAnsi"/>
          <w:b/>
          <w:bCs/>
        </w:rPr>
        <w:lastRenderedPageBreak/>
        <w:drawing>
          <wp:inline distT="0" distB="0" distL="0" distR="0" wp14:anchorId="56C58F62" wp14:editId="3E427B81">
            <wp:extent cx="5727700" cy="4174490"/>
            <wp:effectExtent l="0" t="0" r="0" b="3810"/>
            <wp:docPr id="76312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21280" name=""/>
                    <pic:cNvPicPr/>
                  </pic:nvPicPr>
                  <pic:blipFill>
                    <a:blip r:embed="rId9"/>
                    <a:stretch>
                      <a:fillRect/>
                    </a:stretch>
                  </pic:blipFill>
                  <pic:spPr>
                    <a:xfrm>
                      <a:off x="0" y="0"/>
                      <a:ext cx="5727700" cy="4174490"/>
                    </a:xfrm>
                    <a:prstGeom prst="rect">
                      <a:avLst/>
                    </a:prstGeom>
                  </pic:spPr>
                </pic:pic>
              </a:graphicData>
            </a:graphic>
          </wp:inline>
        </w:drawing>
      </w:r>
    </w:p>
    <w:p w14:paraId="60A6F0F7" w14:textId="77777777" w:rsidR="006B293D" w:rsidRDefault="000E2892" w:rsidP="006B293D">
      <w:pPr>
        <w:pStyle w:val="ff-checklist"/>
        <w:numPr>
          <w:ilvl w:val="1"/>
          <w:numId w:val="1"/>
        </w:numPr>
        <w:rPr>
          <w:i/>
          <w:iCs/>
        </w:rPr>
      </w:pPr>
      <w:r w:rsidRPr="000E2892">
        <w:rPr>
          <w:b/>
          <w:bCs/>
        </w:rPr>
        <w:t>Additional Annotations &gt; Transcript Annotation:</w:t>
      </w:r>
      <w:r>
        <w:t xml:space="preserve"> Check </w:t>
      </w:r>
      <w:r w:rsidRPr="000E2892">
        <w:rPr>
          <w:i/>
          <w:iCs/>
        </w:rPr>
        <w:t>Transcript Biotype</w:t>
      </w:r>
      <w:r>
        <w:t xml:space="preserve"> &amp; </w:t>
      </w:r>
      <w:r w:rsidRPr="000E2892">
        <w:rPr>
          <w:i/>
          <w:iCs/>
        </w:rPr>
        <w:t>Identify Canonical Transcripts</w:t>
      </w:r>
      <w:r w:rsidR="006B293D">
        <w:rPr>
          <w:i/>
          <w:iCs/>
        </w:rPr>
        <w:t xml:space="preserve"> </w:t>
      </w:r>
    </w:p>
    <w:p w14:paraId="74F3A9B5" w14:textId="54C031A1" w:rsidR="00B618EC" w:rsidRPr="006B293D" w:rsidRDefault="00B618EC" w:rsidP="00B618EC">
      <w:pPr>
        <w:pStyle w:val="ff-checklist"/>
        <w:ind w:left="1440"/>
        <w:rPr>
          <w:i/>
          <w:iCs/>
        </w:rPr>
      </w:pPr>
      <w:r w:rsidRPr="00880F6C">
        <w:rPr>
          <w:rFonts w:eastAsiaTheme="minorHAnsi"/>
          <w:b/>
          <w:bCs/>
        </w:rPr>
        <w:lastRenderedPageBreak/>
        <w:drawing>
          <wp:inline distT="0" distB="0" distL="0" distR="0" wp14:anchorId="6C3CDAA8" wp14:editId="14C1C35A">
            <wp:extent cx="5727700" cy="4936490"/>
            <wp:effectExtent l="0" t="0" r="0" b="3810"/>
            <wp:docPr id="77237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74172" name=""/>
                    <pic:cNvPicPr/>
                  </pic:nvPicPr>
                  <pic:blipFill>
                    <a:blip r:embed="rId10"/>
                    <a:stretch>
                      <a:fillRect/>
                    </a:stretch>
                  </pic:blipFill>
                  <pic:spPr>
                    <a:xfrm>
                      <a:off x="0" y="0"/>
                      <a:ext cx="5727700" cy="4936490"/>
                    </a:xfrm>
                    <a:prstGeom prst="rect">
                      <a:avLst/>
                    </a:prstGeom>
                  </pic:spPr>
                </pic:pic>
              </a:graphicData>
            </a:graphic>
          </wp:inline>
        </w:drawing>
      </w:r>
    </w:p>
    <w:p w14:paraId="55DB6A6D" w14:textId="1D6F8CEF" w:rsidR="00933615" w:rsidRDefault="006B293D" w:rsidP="00933615">
      <w:pPr>
        <w:pStyle w:val="ff-checklist"/>
        <w:numPr>
          <w:ilvl w:val="1"/>
          <w:numId w:val="1"/>
        </w:numPr>
        <w:rPr>
          <w:i/>
          <w:iCs/>
        </w:rPr>
      </w:pPr>
      <w:r>
        <w:rPr>
          <w:b/>
          <w:bCs/>
        </w:rPr>
        <w:t>Variants and Frequency Data:</w:t>
      </w:r>
      <w:r>
        <w:t xml:space="preserve"> check </w:t>
      </w:r>
      <w:proofErr w:type="spellStart"/>
      <w:r w:rsidRPr="003D0B3E">
        <w:rPr>
          <w:i/>
          <w:iCs/>
        </w:rPr>
        <w:t>gnomAD</w:t>
      </w:r>
      <w:proofErr w:type="spellEnd"/>
      <w:r w:rsidRPr="003D0B3E">
        <w:rPr>
          <w:i/>
          <w:iCs/>
        </w:rPr>
        <w:t xml:space="preserve"> (exomes) allele frequencie</w:t>
      </w:r>
      <w:r w:rsidR="00933615" w:rsidRPr="003D0B3E">
        <w:rPr>
          <w:i/>
          <w:iCs/>
        </w:rPr>
        <w:t>s</w:t>
      </w:r>
    </w:p>
    <w:p w14:paraId="10D47875" w14:textId="6BF9534A" w:rsidR="00B618EC" w:rsidRPr="00933615" w:rsidRDefault="00B618EC" w:rsidP="00B618EC">
      <w:pPr>
        <w:pStyle w:val="ff-checklist"/>
        <w:ind w:left="1440"/>
        <w:rPr>
          <w:i/>
          <w:iCs/>
        </w:rPr>
      </w:pPr>
      <w:r w:rsidRPr="006B293D">
        <w:rPr>
          <w:rFonts w:eastAsiaTheme="minorHAnsi"/>
          <w:b/>
          <w:bCs/>
        </w:rPr>
        <w:lastRenderedPageBreak/>
        <w:drawing>
          <wp:inline distT="0" distB="0" distL="0" distR="0" wp14:anchorId="56FD2761" wp14:editId="0E6FEFDB">
            <wp:extent cx="5727700" cy="3623945"/>
            <wp:effectExtent l="0" t="0" r="0" b="0"/>
            <wp:docPr id="301412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12508" name="Picture 1" descr="A screenshot of a computer&#10;&#10;Description automatically generated"/>
                    <pic:cNvPicPr/>
                  </pic:nvPicPr>
                  <pic:blipFill>
                    <a:blip r:embed="rId11"/>
                    <a:stretch>
                      <a:fillRect/>
                    </a:stretch>
                  </pic:blipFill>
                  <pic:spPr>
                    <a:xfrm>
                      <a:off x="0" y="0"/>
                      <a:ext cx="5727700" cy="3623945"/>
                    </a:xfrm>
                    <a:prstGeom prst="rect">
                      <a:avLst/>
                    </a:prstGeom>
                  </pic:spPr>
                </pic:pic>
              </a:graphicData>
            </a:graphic>
          </wp:inline>
        </w:drawing>
      </w:r>
    </w:p>
    <w:p w14:paraId="69F00158" w14:textId="5BFAD550" w:rsidR="000E2892" w:rsidRDefault="0032461D" w:rsidP="000E6B8C">
      <w:pPr>
        <w:pStyle w:val="ff-checklist"/>
        <w:numPr>
          <w:ilvl w:val="0"/>
          <w:numId w:val="1"/>
        </w:numPr>
      </w:pPr>
      <w:r w:rsidRPr="0032461D">
        <w:t>Run VEP and download results</w:t>
      </w:r>
      <w:r>
        <w:t xml:space="preserve"> as </w:t>
      </w:r>
      <w:proofErr w:type="gramStart"/>
      <w:r>
        <w:t>VCF</w:t>
      </w:r>
      <w:proofErr w:type="gramEnd"/>
    </w:p>
    <w:p w14:paraId="7636BE8F" w14:textId="3224EF90" w:rsidR="0032461D" w:rsidRPr="0032461D" w:rsidRDefault="000E6B8C" w:rsidP="0032461D">
      <w:pPr>
        <w:pStyle w:val="ff-checklist"/>
        <w:ind w:left="1440"/>
      </w:pPr>
      <w:r w:rsidRPr="000E6B8C">
        <w:drawing>
          <wp:inline distT="0" distB="0" distL="0" distR="0" wp14:anchorId="4E0743D9" wp14:editId="07C2C230">
            <wp:extent cx="2159000" cy="977900"/>
            <wp:effectExtent l="0" t="0" r="0" b="0"/>
            <wp:docPr id="159328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84879" name=""/>
                    <pic:cNvPicPr/>
                  </pic:nvPicPr>
                  <pic:blipFill>
                    <a:blip r:embed="rId12"/>
                    <a:stretch>
                      <a:fillRect/>
                    </a:stretch>
                  </pic:blipFill>
                  <pic:spPr>
                    <a:xfrm>
                      <a:off x="0" y="0"/>
                      <a:ext cx="2159000" cy="977900"/>
                    </a:xfrm>
                    <a:prstGeom prst="rect">
                      <a:avLst/>
                    </a:prstGeom>
                  </pic:spPr>
                </pic:pic>
              </a:graphicData>
            </a:graphic>
          </wp:inline>
        </w:drawing>
      </w:r>
    </w:p>
    <w:p w14:paraId="338A665A" w14:textId="77777777" w:rsidR="000E2892" w:rsidRPr="000E6B8C" w:rsidRDefault="000E2892" w:rsidP="000E6B8C">
      <w:pPr>
        <w:rPr>
          <w:rFonts w:eastAsiaTheme="minorHAnsi"/>
          <w:sz w:val="24"/>
          <w:szCs w:val="24"/>
        </w:rPr>
      </w:pPr>
    </w:p>
    <w:p w14:paraId="7C59668D" w14:textId="4613819A" w:rsidR="00880F6C" w:rsidRDefault="00880F6C">
      <w:pPr>
        <w:rPr>
          <w:rFonts w:eastAsiaTheme="minorHAnsi"/>
          <w:b/>
          <w:bCs/>
          <w:sz w:val="24"/>
          <w:szCs w:val="24"/>
        </w:rPr>
      </w:pPr>
    </w:p>
    <w:p w14:paraId="32F5F8E1" w14:textId="0D9C0A3E" w:rsidR="006B293D" w:rsidRDefault="006B293D">
      <w:pPr>
        <w:rPr>
          <w:rFonts w:eastAsiaTheme="minorHAnsi"/>
          <w:b/>
          <w:bCs/>
          <w:sz w:val="24"/>
          <w:szCs w:val="24"/>
        </w:rPr>
      </w:pPr>
    </w:p>
    <w:p w14:paraId="0384F406" w14:textId="77777777" w:rsidR="006B293D" w:rsidRDefault="006B293D">
      <w:pPr>
        <w:rPr>
          <w:rFonts w:eastAsiaTheme="minorHAnsi"/>
          <w:b/>
          <w:bCs/>
          <w:sz w:val="24"/>
          <w:szCs w:val="24"/>
        </w:rPr>
      </w:pPr>
    </w:p>
    <w:p w14:paraId="2058E8B1" w14:textId="560FB094" w:rsidR="00033E58" w:rsidRDefault="00360B90">
      <w:pPr>
        <w:rPr>
          <w:rFonts w:eastAsiaTheme="minorHAnsi"/>
          <w:b/>
          <w:bCs/>
          <w:sz w:val="24"/>
          <w:szCs w:val="24"/>
        </w:rPr>
      </w:pPr>
      <w:r>
        <w:rPr>
          <w:rFonts w:eastAsiaTheme="minorHAnsi"/>
          <w:b/>
          <w:bCs/>
          <w:sz w:val="24"/>
          <w:szCs w:val="24"/>
        </w:rPr>
        <w:t>Interchange (vcf2maf)</w:t>
      </w:r>
    </w:p>
    <w:p w14:paraId="37F384A9" w14:textId="29791DFD" w:rsidR="00360B90" w:rsidRDefault="000E6B8C">
      <w:r>
        <w:t xml:space="preserve">Once you have your VEP-annotated VCFs </w:t>
      </w:r>
      <w:r w:rsidR="00576C32">
        <w:t xml:space="preserve">head to the </w:t>
      </w:r>
      <w:hyperlink r:id="rId13" w:history="1">
        <w:r w:rsidR="00576C32" w:rsidRPr="00576C32">
          <w:rPr>
            <w:rStyle w:val="Hyperlink"/>
          </w:rPr>
          <w:t>Interchange web app</w:t>
        </w:r>
      </w:hyperlink>
      <w:r w:rsidR="00576C32">
        <w:t xml:space="preserve"> and select VCF to MAF conversion</w:t>
      </w:r>
    </w:p>
    <w:p w14:paraId="07344D0B" w14:textId="77777777" w:rsidR="00576C32" w:rsidRDefault="00576C32"/>
    <w:p w14:paraId="46CE30A4" w14:textId="6822A087" w:rsidR="00576C32" w:rsidRDefault="00576C32">
      <w:r>
        <w:lastRenderedPageBreak/>
        <w:t xml:space="preserve">Then select all your VCF files </w:t>
      </w:r>
      <w:r w:rsidR="00F733EE">
        <w:t>as pictured below</w:t>
      </w:r>
      <w:r w:rsidR="00F733EE" w:rsidRPr="00576C32">
        <w:drawing>
          <wp:inline distT="0" distB="0" distL="0" distR="0" wp14:anchorId="13754525" wp14:editId="06E1F85B">
            <wp:extent cx="5727700" cy="3294380"/>
            <wp:effectExtent l="0" t="0" r="0" b="0"/>
            <wp:docPr id="187052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27058" name=""/>
                    <pic:cNvPicPr/>
                  </pic:nvPicPr>
                  <pic:blipFill>
                    <a:blip r:embed="rId14"/>
                    <a:stretch>
                      <a:fillRect/>
                    </a:stretch>
                  </pic:blipFill>
                  <pic:spPr>
                    <a:xfrm>
                      <a:off x="0" y="0"/>
                      <a:ext cx="5727700" cy="3294380"/>
                    </a:xfrm>
                    <a:prstGeom prst="rect">
                      <a:avLst/>
                    </a:prstGeom>
                  </pic:spPr>
                </pic:pic>
              </a:graphicData>
            </a:graphic>
          </wp:inline>
        </w:drawing>
      </w:r>
    </w:p>
    <w:p w14:paraId="1E27EBCF" w14:textId="6B557675" w:rsidR="00576C32" w:rsidRDefault="00576C32"/>
    <w:p w14:paraId="11E5AAE1" w14:textId="77777777" w:rsidR="00576C32" w:rsidRDefault="00576C32"/>
    <w:p w14:paraId="52A78EB4" w14:textId="77777777" w:rsidR="00F733EE" w:rsidRDefault="00F733EE">
      <w:r>
        <w:t xml:space="preserve">Fill in the metadata about your cohort in the step2: panel. </w:t>
      </w:r>
    </w:p>
    <w:p w14:paraId="367ED20E" w14:textId="77777777" w:rsidR="00F733EE" w:rsidRDefault="00F733EE"/>
    <w:p w14:paraId="75C9AC1B" w14:textId="503F1022" w:rsidR="00F733EE" w:rsidRDefault="00F733EE">
      <w:r>
        <w:t xml:space="preserve">You may need to alter the expected ID of tumour samples/normal samples to match your VCFs.  Most somatic variant callers used in </w:t>
      </w:r>
      <w:proofErr w:type="spellStart"/>
      <w:r>
        <w:t>tumor</w:t>
      </w:r>
      <w:proofErr w:type="spellEnd"/>
      <w:r>
        <w:t xml:space="preserve">-normal pipelines produce 2-sample </w:t>
      </w:r>
      <w:proofErr w:type="spellStart"/>
      <w:r>
        <w:t>vcfs</w:t>
      </w:r>
      <w:proofErr w:type="spellEnd"/>
      <w:r>
        <w:t xml:space="preserve"> with the tumour sample named ‘TUMOR’ and the normal sample named ‘NORMAL’. This is what the interchange vcf2maf converter expects. If your VCFs differ from this (you can open </w:t>
      </w:r>
      <w:proofErr w:type="spellStart"/>
      <w:r>
        <w:t>vcfs</w:t>
      </w:r>
      <w:proofErr w:type="spellEnd"/>
      <w:r>
        <w:t xml:space="preserve"> in a text editor to check this) then you may need to change it. If tumour sample name in your VCF changes from one sample to another, please check ‘Assume IDs in VCF match </w:t>
      </w:r>
      <w:proofErr w:type="spellStart"/>
      <w:r>
        <w:t>Tumor</w:t>
      </w:r>
      <w:proofErr w:type="spellEnd"/>
      <w:r>
        <w:t xml:space="preserve"> Sample </w:t>
      </w:r>
      <w:proofErr w:type="spellStart"/>
      <w:r>
        <w:t>Barcodes’</w:t>
      </w:r>
      <w:proofErr w:type="spellEnd"/>
      <w:r>
        <w:t xml:space="preserve"> </w:t>
      </w:r>
    </w:p>
    <w:p w14:paraId="174D8C54" w14:textId="77777777" w:rsidR="00F733EE" w:rsidRDefault="00F733EE"/>
    <w:p w14:paraId="725BAE44" w14:textId="77777777" w:rsidR="000B0935" w:rsidRDefault="000B0935" w:rsidP="000B0935">
      <w:pPr>
        <w:keepNext/>
      </w:pPr>
      <w:r w:rsidRPr="000B0935">
        <w:drawing>
          <wp:inline distT="0" distB="0" distL="0" distR="0" wp14:anchorId="6D55EC56" wp14:editId="60415A7C">
            <wp:extent cx="5727700" cy="3110230"/>
            <wp:effectExtent l="0" t="0" r="0" b="1270"/>
            <wp:docPr id="100296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61827" name=""/>
                    <pic:cNvPicPr/>
                  </pic:nvPicPr>
                  <pic:blipFill>
                    <a:blip r:embed="rId15"/>
                    <a:stretch>
                      <a:fillRect/>
                    </a:stretch>
                  </pic:blipFill>
                  <pic:spPr>
                    <a:xfrm>
                      <a:off x="0" y="0"/>
                      <a:ext cx="5727700" cy="3110230"/>
                    </a:xfrm>
                    <a:prstGeom prst="rect">
                      <a:avLst/>
                    </a:prstGeom>
                  </pic:spPr>
                </pic:pic>
              </a:graphicData>
            </a:graphic>
          </wp:inline>
        </w:drawing>
      </w:r>
    </w:p>
    <w:p w14:paraId="21841DBA" w14:textId="022D01D7" w:rsidR="00F733EE" w:rsidRPr="00E2462B" w:rsidRDefault="00CB6997" w:rsidP="000B0935">
      <w:pPr>
        <w:pStyle w:val="Caption"/>
        <w:rPr>
          <w:i w:val="0"/>
          <w:iCs w:val="0"/>
          <w:color w:val="000000" w:themeColor="text1"/>
        </w:rPr>
      </w:pPr>
      <w:r w:rsidRPr="00E2462B">
        <w:rPr>
          <w:i w:val="0"/>
          <w:iCs w:val="0"/>
          <w:color w:val="000000" w:themeColor="text1"/>
        </w:rPr>
        <w:t xml:space="preserve">Example of opening up a VCF to checking how </w:t>
      </w:r>
      <w:proofErr w:type="spellStart"/>
      <w:r w:rsidRPr="00E2462B">
        <w:rPr>
          <w:i w:val="0"/>
          <w:iCs w:val="0"/>
          <w:color w:val="000000" w:themeColor="text1"/>
        </w:rPr>
        <w:t>tumor</w:t>
      </w:r>
      <w:proofErr w:type="spellEnd"/>
      <w:r w:rsidRPr="00E2462B">
        <w:rPr>
          <w:i w:val="0"/>
          <w:iCs w:val="0"/>
          <w:color w:val="000000" w:themeColor="text1"/>
        </w:rPr>
        <w:t xml:space="preserve"> and normal samples are </w:t>
      </w:r>
      <w:proofErr w:type="gramStart"/>
      <w:r w:rsidRPr="00E2462B">
        <w:rPr>
          <w:i w:val="0"/>
          <w:iCs w:val="0"/>
          <w:color w:val="000000" w:themeColor="text1"/>
        </w:rPr>
        <w:t>named</w:t>
      </w:r>
      <w:proofErr w:type="gramEnd"/>
    </w:p>
    <w:p w14:paraId="0033DDDC" w14:textId="77777777" w:rsidR="00F733EE" w:rsidRDefault="00F733EE"/>
    <w:p w14:paraId="1D77FF0C" w14:textId="77777777" w:rsidR="000B0935" w:rsidRDefault="000B0935"/>
    <w:p w14:paraId="1589DAAA" w14:textId="7129F134" w:rsidR="00F733EE" w:rsidRDefault="00F733EE">
      <w:r>
        <w:lastRenderedPageBreak/>
        <w:t xml:space="preserve">Check the VCF file -&gt; Tumour Name Mappings and </w:t>
      </w:r>
      <w:r w:rsidR="00E81519">
        <w:t>Interchange correctly guesses the appropriate sample name for each file. You can manually change these</w:t>
      </w:r>
      <w:r w:rsidR="00161163">
        <w:t xml:space="preserve"> sample names if required.</w:t>
      </w:r>
    </w:p>
    <w:p w14:paraId="4B734300" w14:textId="77777777" w:rsidR="00FE64AD" w:rsidRDefault="00FE64AD"/>
    <w:p w14:paraId="306D4FED" w14:textId="77777777" w:rsidR="00F733EE" w:rsidRDefault="00F733EE"/>
    <w:p w14:paraId="733FDD48" w14:textId="77777777" w:rsidR="00A77D58" w:rsidRDefault="00A77D58"/>
    <w:p w14:paraId="6B9618FA" w14:textId="68754941" w:rsidR="00F733EE" w:rsidRDefault="00FE64AD">
      <w:r>
        <w:t>Once you’re finished click convert to download your MAF file.</w:t>
      </w:r>
    </w:p>
    <w:p w14:paraId="00B805CB" w14:textId="77777777" w:rsidR="00A77D58" w:rsidRPr="00576C32" w:rsidRDefault="00A77D58"/>
    <w:sectPr w:rsidR="00A77D58" w:rsidRPr="00576C32" w:rsidSect="003B486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1F14EB"/>
    <w:multiLevelType w:val="hybridMultilevel"/>
    <w:tmpl w:val="54966F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77068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B90"/>
    <w:rsid w:val="00005C0D"/>
    <w:rsid w:val="00010D89"/>
    <w:rsid w:val="000154A9"/>
    <w:rsid w:val="0002331E"/>
    <w:rsid w:val="00031470"/>
    <w:rsid w:val="00033E58"/>
    <w:rsid w:val="00056877"/>
    <w:rsid w:val="00067BAB"/>
    <w:rsid w:val="00081C19"/>
    <w:rsid w:val="000959F8"/>
    <w:rsid w:val="000A32E6"/>
    <w:rsid w:val="000B0935"/>
    <w:rsid w:val="000B51A6"/>
    <w:rsid w:val="000D6053"/>
    <w:rsid w:val="000E2084"/>
    <w:rsid w:val="000E2892"/>
    <w:rsid w:val="000E603A"/>
    <w:rsid w:val="000E6B8C"/>
    <w:rsid w:val="000E772C"/>
    <w:rsid w:val="0010322D"/>
    <w:rsid w:val="00104DC8"/>
    <w:rsid w:val="0010752D"/>
    <w:rsid w:val="00124E04"/>
    <w:rsid w:val="00134311"/>
    <w:rsid w:val="001366E6"/>
    <w:rsid w:val="001367B2"/>
    <w:rsid w:val="00140C9F"/>
    <w:rsid w:val="0014723E"/>
    <w:rsid w:val="0015355A"/>
    <w:rsid w:val="00161163"/>
    <w:rsid w:val="001649B2"/>
    <w:rsid w:val="00172731"/>
    <w:rsid w:val="001A572C"/>
    <w:rsid w:val="001A6DB9"/>
    <w:rsid w:val="001B4AB3"/>
    <w:rsid w:val="001C4F9D"/>
    <w:rsid w:val="001F070B"/>
    <w:rsid w:val="001F6604"/>
    <w:rsid w:val="0020603B"/>
    <w:rsid w:val="00213FFA"/>
    <w:rsid w:val="002142F4"/>
    <w:rsid w:val="00225102"/>
    <w:rsid w:val="00235531"/>
    <w:rsid w:val="00246E9E"/>
    <w:rsid w:val="00255EB7"/>
    <w:rsid w:val="002632E1"/>
    <w:rsid w:val="00282C3F"/>
    <w:rsid w:val="002B20B6"/>
    <w:rsid w:val="002C7FEC"/>
    <w:rsid w:val="002D3120"/>
    <w:rsid w:val="002D3DA2"/>
    <w:rsid w:val="00301ED7"/>
    <w:rsid w:val="00304787"/>
    <w:rsid w:val="003056D5"/>
    <w:rsid w:val="00310702"/>
    <w:rsid w:val="00312AE9"/>
    <w:rsid w:val="00314A1D"/>
    <w:rsid w:val="00322081"/>
    <w:rsid w:val="003229AE"/>
    <w:rsid w:val="0032461D"/>
    <w:rsid w:val="00327AB1"/>
    <w:rsid w:val="00330D43"/>
    <w:rsid w:val="00352208"/>
    <w:rsid w:val="00360B90"/>
    <w:rsid w:val="003A3D36"/>
    <w:rsid w:val="003A7127"/>
    <w:rsid w:val="003B486B"/>
    <w:rsid w:val="003B50E8"/>
    <w:rsid w:val="003B71B5"/>
    <w:rsid w:val="003C0E6E"/>
    <w:rsid w:val="003C769C"/>
    <w:rsid w:val="003D0ABF"/>
    <w:rsid w:val="003D0B3E"/>
    <w:rsid w:val="00402003"/>
    <w:rsid w:val="004045B0"/>
    <w:rsid w:val="00404739"/>
    <w:rsid w:val="00404FB6"/>
    <w:rsid w:val="00410B6A"/>
    <w:rsid w:val="00417F0F"/>
    <w:rsid w:val="00424E74"/>
    <w:rsid w:val="00431C34"/>
    <w:rsid w:val="00434318"/>
    <w:rsid w:val="004457D7"/>
    <w:rsid w:val="004722C9"/>
    <w:rsid w:val="00472B1D"/>
    <w:rsid w:val="004822F7"/>
    <w:rsid w:val="004874AE"/>
    <w:rsid w:val="004910D4"/>
    <w:rsid w:val="004B429A"/>
    <w:rsid w:val="004B6F91"/>
    <w:rsid w:val="004C1CC8"/>
    <w:rsid w:val="004C7F5E"/>
    <w:rsid w:val="004D02EB"/>
    <w:rsid w:val="004D788E"/>
    <w:rsid w:val="004F7041"/>
    <w:rsid w:val="00501F13"/>
    <w:rsid w:val="005121E4"/>
    <w:rsid w:val="00521B84"/>
    <w:rsid w:val="0052710B"/>
    <w:rsid w:val="00543EC2"/>
    <w:rsid w:val="005569FA"/>
    <w:rsid w:val="005758B4"/>
    <w:rsid w:val="00576C32"/>
    <w:rsid w:val="00584CC3"/>
    <w:rsid w:val="00592EBB"/>
    <w:rsid w:val="005A4CAD"/>
    <w:rsid w:val="005B05BB"/>
    <w:rsid w:val="005C7178"/>
    <w:rsid w:val="005E29F1"/>
    <w:rsid w:val="005F1EE6"/>
    <w:rsid w:val="005F7C77"/>
    <w:rsid w:val="00604941"/>
    <w:rsid w:val="00606FB8"/>
    <w:rsid w:val="00612D99"/>
    <w:rsid w:val="00613548"/>
    <w:rsid w:val="00650BA8"/>
    <w:rsid w:val="006717F8"/>
    <w:rsid w:val="00681E70"/>
    <w:rsid w:val="006843D4"/>
    <w:rsid w:val="006907E9"/>
    <w:rsid w:val="00693150"/>
    <w:rsid w:val="006B293D"/>
    <w:rsid w:val="006B52CF"/>
    <w:rsid w:val="006C1BCB"/>
    <w:rsid w:val="006D4392"/>
    <w:rsid w:val="006E0507"/>
    <w:rsid w:val="006E3315"/>
    <w:rsid w:val="006E69A6"/>
    <w:rsid w:val="006F4CC6"/>
    <w:rsid w:val="006F5B01"/>
    <w:rsid w:val="007009F8"/>
    <w:rsid w:val="007027AE"/>
    <w:rsid w:val="0070444C"/>
    <w:rsid w:val="00712E45"/>
    <w:rsid w:val="007156A5"/>
    <w:rsid w:val="007166BF"/>
    <w:rsid w:val="00721378"/>
    <w:rsid w:val="00721CC5"/>
    <w:rsid w:val="0072223F"/>
    <w:rsid w:val="00722E01"/>
    <w:rsid w:val="00734840"/>
    <w:rsid w:val="007354D1"/>
    <w:rsid w:val="0073788F"/>
    <w:rsid w:val="007401BC"/>
    <w:rsid w:val="00743377"/>
    <w:rsid w:val="00744412"/>
    <w:rsid w:val="007554A2"/>
    <w:rsid w:val="00762ABA"/>
    <w:rsid w:val="00781CC9"/>
    <w:rsid w:val="00790254"/>
    <w:rsid w:val="00791DBC"/>
    <w:rsid w:val="0079646E"/>
    <w:rsid w:val="007A1FC2"/>
    <w:rsid w:val="007B061C"/>
    <w:rsid w:val="007D1EAD"/>
    <w:rsid w:val="007E04D0"/>
    <w:rsid w:val="007E33D0"/>
    <w:rsid w:val="007F2643"/>
    <w:rsid w:val="008029E7"/>
    <w:rsid w:val="008154E1"/>
    <w:rsid w:val="00816177"/>
    <w:rsid w:val="00820559"/>
    <w:rsid w:val="00821F03"/>
    <w:rsid w:val="0082663D"/>
    <w:rsid w:val="00834B1D"/>
    <w:rsid w:val="0084005E"/>
    <w:rsid w:val="00847588"/>
    <w:rsid w:val="0086696E"/>
    <w:rsid w:val="00876E10"/>
    <w:rsid w:val="00880F6C"/>
    <w:rsid w:val="00891841"/>
    <w:rsid w:val="008A549C"/>
    <w:rsid w:val="008A74A2"/>
    <w:rsid w:val="008B5E49"/>
    <w:rsid w:val="008C6B5B"/>
    <w:rsid w:val="008D683B"/>
    <w:rsid w:val="008E59A0"/>
    <w:rsid w:val="009057AF"/>
    <w:rsid w:val="00933615"/>
    <w:rsid w:val="0094413B"/>
    <w:rsid w:val="00953F28"/>
    <w:rsid w:val="00956E5F"/>
    <w:rsid w:val="0096731A"/>
    <w:rsid w:val="00975801"/>
    <w:rsid w:val="0099207A"/>
    <w:rsid w:val="009A4425"/>
    <w:rsid w:val="009D7DF3"/>
    <w:rsid w:val="009E04A0"/>
    <w:rsid w:val="009F1157"/>
    <w:rsid w:val="009F4E12"/>
    <w:rsid w:val="009F4F62"/>
    <w:rsid w:val="009F7D0C"/>
    <w:rsid w:val="00A11553"/>
    <w:rsid w:val="00A23E0E"/>
    <w:rsid w:val="00A262AE"/>
    <w:rsid w:val="00A448D4"/>
    <w:rsid w:val="00A62F1B"/>
    <w:rsid w:val="00A670D5"/>
    <w:rsid w:val="00A71FB4"/>
    <w:rsid w:val="00A74C54"/>
    <w:rsid w:val="00A77D58"/>
    <w:rsid w:val="00A81D36"/>
    <w:rsid w:val="00A91662"/>
    <w:rsid w:val="00A9795A"/>
    <w:rsid w:val="00AA439E"/>
    <w:rsid w:val="00AD592D"/>
    <w:rsid w:val="00AE6C53"/>
    <w:rsid w:val="00AF149F"/>
    <w:rsid w:val="00AF1976"/>
    <w:rsid w:val="00B067BD"/>
    <w:rsid w:val="00B10ABE"/>
    <w:rsid w:val="00B21354"/>
    <w:rsid w:val="00B23000"/>
    <w:rsid w:val="00B239A0"/>
    <w:rsid w:val="00B26842"/>
    <w:rsid w:val="00B27037"/>
    <w:rsid w:val="00B27D80"/>
    <w:rsid w:val="00B336EF"/>
    <w:rsid w:val="00B340D5"/>
    <w:rsid w:val="00B45F30"/>
    <w:rsid w:val="00B4702E"/>
    <w:rsid w:val="00B56591"/>
    <w:rsid w:val="00B56D4B"/>
    <w:rsid w:val="00B618EC"/>
    <w:rsid w:val="00B70D0C"/>
    <w:rsid w:val="00B73237"/>
    <w:rsid w:val="00B753EC"/>
    <w:rsid w:val="00B9049C"/>
    <w:rsid w:val="00B91D45"/>
    <w:rsid w:val="00B92490"/>
    <w:rsid w:val="00BA0B54"/>
    <w:rsid w:val="00BA78D3"/>
    <w:rsid w:val="00BD070D"/>
    <w:rsid w:val="00BD323C"/>
    <w:rsid w:val="00BF3A85"/>
    <w:rsid w:val="00BF7F12"/>
    <w:rsid w:val="00C02B99"/>
    <w:rsid w:val="00C03DDB"/>
    <w:rsid w:val="00C1071F"/>
    <w:rsid w:val="00C239C0"/>
    <w:rsid w:val="00C26A0D"/>
    <w:rsid w:val="00C3186B"/>
    <w:rsid w:val="00C46AB2"/>
    <w:rsid w:val="00C52FF6"/>
    <w:rsid w:val="00C54AC0"/>
    <w:rsid w:val="00C606DF"/>
    <w:rsid w:val="00C63501"/>
    <w:rsid w:val="00CA2496"/>
    <w:rsid w:val="00CA43DF"/>
    <w:rsid w:val="00CA6FB9"/>
    <w:rsid w:val="00CB18B7"/>
    <w:rsid w:val="00CB6997"/>
    <w:rsid w:val="00CC48C6"/>
    <w:rsid w:val="00CC5735"/>
    <w:rsid w:val="00CC6CC4"/>
    <w:rsid w:val="00CC73C1"/>
    <w:rsid w:val="00CD7F49"/>
    <w:rsid w:val="00CF1C74"/>
    <w:rsid w:val="00D0719A"/>
    <w:rsid w:val="00D076A0"/>
    <w:rsid w:val="00D14B71"/>
    <w:rsid w:val="00D4015F"/>
    <w:rsid w:val="00D41B9C"/>
    <w:rsid w:val="00D57EEC"/>
    <w:rsid w:val="00D65671"/>
    <w:rsid w:val="00D70AD8"/>
    <w:rsid w:val="00D76233"/>
    <w:rsid w:val="00D8138A"/>
    <w:rsid w:val="00DA150C"/>
    <w:rsid w:val="00DA241E"/>
    <w:rsid w:val="00DB5C92"/>
    <w:rsid w:val="00DD606C"/>
    <w:rsid w:val="00DF5732"/>
    <w:rsid w:val="00E0167B"/>
    <w:rsid w:val="00E0265D"/>
    <w:rsid w:val="00E2462B"/>
    <w:rsid w:val="00E27715"/>
    <w:rsid w:val="00E43440"/>
    <w:rsid w:val="00E443FA"/>
    <w:rsid w:val="00E55CCC"/>
    <w:rsid w:val="00E62AB8"/>
    <w:rsid w:val="00E665BC"/>
    <w:rsid w:val="00E81519"/>
    <w:rsid w:val="00E81AC1"/>
    <w:rsid w:val="00E93FAB"/>
    <w:rsid w:val="00E9482C"/>
    <w:rsid w:val="00E97723"/>
    <w:rsid w:val="00EB59D6"/>
    <w:rsid w:val="00EC378A"/>
    <w:rsid w:val="00F00E69"/>
    <w:rsid w:val="00F01321"/>
    <w:rsid w:val="00F14952"/>
    <w:rsid w:val="00F31C74"/>
    <w:rsid w:val="00F420A4"/>
    <w:rsid w:val="00F42783"/>
    <w:rsid w:val="00F620FF"/>
    <w:rsid w:val="00F64F28"/>
    <w:rsid w:val="00F72D9B"/>
    <w:rsid w:val="00F733EE"/>
    <w:rsid w:val="00F761DD"/>
    <w:rsid w:val="00F76B0A"/>
    <w:rsid w:val="00F80D6D"/>
    <w:rsid w:val="00F865D1"/>
    <w:rsid w:val="00F91508"/>
    <w:rsid w:val="00F9785B"/>
    <w:rsid w:val="00FA44AC"/>
    <w:rsid w:val="00FB0D52"/>
    <w:rsid w:val="00FB4075"/>
    <w:rsid w:val="00FD10EB"/>
    <w:rsid w:val="00FD5795"/>
    <w:rsid w:val="00FE33D4"/>
    <w:rsid w:val="00FE64AD"/>
    <w:rsid w:val="00FE66AD"/>
    <w:rsid w:val="00FF66E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3EE912AC"/>
  <w15:chartTrackingRefBased/>
  <w15:docId w15:val="{8A07C46F-4C23-624E-ADBA-15E27CC77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AB8"/>
    <w:rPr>
      <w:rFonts w:ascii="Calibri" w:hAnsi="Calibri" w:cs="Calibri"/>
      <w:kern w:val="0"/>
      <w:sz w:val="20"/>
      <w:szCs w:val="2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62AB8"/>
    <w:pPr>
      <w:spacing w:before="100" w:beforeAutospacing="1" w:after="100" w:afterAutospacing="1"/>
    </w:pPr>
    <w:rPr>
      <w:sz w:val="22"/>
      <w:szCs w:val="22"/>
    </w:rPr>
  </w:style>
  <w:style w:type="character" w:styleId="Hyperlink">
    <w:name w:val="Hyperlink"/>
    <w:basedOn w:val="DefaultParagraphFont"/>
    <w:uiPriority w:val="99"/>
    <w:unhideWhenUsed/>
    <w:rsid w:val="003229AE"/>
    <w:rPr>
      <w:color w:val="0563C1" w:themeColor="hyperlink"/>
      <w:u w:val="single"/>
    </w:rPr>
  </w:style>
  <w:style w:type="character" w:styleId="UnresolvedMention">
    <w:name w:val="Unresolved Mention"/>
    <w:basedOn w:val="DefaultParagraphFont"/>
    <w:uiPriority w:val="99"/>
    <w:semiHidden/>
    <w:unhideWhenUsed/>
    <w:rsid w:val="003229AE"/>
    <w:rPr>
      <w:color w:val="605E5C"/>
      <w:shd w:val="clear" w:color="auto" w:fill="E1DFDD"/>
    </w:rPr>
  </w:style>
  <w:style w:type="character" w:styleId="FollowedHyperlink">
    <w:name w:val="FollowedHyperlink"/>
    <w:basedOn w:val="DefaultParagraphFont"/>
    <w:uiPriority w:val="99"/>
    <w:semiHidden/>
    <w:unhideWhenUsed/>
    <w:rsid w:val="003229AE"/>
    <w:rPr>
      <w:color w:val="954F72" w:themeColor="followedHyperlink"/>
      <w:u w:val="single"/>
    </w:rPr>
  </w:style>
  <w:style w:type="paragraph" w:styleId="ListParagraph">
    <w:name w:val="List Paragraph"/>
    <w:basedOn w:val="Normal"/>
    <w:uiPriority w:val="34"/>
    <w:qFormat/>
    <w:rsid w:val="003229AE"/>
    <w:pPr>
      <w:ind w:left="720"/>
      <w:contextualSpacing/>
    </w:pPr>
  </w:style>
  <w:style w:type="paragraph" w:customStyle="1" w:styleId="ff-checklist">
    <w:name w:val="ff-checklist"/>
    <w:basedOn w:val="Normal"/>
    <w:rsid w:val="000E2892"/>
    <w:pPr>
      <w:spacing w:before="100" w:beforeAutospacing="1" w:after="100" w:afterAutospacing="1"/>
    </w:pPr>
    <w:rPr>
      <w:rFonts w:ascii="Times New Roman" w:hAnsi="Times New Roman" w:cs="Times New Roman"/>
      <w:sz w:val="24"/>
      <w:szCs w:val="24"/>
    </w:rPr>
  </w:style>
  <w:style w:type="character" w:customStyle="1" w:styleId="stthomosapiens">
    <w:name w:val="_stt_homo_sapiens"/>
    <w:basedOn w:val="DefaultParagraphFont"/>
    <w:rsid w:val="000E2892"/>
  </w:style>
  <w:style w:type="paragraph" w:styleId="Caption">
    <w:name w:val="caption"/>
    <w:basedOn w:val="Normal"/>
    <w:next w:val="Normal"/>
    <w:uiPriority w:val="35"/>
    <w:unhideWhenUsed/>
    <w:qFormat/>
    <w:rsid w:val="000B093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979882">
      <w:bodyDiv w:val="1"/>
      <w:marLeft w:val="0"/>
      <w:marRight w:val="0"/>
      <w:marTop w:val="0"/>
      <w:marBottom w:val="0"/>
      <w:divBdr>
        <w:top w:val="none" w:sz="0" w:space="0" w:color="auto"/>
        <w:left w:val="none" w:sz="0" w:space="0" w:color="auto"/>
        <w:bottom w:val="none" w:sz="0" w:space="0" w:color="auto"/>
        <w:right w:val="none" w:sz="0" w:space="0" w:color="auto"/>
      </w:divBdr>
    </w:div>
    <w:div w:id="1297486289">
      <w:bodyDiv w:val="1"/>
      <w:marLeft w:val="0"/>
      <w:marRight w:val="0"/>
      <w:marTop w:val="0"/>
      <w:marBottom w:val="0"/>
      <w:divBdr>
        <w:top w:val="none" w:sz="0" w:space="0" w:color="auto"/>
        <w:left w:val="none" w:sz="0" w:space="0" w:color="auto"/>
        <w:bottom w:val="none" w:sz="0" w:space="0" w:color="auto"/>
        <w:right w:val="none" w:sz="0" w:space="0" w:color="auto"/>
      </w:divBdr>
    </w:div>
    <w:div w:id="152489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3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cicb.shinyapps.io/interchange/"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grch37.ensembl.org/Homo_sapiens/Tools/VEP" TargetMode="External"/><Relationship Id="rId11" Type="http://schemas.openxmlformats.org/officeDocument/2006/relationships/image" Target="media/image5.png"/><Relationship Id="rId5" Type="http://schemas.openxmlformats.org/officeDocument/2006/relationships/hyperlink" Target="https://asia.ensembl.org/Tools/VEP" TargetMode="Externa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334</Words>
  <Characters>1907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El-Kamand</dc:creator>
  <cp:keywords/>
  <dc:description/>
  <cp:lastModifiedBy>Sam El-Kamand</cp:lastModifiedBy>
  <cp:revision>37</cp:revision>
  <dcterms:created xsi:type="dcterms:W3CDTF">2023-12-05T18:45:00Z</dcterms:created>
  <dcterms:modified xsi:type="dcterms:W3CDTF">2023-12-05T21:30:00Z</dcterms:modified>
</cp:coreProperties>
</file>