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595959" w:themeColor="text1" w:themeTint="A6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D4648" w:rsidRPr="00A76A65" w:rsidRDefault="00A3764B" w:rsidP="005D0317">
          <w:pPr>
            <w:pStyle w:val="Sansinterligne"/>
            <w:rPr>
              <w:rFonts w:ascii="Arial" w:hAnsi="Arial" w:cs="Arial"/>
            </w:rPr>
          </w:pPr>
          <w:r w:rsidRPr="00A76A65">
            <w:rPr>
              <w:rFonts w:ascii="Arial" w:hAnsi="Arial" w:cs="Arial"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E6C" w:rsidRPr="00A3764B" w:rsidRDefault="002056BE">
                                <w:pPr>
                                  <w:pStyle w:val="Coordonnes"/>
                                </w:pPr>
                                <w:sdt>
                                  <w:sdtPr>
                                    <w:alias w:val="Nom"/>
                                    <w:tag w:val=""/>
                                    <w:id w:val="-304397026"/>
                                    <w:placeholder>
                                      <w:docPart w:val="E9A19411CEC145FBB740DB8BAEBCD5D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469">
                                      <w:t>Michellod Yan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Titre du cours"/>
                                    <w:tag w:val=""/>
                                    <w:id w:val="-728219936"/>
                                    <w:placeholder>
                                      <w:docPart w:val="5B627AD3A07E4D4E9B9343710807DBB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469">
                                      <w:t>Mottiez Gilles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0B547C6FF4144179823EC6ED667CC8F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0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E4469">
                                      <w:t>10 janvier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E15E6C" w:rsidRPr="00A3764B" w:rsidRDefault="002056BE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-304397026"/>
                              <w:placeholder>
                                <w:docPart w:val="E9A19411CEC145FBB740DB8BAEBCD5D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E4469">
                                <w:t>Michellod Yan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-728219936"/>
                              <w:placeholder>
                                <w:docPart w:val="5B627AD3A07E4D4E9B9343710807DBB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E4469">
                                <w:t>Mottiez Gilles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0B547C6FF4144179823EC6ED667CC8F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0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4469">
                                <w:t>10 janvier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A6EB8" w:rsidRPr="00A76A65">
            <w:rPr>
              <w:rFonts w:ascii="Arial" w:hAnsi="Arial" w:cs="Arial"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4192905</wp:posOffset>
                    </wp:positionV>
                    <wp:extent cx="3943350" cy="1325880"/>
                    <wp:effectExtent l="0" t="0" r="5715" b="635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3E4469">
                                    <w:pPr>
                                      <w:pStyle w:val="Titre"/>
                                    </w:pPr>
                                    <w:r>
                                      <w:t>Filtre numérique</w:t>
                                    </w:r>
                                  </w:p>
                                </w:sdtContent>
                              </w:sdt>
                              <w:p w:rsidR="00E15E6C" w:rsidRPr="00A3764B" w:rsidRDefault="002056BE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469">
                                      <w:t>Electronique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1" o:spid="_x0000_s1027" type="#_x0000_t202" style="position:absolute;margin-left:0;margin-top:330.15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3E4469">
                              <w:pPr>
                                <w:pStyle w:val="Titre"/>
                              </w:pPr>
                              <w:r>
                                <w:t>Filtre numérique</w:t>
                              </w:r>
                            </w:p>
                          </w:sdtContent>
                        </w:sdt>
                        <w:p w:rsidR="00E15E6C" w:rsidRPr="00A3764B" w:rsidRDefault="002056BE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4469">
                                <w:t>Electronique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A76A65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="Arial"/>
          <w:b w:val="0"/>
          <w:color w:val="595959" w:themeColor="text1" w:themeTint="A6"/>
          <w:sz w:val="20"/>
          <w:u w:val="none"/>
        </w:rPr>
        <w:id w:val="1608933792"/>
        <w:docPartObj>
          <w:docPartGallery w:val="Table of Contents"/>
          <w:docPartUnique/>
        </w:docPartObj>
      </w:sdtPr>
      <w:sdtEndPr>
        <w:rPr>
          <w:rFonts w:ascii="Arial" w:hAnsi="Arial"/>
          <w:bCs/>
          <w:color w:val="auto"/>
        </w:rPr>
      </w:sdtEndPr>
      <w:sdtContent>
        <w:p w:rsidR="003D4648" w:rsidRPr="00A76A65" w:rsidRDefault="003D4648">
          <w:pPr>
            <w:pStyle w:val="En-ttedetabledesmatires"/>
            <w:rPr>
              <w:rFonts w:cs="Arial"/>
            </w:rPr>
          </w:pPr>
          <w:r w:rsidRPr="00A76A65">
            <w:rPr>
              <w:rFonts w:cs="Arial"/>
            </w:rPr>
            <w:t>Table des matières</w:t>
          </w:r>
        </w:p>
        <w:p w:rsidR="00A76A65" w:rsidRPr="00A76A65" w:rsidRDefault="003D4648">
          <w:pPr>
            <w:pStyle w:val="TM1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r w:rsidRPr="00A76A65">
            <w:rPr>
              <w:rFonts w:cs="Arial"/>
              <w:b/>
              <w:bCs/>
            </w:rPr>
            <w:fldChar w:fldCharType="begin"/>
          </w:r>
          <w:r w:rsidRPr="00A76A65">
            <w:rPr>
              <w:rFonts w:cs="Arial"/>
              <w:b/>
              <w:bCs/>
            </w:rPr>
            <w:instrText xml:space="preserve"> TOC \o "1-3" \h \z \u </w:instrText>
          </w:r>
          <w:r w:rsidRPr="00A76A65">
            <w:rPr>
              <w:rFonts w:cs="Arial"/>
              <w:b/>
              <w:bCs/>
            </w:rPr>
            <w:fldChar w:fldCharType="separate"/>
          </w:r>
          <w:hyperlink w:anchor="_Toc535326427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Introduction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_Toc535326427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2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1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28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1.Transformation s-&gt;z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_Toc535326428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2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2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29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1.1 Transformation exacte aux pôles et aux zéros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_Toc535326429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2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2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30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1.2 Transformation bilinéaire aux pôles et aux zéros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_Toc535326430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3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2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31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1.3 Comparaison des filtres numériques et analogique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_Toc535326431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4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2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32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1.4 Simulation du comportement des filtres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_Toc535326432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0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1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33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2. Synthèse d’un filtre IIR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_Toc535326433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3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2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34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2.1 Approximation semi-manuelle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_Toc535326434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3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2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35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2.2 Approximation Matlab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_Toc535326435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0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2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36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2.3 Sections du 2</w:t>
            </w:r>
            <w:r w:rsidR="00A76A65" w:rsidRPr="00A76A65">
              <w:rPr>
                <w:rStyle w:val="Lienhypertexte"/>
                <w:rFonts w:cs="Arial"/>
                <w:noProof/>
                <w:color w:val="auto"/>
                <w:vertAlign w:val="superscript"/>
              </w:rPr>
              <w:t>ème</w:t>
            </w:r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 xml:space="preserve"> ordre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_Toc535326436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0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76A65" w:rsidRPr="00A76A65" w:rsidRDefault="002056BE">
          <w:pPr>
            <w:pStyle w:val="TM2"/>
            <w:tabs>
              <w:tab w:val="right" w:leader="dot" w:pos="8728"/>
            </w:tabs>
            <w:rPr>
              <w:rFonts w:eastAsiaTheme="minorEastAsia" w:cs="Arial"/>
              <w:noProof/>
              <w:sz w:val="22"/>
              <w:szCs w:val="22"/>
              <w:lang w:val="fr-CH" w:eastAsia="fr-CH"/>
            </w:rPr>
          </w:pPr>
          <w:hyperlink w:anchor="_Toc535326437" w:history="1">
            <w:r w:rsidR="00A76A65" w:rsidRPr="00A76A65">
              <w:rPr>
                <w:rStyle w:val="Lienhypertexte"/>
                <w:rFonts w:cs="Arial"/>
                <w:noProof/>
                <w:color w:val="auto"/>
              </w:rPr>
              <w:t>2.4 Mesure</w:t>
            </w:r>
            <w:r w:rsidR="00A76A65" w:rsidRPr="00A76A65">
              <w:rPr>
                <w:rFonts w:cs="Arial"/>
                <w:noProof/>
                <w:webHidden/>
              </w:rPr>
              <w:tab/>
            </w:r>
            <w:r w:rsidR="00A76A65" w:rsidRPr="00A76A65">
              <w:rPr>
                <w:rFonts w:cs="Arial"/>
                <w:noProof/>
                <w:webHidden/>
              </w:rPr>
              <w:fldChar w:fldCharType="begin"/>
            </w:r>
            <w:r w:rsidR="00A76A65" w:rsidRPr="00A76A65">
              <w:rPr>
                <w:rFonts w:cs="Arial"/>
                <w:noProof/>
                <w:webHidden/>
              </w:rPr>
              <w:instrText xml:space="preserve"> PAGEREF _Toc535326437 \h </w:instrText>
            </w:r>
            <w:r w:rsidR="00A76A65" w:rsidRPr="00A76A65">
              <w:rPr>
                <w:rFonts w:cs="Arial"/>
                <w:noProof/>
                <w:webHidden/>
              </w:rPr>
            </w:r>
            <w:r w:rsidR="00A76A65" w:rsidRPr="00A76A65">
              <w:rPr>
                <w:rFonts w:cs="Arial"/>
                <w:noProof/>
                <w:webHidden/>
              </w:rPr>
              <w:fldChar w:fldCharType="separate"/>
            </w:r>
            <w:r w:rsidR="00A76A65">
              <w:rPr>
                <w:rFonts w:cs="Arial"/>
                <w:noProof/>
                <w:webHidden/>
              </w:rPr>
              <w:t>0</w:t>
            </w:r>
            <w:r w:rsidR="00A76A65" w:rsidRPr="00A76A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D4648" w:rsidRPr="00A76A65" w:rsidRDefault="003D4648">
          <w:pPr>
            <w:rPr>
              <w:rFonts w:cs="Arial"/>
              <w:b/>
              <w:bCs/>
            </w:rPr>
          </w:pPr>
          <w:r w:rsidRPr="00A76A65">
            <w:rPr>
              <w:rFonts w:cs="Arial"/>
              <w:b/>
              <w:bCs/>
            </w:rPr>
            <w:fldChar w:fldCharType="end"/>
          </w:r>
        </w:p>
      </w:sdtContent>
    </w:sdt>
    <w:p w:rsidR="00A76A65" w:rsidRDefault="00A76A65" w:rsidP="00A76A65">
      <w:pPr>
        <w:rPr>
          <w:rFonts w:cs="Arial"/>
        </w:rPr>
      </w:pPr>
    </w:p>
    <w:p w:rsidR="00A76A65" w:rsidRPr="00A76A65" w:rsidRDefault="00A76A65" w:rsidP="00A76A65">
      <w:pPr>
        <w:rPr>
          <w:rFonts w:cs="Arial"/>
        </w:rPr>
      </w:pPr>
      <w:r>
        <w:rPr>
          <w:rFonts w:cs="Arial"/>
        </w:rPr>
        <w:t>Table des figures</w:t>
      </w:r>
    </w:p>
    <w:p w:rsidR="00A76A65" w:rsidRDefault="00A76A65">
      <w:pPr>
        <w:pStyle w:val="Tabledesillustrations"/>
        <w:tabs>
          <w:tab w:val="right" w:leader="dot" w:pos="8728"/>
        </w:tabs>
        <w:rPr>
          <w:noProof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535326493" w:history="1">
        <w:r w:rsidRPr="00BD175E">
          <w:rPr>
            <w:rStyle w:val="Lienhypertexte"/>
            <w:rFonts w:cs="Arial"/>
            <w:noProof/>
          </w:rPr>
          <w:t>Figure 1 : diagramme des pôles et zéros de H(z) exacte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w:anchor="_Toc535326494" w:history="1">
        <w:r w:rsidR="00A76A65" w:rsidRPr="00BD175E">
          <w:rPr>
            <w:rStyle w:val="Lienhypertexte"/>
            <w:rFonts w:cs="Arial"/>
            <w:noProof/>
          </w:rPr>
          <w:t>Figure 2: diagramme des pôles et zéros de H(z) en approximation bilinéaire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_Toc535326494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4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r:id="rId10" w:anchor="_Toc535326495" w:history="1">
        <w:r w:rsidR="00A76A65" w:rsidRPr="00BD175E">
          <w:rPr>
            <w:rStyle w:val="Lienhypertexte"/>
            <w:noProof/>
          </w:rPr>
          <w:t>Figure 3: diagramme de Bode des 3 filtres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_Toc535326495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r:id="rId11" w:anchor="_Toc535326496" w:history="1">
        <w:r w:rsidR="00A76A65" w:rsidRPr="00BD175E">
          <w:rPr>
            <w:rStyle w:val="Lienhypertexte"/>
            <w:noProof/>
          </w:rPr>
          <w:t>Figure 4: comportement lors d'un saut unité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_Toc535326496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w:anchor="_Toc535326497" w:history="1">
        <w:r w:rsidR="00A76A65" w:rsidRPr="00BD175E">
          <w:rPr>
            <w:rStyle w:val="Lienhypertexte"/>
            <w:rFonts w:cs="Arial"/>
            <w:noProof/>
          </w:rPr>
          <w:t>Figure 5: injection d'un signal sinusoïdal 100 Hz dans le filtre analogique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_Toc535326497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w:anchor="_Toc535326498" w:history="1">
        <w:r w:rsidR="00A76A65" w:rsidRPr="00BD175E">
          <w:rPr>
            <w:rStyle w:val="Lienhypertexte"/>
            <w:rFonts w:cs="Arial"/>
            <w:noProof/>
          </w:rPr>
          <w:t>Figure 6:injection d'un signal sinusoïdal 100 Hz dans le filtre numérique exact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_Toc535326498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w:anchor="_Toc535326499" w:history="1">
        <w:r w:rsidR="00A76A65" w:rsidRPr="00BD175E">
          <w:rPr>
            <w:rStyle w:val="Lienhypertexte"/>
            <w:rFonts w:cs="Arial"/>
            <w:noProof/>
          </w:rPr>
          <w:t>Figure 7:injection d'un signal sinusoïdal 100 Hz dans le filtre numérique bilinéaire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_Toc535326499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1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w:anchor="_Toc535326500" w:history="1">
        <w:r w:rsidR="00A76A65" w:rsidRPr="00BD175E">
          <w:rPr>
            <w:rStyle w:val="Lienhypertexte"/>
            <w:rFonts w:cs="Arial"/>
            <w:noProof/>
          </w:rPr>
          <w:t>Figure 8: injection d'un signal sinusoïdal 2kHz dans le filtre analogique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_Toc535326500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1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w:anchor="_Toc535326501" w:history="1">
        <w:r w:rsidR="00A76A65" w:rsidRPr="00BD175E">
          <w:rPr>
            <w:rStyle w:val="Lienhypertexte"/>
            <w:rFonts w:cs="Arial"/>
            <w:noProof/>
          </w:rPr>
          <w:t>Figure 9: injection d'un signal sinusoïdal 2kHz dans le filtre numérique exact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_Toc535326501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2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w:anchor="_Toc535326502" w:history="1">
        <w:r w:rsidR="00A76A65" w:rsidRPr="00BD175E">
          <w:rPr>
            <w:rStyle w:val="Lienhypertexte"/>
            <w:rFonts w:cs="Arial"/>
            <w:noProof/>
          </w:rPr>
          <w:t>Figure 10:injection d'un signal sinusoïdal 2kHz dans le filtre numérique bilinéaire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_Toc535326502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2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w:anchor="_Toc535326503" w:history="1">
        <w:r w:rsidR="00A76A65" w:rsidRPr="00BD175E">
          <w:rPr>
            <w:rStyle w:val="Lienhypertexte"/>
            <w:rFonts w:cs="Arial"/>
            <w:noProof/>
          </w:rPr>
          <w:t>Figure 11: gabarit filtre passe-bas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_Toc535326503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3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r:id="rId12" w:anchor="_Toc535326504" w:history="1">
        <w:r w:rsidR="00A76A65" w:rsidRPr="00BD175E">
          <w:rPr>
            <w:rStyle w:val="Lienhypertexte"/>
            <w:noProof/>
          </w:rPr>
          <w:t>Figure 12: diagramme de bode des filtres analogique et numériques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_Toc535326504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2056BE">
      <w:pPr>
        <w:pStyle w:val="Tabledesillustrations"/>
        <w:tabs>
          <w:tab w:val="right" w:leader="dot" w:pos="8728"/>
        </w:tabs>
        <w:rPr>
          <w:noProof/>
        </w:rPr>
      </w:pPr>
      <w:hyperlink w:anchor="_Toc535326505" w:history="1">
        <w:r w:rsidR="00A76A65" w:rsidRPr="00BD175E">
          <w:rPr>
            <w:rStyle w:val="Lienhypertexte"/>
            <w:rFonts w:cs="Arial"/>
            <w:noProof/>
          </w:rPr>
          <w:t>Figure 13: réponse en fréquence normalisée du filtre numérique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_Toc535326505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Pr="00A76A65" w:rsidRDefault="00A76A65" w:rsidP="00A76A65">
      <w:pPr>
        <w:rPr>
          <w:rFonts w:cs="Arial"/>
        </w:rPr>
      </w:pPr>
      <w:r>
        <w:rPr>
          <w:rFonts w:cs="Arial"/>
        </w:rPr>
        <w:fldChar w:fldCharType="end"/>
      </w:r>
    </w:p>
    <w:p w:rsidR="00A76A65" w:rsidRPr="00A76A65" w:rsidRDefault="00A76A65" w:rsidP="00A76A65">
      <w:pPr>
        <w:tabs>
          <w:tab w:val="left" w:pos="3154"/>
        </w:tabs>
        <w:rPr>
          <w:rFonts w:cs="Arial"/>
        </w:rPr>
      </w:pPr>
    </w:p>
    <w:p w:rsidR="00A76A65" w:rsidRDefault="00A76A65" w:rsidP="003D4648">
      <w:pPr>
        <w:pStyle w:val="Titre1"/>
        <w:rPr>
          <w:rStyle w:val="Titre1Car"/>
          <w:rFonts w:cs="Arial"/>
          <w:b/>
        </w:rPr>
      </w:pPr>
      <w:bookmarkStart w:id="0" w:name="_Toc535326427"/>
    </w:p>
    <w:p w:rsidR="00E15E6C" w:rsidRPr="00A76A65" w:rsidRDefault="003E4469" w:rsidP="003D4648">
      <w:pPr>
        <w:pStyle w:val="Titre1"/>
        <w:rPr>
          <w:rStyle w:val="Titre1Car"/>
          <w:rFonts w:cs="Arial"/>
          <w:b/>
        </w:rPr>
      </w:pPr>
      <w:r w:rsidRPr="00A76A65">
        <w:rPr>
          <w:rStyle w:val="Titre1Car"/>
          <w:rFonts w:cs="Arial"/>
          <w:b/>
        </w:rPr>
        <w:t>Introduction</w:t>
      </w:r>
      <w:bookmarkEnd w:id="0"/>
    </w:p>
    <w:p w:rsidR="003E4469" w:rsidRPr="00A76A65" w:rsidRDefault="003E4469" w:rsidP="003E4469">
      <w:pPr>
        <w:rPr>
          <w:rFonts w:cs="Arial"/>
        </w:rPr>
      </w:pPr>
      <w:r w:rsidRPr="00A76A65">
        <w:rPr>
          <w:rFonts w:cs="Arial"/>
        </w:rPr>
        <w:t xml:space="preserve">Les objectifs de ce laboratoire sont la compréhension de la discrétisation d’un filtre et </w:t>
      </w:r>
      <w:r w:rsidR="003550DD">
        <w:rPr>
          <w:rFonts w:cs="Arial"/>
        </w:rPr>
        <w:t>la prise de</w:t>
      </w:r>
      <w:r w:rsidRPr="00A76A65">
        <w:rPr>
          <w:rFonts w:cs="Arial"/>
        </w:rPr>
        <w:t xml:space="preserve"> conscience de ces effets, la compréhension de la conception de filtres numériques IIR et l’implémentation d’un filtre numérique en virgule fixe sur DSP</w:t>
      </w:r>
    </w:p>
    <w:p w:rsidR="003E4469" w:rsidRPr="00A76A65" w:rsidRDefault="003E4469" w:rsidP="003E4469">
      <w:pPr>
        <w:rPr>
          <w:rFonts w:cs="Arial"/>
        </w:rPr>
      </w:pPr>
    </w:p>
    <w:p w:rsidR="003E4469" w:rsidRPr="00A76A65" w:rsidRDefault="003E4469" w:rsidP="000B3913">
      <w:pPr>
        <w:pStyle w:val="Titre1"/>
        <w:rPr>
          <w:rFonts w:cs="Arial"/>
        </w:rPr>
      </w:pPr>
      <w:bookmarkStart w:id="1" w:name="_Toc535326428"/>
      <w:r w:rsidRPr="00A76A65">
        <w:rPr>
          <w:rFonts w:cs="Arial"/>
        </w:rPr>
        <w:t>1.Transformation s</w:t>
      </w:r>
      <w:r w:rsidR="000B3045">
        <w:rPr>
          <w:rFonts w:cs="Arial"/>
        </w:rPr>
        <w:t xml:space="preserve"> </w:t>
      </w:r>
      <w:r w:rsidRPr="00A76A65">
        <w:rPr>
          <w:rFonts w:cs="Arial"/>
        </w:rPr>
        <w:t>-&gt;</w:t>
      </w:r>
      <w:r w:rsidR="000B3045">
        <w:rPr>
          <w:rFonts w:cs="Arial"/>
        </w:rPr>
        <w:t xml:space="preserve"> </w:t>
      </w:r>
      <w:r w:rsidRPr="00A76A65">
        <w:rPr>
          <w:rFonts w:cs="Arial"/>
        </w:rPr>
        <w:t>z</w:t>
      </w:r>
      <w:bookmarkEnd w:id="1"/>
    </w:p>
    <w:p w:rsidR="003E4469" w:rsidRPr="00A76A65" w:rsidRDefault="003E4469" w:rsidP="003E4469">
      <w:pPr>
        <w:rPr>
          <w:rFonts w:cs="Arial"/>
        </w:rPr>
      </w:pPr>
      <w:r w:rsidRPr="00A76A65">
        <w:rPr>
          <w:rFonts w:cs="Arial"/>
        </w:rPr>
        <w:t>Soit la fonction de transfert d’un filtre</w:t>
      </w:r>
      <w:r w:rsidR="00896A03" w:rsidRPr="00A76A65">
        <w:rPr>
          <w:rFonts w:cs="Arial"/>
        </w:rPr>
        <w:t xml:space="preserve"> analogique</w:t>
      </w:r>
      <w:r w:rsidRPr="00A76A65">
        <w:rPr>
          <w:rFonts w:cs="Arial"/>
        </w:rPr>
        <w:t xml:space="preserve"> passe-bas de type </w:t>
      </w:r>
      <w:proofErr w:type="spellStart"/>
      <w:r w:rsidRPr="00A76A65">
        <w:rPr>
          <w:rFonts w:cs="Arial"/>
        </w:rPr>
        <w:t>Butterworth</w:t>
      </w:r>
      <w:proofErr w:type="spellEnd"/>
      <w:r w:rsidRPr="00A76A65">
        <w:rPr>
          <w:rFonts w:cs="Arial"/>
        </w:rPr>
        <w:t xml:space="preserve"> suivant :</w:t>
      </w:r>
    </w:p>
    <w:p w:rsidR="003E4469" w:rsidRPr="00A76A65" w:rsidRDefault="003E4469" w:rsidP="003E4469">
      <w:pPr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6B164567" wp14:editId="354AD83D">
            <wp:extent cx="4657725" cy="885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69" w:rsidRPr="00A76A65" w:rsidRDefault="003E4469" w:rsidP="003E4469">
      <w:pPr>
        <w:rPr>
          <w:rFonts w:cs="Arial"/>
        </w:rPr>
      </w:pPr>
      <w:r w:rsidRPr="00A76A65">
        <w:rPr>
          <w:rFonts w:cs="Arial"/>
        </w:rPr>
        <w:t>La fréquence d’</w:t>
      </w:r>
      <w:r w:rsidR="008C1222" w:rsidRPr="00A76A65">
        <w:rPr>
          <w:rFonts w:cs="Arial"/>
        </w:rPr>
        <w:t>échantillonnage</w:t>
      </w:r>
      <w:r w:rsidRPr="00A76A65">
        <w:rPr>
          <w:rFonts w:cs="Arial"/>
        </w:rPr>
        <w:t xml:space="preserve"> choisit pour la discrétisation du filtre est à 20 kHz</w:t>
      </w:r>
      <w:r w:rsidR="001A6EB8" w:rsidRPr="00A76A65">
        <w:rPr>
          <w:rFonts w:cs="Arial"/>
        </w:rPr>
        <w:t>, car en général la fréquence d’échantillonnage est 10 à 20 fois plus élevée que la fréquence de coupure du filtre</w:t>
      </w:r>
      <w:r w:rsidRPr="00A76A65">
        <w:rPr>
          <w:rFonts w:cs="Arial"/>
        </w:rPr>
        <w:t>.</w:t>
      </w:r>
    </w:p>
    <w:p w:rsidR="003D4648" w:rsidRPr="00A76A65" w:rsidRDefault="003D4648" w:rsidP="003E4469">
      <w:pPr>
        <w:rPr>
          <w:rFonts w:cs="Arial"/>
        </w:rPr>
      </w:pPr>
    </w:p>
    <w:p w:rsidR="006A46A6" w:rsidRPr="00A76A65" w:rsidRDefault="006A46A6" w:rsidP="000B3913">
      <w:pPr>
        <w:pStyle w:val="Titre2"/>
        <w:rPr>
          <w:rFonts w:cs="Arial"/>
        </w:rPr>
      </w:pPr>
      <w:bookmarkStart w:id="2" w:name="_Toc535326429"/>
      <w:r w:rsidRPr="00A76A65">
        <w:rPr>
          <w:rFonts w:cs="Arial"/>
        </w:rPr>
        <w:t>1.1 Transformation exacte aux pôles et aux zéro</w:t>
      </w:r>
      <w:r w:rsidR="000B3913" w:rsidRPr="00A76A65">
        <w:rPr>
          <w:rFonts w:cs="Arial"/>
        </w:rPr>
        <w:t>s</w:t>
      </w:r>
      <w:bookmarkEnd w:id="2"/>
    </w:p>
    <w:p w:rsidR="00C32AEA" w:rsidRPr="00A76A65" w:rsidRDefault="00C32AEA" w:rsidP="003E4469">
      <w:pPr>
        <w:rPr>
          <w:rFonts w:cs="Arial"/>
        </w:rPr>
      </w:pPr>
      <w:r w:rsidRPr="00A76A65">
        <w:rPr>
          <w:rFonts w:cs="Arial"/>
        </w:rPr>
        <w:t xml:space="preserve">En utilisant la fonction </w:t>
      </w:r>
      <w:r w:rsidRPr="00A76A65">
        <w:rPr>
          <w:rFonts w:cs="Arial"/>
          <w:b/>
        </w:rPr>
        <w:t>tf2zpk</w:t>
      </w:r>
      <w:r w:rsidRPr="00A76A65">
        <w:rPr>
          <w:rFonts w:cs="Arial"/>
        </w:rPr>
        <w:t xml:space="preserve"> de </w:t>
      </w:r>
      <w:proofErr w:type="spellStart"/>
      <w:r w:rsidRPr="00A76A65">
        <w:rPr>
          <w:rFonts w:cs="Arial"/>
        </w:rPr>
        <w:t>matlab</w:t>
      </w:r>
      <w:proofErr w:type="spellEnd"/>
      <w:r w:rsidRPr="00A76A65">
        <w:rPr>
          <w:rFonts w:cs="Arial"/>
        </w:rPr>
        <w:t xml:space="preserve"> il est possible de déterminer sa fonction de transfert en z.</w:t>
      </w:r>
      <w:r w:rsidR="00896A03" w:rsidRPr="00A76A65">
        <w:rPr>
          <w:rFonts w:cs="Arial"/>
        </w:rPr>
        <w:t xml:space="preserve"> Mais le</w:t>
      </w:r>
      <w:r w:rsidR="001E4C42">
        <w:rPr>
          <w:rFonts w:cs="Arial"/>
        </w:rPr>
        <w:t>s</w:t>
      </w:r>
      <w:r w:rsidR="00896A03" w:rsidRPr="00A76A65">
        <w:rPr>
          <w:rFonts w:cs="Arial"/>
        </w:rPr>
        <w:t xml:space="preserve"> coefficient</w:t>
      </w:r>
      <w:r w:rsidR="001E4C42">
        <w:rPr>
          <w:rFonts w:cs="Arial"/>
        </w:rPr>
        <w:t>s</w:t>
      </w:r>
      <w:r w:rsidR="00896A03" w:rsidRPr="00A76A65">
        <w:rPr>
          <w:rFonts w:cs="Arial"/>
        </w:rPr>
        <w:t xml:space="preserve"> z, p et k tiré</w:t>
      </w:r>
      <w:r w:rsidR="001E4C42">
        <w:rPr>
          <w:rFonts w:cs="Arial"/>
        </w:rPr>
        <w:t>s</w:t>
      </w:r>
      <w:r w:rsidR="00896A03" w:rsidRPr="00A76A65">
        <w:rPr>
          <w:rFonts w:cs="Arial"/>
        </w:rPr>
        <w:t xml:space="preserve"> de cette fonction </w:t>
      </w:r>
      <w:r w:rsidR="001E4C42">
        <w:rPr>
          <w:rFonts w:cs="Arial"/>
        </w:rPr>
        <w:t>viennent du</w:t>
      </w:r>
      <w:r w:rsidR="00896A03" w:rsidRPr="00A76A65">
        <w:rPr>
          <w:rFonts w:cs="Arial"/>
        </w:rPr>
        <w:t xml:space="preserve"> filtre analogique. Pour les transformer en coefficient</w:t>
      </w:r>
      <w:r w:rsidR="001E4C42">
        <w:rPr>
          <w:rFonts w:cs="Arial"/>
        </w:rPr>
        <w:t>s</w:t>
      </w:r>
      <w:r w:rsidR="00896A03" w:rsidRPr="00A76A65">
        <w:rPr>
          <w:rFonts w:cs="Arial"/>
        </w:rPr>
        <w:t xml:space="preserve"> de fonction de transfert numérique</w:t>
      </w:r>
      <w:r w:rsidR="001E4C42">
        <w:rPr>
          <w:rFonts w:cs="Arial"/>
        </w:rPr>
        <w:t>,</w:t>
      </w:r>
      <w:r w:rsidR="00896A03" w:rsidRPr="00A76A65">
        <w:rPr>
          <w:rFonts w:cs="Arial"/>
        </w:rPr>
        <w:t xml:space="preserve"> il faut u</w:t>
      </w:r>
      <w:r w:rsidR="00B164CD" w:rsidRPr="00A76A65">
        <w:rPr>
          <w:rFonts w:cs="Arial"/>
        </w:rPr>
        <w:t>tiliser les formules suivantes :</w:t>
      </w:r>
    </w:p>
    <w:p w:rsidR="004926C8" w:rsidRPr="00A76A65" w:rsidRDefault="004926C8" w:rsidP="004926C8">
      <w:pPr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7E06BE73" wp14:editId="518DBB74">
            <wp:extent cx="5548630" cy="552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C8" w:rsidRPr="00A76A65" w:rsidRDefault="004926C8" w:rsidP="004926C8">
      <w:pPr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7C030CBE" wp14:editId="1F37224A">
            <wp:extent cx="3692236" cy="225234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686" cy="2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C8" w:rsidRPr="00A76A65" w:rsidRDefault="004926C8" w:rsidP="004926C8">
      <w:pPr>
        <w:rPr>
          <w:rFonts w:cs="Arial"/>
        </w:rPr>
      </w:pPr>
      <w:r w:rsidRPr="00A76A65">
        <w:rPr>
          <w:rFonts w:cs="Arial"/>
        </w:rPr>
        <w:t>De plus, pour un filtre passe-bas, le gain vaut :</w:t>
      </w:r>
    </w:p>
    <w:p w:rsidR="004926C8" w:rsidRPr="00A76A65" w:rsidRDefault="004926C8" w:rsidP="004926C8">
      <w:pPr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6F78EDE2" wp14:editId="70C3DFEA">
            <wp:extent cx="1914525" cy="685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3" w:rsidRPr="00A76A65" w:rsidRDefault="000B3913" w:rsidP="000B3913">
      <w:pPr>
        <w:rPr>
          <w:rFonts w:cs="Arial"/>
        </w:rPr>
      </w:pPr>
      <w:r w:rsidRPr="00A76A65">
        <w:rPr>
          <w:rFonts w:cs="Arial"/>
        </w:rPr>
        <w:t>Matlab a fourni des résultat</w:t>
      </w:r>
      <w:r w:rsidR="003D4648" w:rsidRPr="00A76A65">
        <w:rPr>
          <w:rFonts w:cs="Arial"/>
        </w:rPr>
        <w:t>s</w:t>
      </w:r>
      <w:r w:rsidRPr="00A76A65">
        <w:rPr>
          <w:rFonts w:cs="Arial"/>
        </w:rPr>
        <w:t xml:space="preserve"> que nous avons affiché sur un graphe permettant de </w:t>
      </w:r>
      <w:r w:rsidR="003D4648" w:rsidRPr="00A76A65">
        <w:rPr>
          <w:rFonts w:cs="Arial"/>
        </w:rPr>
        <w:t>visualiser</w:t>
      </w:r>
      <w:r w:rsidRPr="00A76A65">
        <w:rPr>
          <w:rFonts w:cs="Arial"/>
        </w:rPr>
        <w:t xml:space="preserve"> si les résultats sont cohér</w:t>
      </w:r>
      <w:r w:rsidR="001E4C42">
        <w:rPr>
          <w:rFonts w:cs="Arial"/>
        </w:rPr>
        <w:t>e</w:t>
      </w:r>
      <w:r w:rsidRPr="00A76A65">
        <w:rPr>
          <w:rFonts w:cs="Arial"/>
        </w:rPr>
        <w:t>nt</w:t>
      </w:r>
      <w:r w:rsidR="001E4C42">
        <w:rPr>
          <w:rFonts w:cs="Arial"/>
        </w:rPr>
        <w:t>s</w:t>
      </w:r>
      <w:r w:rsidRPr="00A76A65">
        <w:rPr>
          <w:rFonts w:cs="Arial"/>
        </w:rPr>
        <w:t xml:space="preserve"> avec la théorie.</w:t>
      </w:r>
    </w:p>
    <w:p w:rsidR="000F1F77" w:rsidRPr="00A76A65" w:rsidRDefault="008D1831" w:rsidP="000F1F77">
      <w:pPr>
        <w:keepNext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5548630" cy="2726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13" w:rsidRPr="00A76A65" w:rsidRDefault="000F1F77" w:rsidP="000F1F77">
      <w:pPr>
        <w:pStyle w:val="Lgende"/>
        <w:jc w:val="center"/>
        <w:rPr>
          <w:rFonts w:cs="Arial"/>
        </w:rPr>
      </w:pPr>
      <w:bookmarkStart w:id="3" w:name="_Toc535326493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492E76">
        <w:rPr>
          <w:rFonts w:cs="Arial"/>
          <w:noProof/>
        </w:rPr>
        <w:t>1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 xml:space="preserve"> : diagramme des pôles et zéros de H(z)</w:t>
      </w:r>
      <w:r w:rsidR="008D1831" w:rsidRPr="00A76A65">
        <w:rPr>
          <w:rFonts w:cs="Arial"/>
        </w:rPr>
        <w:t xml:space="preserve"> exacte</w:t>
      </w:r>
      <w:bookmarkEnd w:id="3"/>
    </w:p>
    <w:p w:rsidR="000B3913" w:rsidRPr="00A76A65" w:rsidRDefault="008D1831" w:rsidP="000B3913">
      <w:pPr>
        <w:rPr>
          <w:rFonts w:cs="Arial"/>
        </w:rPr>
      </w:pPr>
      <w:r w:rsidRPr="00A76A65">
        <w:rPr>
          <w:rFonts w:cs="Arial"/>
        </w:rPr>
        <w:t>La transformation en z ne crée pas de zéro</w:t>
      </w:r>
      <w:r w:rsidR="009E001B">
        <w:rPr>
          <w:rFonts w:cs="Arial"/>
        </w:rPr>
        <w:t xml:space="preserve"> s</w:t>
      </w:r>
      <w:r w:rsidRPr="00A76A65">
        <w:rPr>
          <w:rFonts w:cs="Arial"/>
        </w:rPr>
        <w:t xml:space="preserve">’il </w:t>
      </w:r>
      <w:r w:rsidR="009E001B">
        <w:rPr>
          <w:rFonts w:cs="Arial"/>
        </w:rPr>
        <w:t>n’</w:t>
      </w:r>
      <w:r w:rsidRPr="00A76A65">
        <w:rPr>
          <w:rFonts w:cs="Arial"/>
        </w:rPr>
        <w:t>y en a pas dans la fonction en s.</w:t>
      </w:r>
    </w:p>
    <w:p w:rsidR="000B3913" w:rsidRPr="00A76A65" w:rsidRDefault="000B3913" w:rsidP="000B3913">
      <w:pPr>
        <w:rPr>
          <w:rFonts w:cs="Arial"/>
        </w:rPr>
      </w:pPr>
      <w:r w:rsidRPr="00A76A65">
        <w:rPr>
          <w:rFonts w:cs="Arial"/>
        </w:rPr>
        <w:t>On peut affirmer que les résultats sont cohérents avec la théorie.</w:t>
      </w:r>
    </w:p>
    <w:p w:rsidR="000B3913" w:rsidRPr="00A76A65" w:rsidRDefault="000B3913" w:rsidP="000B3913">
      <w:pPr>
        <w:rPr>
          <w:rFonts w:cs="Arial"/>
        </w:rPr>
      </w:pPr>
    </w:p>
    <w:p w:rsidR="000B3913" w:rsidRPr="00A76A65" w:rsidRDefault="000B3913" w:rsidP="000B3913">
      <w:pPr>
        <w:pStyle w:val="Titre2"/>
        <w:rPr>
          <w:rFonts w:cs="Arial"/>
        </w:rPr>
      </w:pPr>
      <w:bookmarkStart w:id="4" w:name="_Toc535326430"/>
      <w:r w:rsidRPr="00A76A65">
        <w:rPr>
          <w:rFonts w:cs="Arial"/>
        </w:rPr>
        <w:t>1.2 Transformation bilinéaire aux pôles et aux zéros</w:t>
      </w:r>
      <w:bookmarkEnd w:id="4"/>
    </w:p>
    <w:p w:rsidR="000B3913" w:rsidRPr="00A76A65" w:rsidRDefault="000B3913" w:rsidP="000B3913">
      <w:pPr>
        <w:rPr>
          <w:rFonts w:cs="Arial"/>
        </w:rPr>
      </w:pPr>
      <w:r w:rsidRPr="00A76A65">
        <w:rPr>
          <w:rFonts w:cs="Arial"/>
        </w:rPr>
        <w:t>La transformation bilinéaire est une approximation de la transformation exa</w:t>
      </w:r>
      <w:r w:rsidR="00EE3541" w:rsidRPr="00A76A65">
        <w:rPr>
          <w:rFonts w:cs="Arial"/>
        </w:rPr>
        <w:t>c</w:t>
      </w:r>
      <w:r w:rsidRPr="00A76A65">
        <w:rPr>
          <w:rFonts w:cs="Arial"/>
        </w:rPr>
        <w:t>te</w:t>
      </w:r>
      <w:r w:rsidR="00EE3541" w:rsidRPr="00A76A65">
        <w:rPr>
          <w:rFonts w:cs="Arial"/>
        </w:rPr>
        <w:t xml:space="preserve"> z = </w:t>
      </w:r>
      <w:proofErr w:type="spellStart"/>
      <w:r w:rsidR="00EE3541" w:rsidRPr="00A76A65">
        <w:rPr>
          <w:rFonts w:cs="Arial"/>
        </w:rPr>
        <w:t>e</w:t>
      </w:r>
      <w:r w:rsidR="00EE3541" w:rsidRPr="00A76A65">
        <w:rPr>
          <w:rFonts w:cs="Arial"/>
          <w:vertAlign w:val="superscript"/>
        </w:rPr>
        <w:t>sT</w:t>
      </w:r>
      <w:proofErr w:type="spellEnd"/>
      <w:r w:rsidR="00EE3541" w:rsidRPr="00A76A65">
        <w:rPr>
          <w:rFonts w:cs="Arial"/>
        </w:rPr>
        <w:t>.</w:t>
      </w:r>
    </w:p>
    <w:p w:rsidR="00EE3541" w:rsidRPr="00A76A65" w:rsidRDefault="00EE3541" w:rsidP="000B3913">
      <w:pPr>
        <w:rPr>
          <w:rFonts w:cs="Arial"/>
        </w:rPr>
      </w:pPr>
      <w:r w:rsidRPr="00A76A65">
        <w:rPr>
          <w:rFonts w:cs="Arial"/>
        </w:rPr>
        <w:t>Cette approximation se définit de cette manière :</w:t>
      </w:r>
    </w:p>
    <w:p w:rsidR="00EE3541" w:rsidRPr="00A76A65" w:rsidRDefault="00EE3541" w:rsidP="00EE3541">
      <w:pPr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454DC973" wp14:editId="1CB87033">
            <wp:extent cx="3429000" cy="10763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31" w:rsidRPr="00A76A65" w:rsidRDefault="008D1831" w:rsidP="008D1831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5548630" cy="35693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31" w:rsidRPr="00A76A65" w:rsidRDefault="008D1831" w:rsidP="008D1831">
      <w:pPr>
        <w:pStyle w:val="Lgende"/>
        <w:jc w:val="center"/>
        <w:rPr>
          <w:rFonts w:cs="Arial"/>
        </w:rPr>
      </w:pPr>
      <w:bookmarkStart w:id="5" w:name="_Toc535326494"/>
      <w:r w:rsidRPr="00A76A65">
        <w:rPr>
          <w:rFonts w:cs="Arial"/>
        </w:rPr>
        <w:t xml:space="preserve">Figure </w:t>
      </w:r>
      <w:r w:rsidR="00D266AF" w:rsidRPr="00A76A65">
        <w:rPr>
          <w:rFonts w:cs="Arial"/>
          <w:noProof/>
        </w:rPr>
        <w:fldChar w:fldCharType="begin"/>
      </w:r>
      <w:r w:rsidR="00D266AF" w:rsidRPr="00A76A65">
        <w:rPr>
          <w:rFonts w:cs="Arial"/>
          <w:noProof/>
        </w:rPr>
        <w:instrText xml:space="preserve"> SEQ Figure \* ARABIC </w:instrText>
      </w:r>
      <w:r w:rsidR="00D266AF" w:rsidRPr="00A76A65">
        <w:rPr>
          <w:rFonts w:cs="Arial"/>
          <w:noProof/>
        </w:rPr>
        <w:fldChar w:fldCharType="separate"/>
      </w:r>
      <w:r w:rsidR="00492E76">
        <w:rPr>
          <w:rFonts w:cs="Arial"/>
          <w:noProof/>
        </w:rPr>
        <w:t>2</w:t>
      </w:r>
      <w:r w:rsidR="00D266AF" w:rsidRPr="00A76A65">
        <w:rPr>
          <w:rFonts w:cs="Arial"/>
          <w:noProof/>
        </w:rPr>
        <w:fldChar w:fldCharType="end"/>
      </w:r>
      <w:r w:rsidRPr="00A76A65">
        <w:rPr>
          <w:rFonts w:cs="Arial"/>
        </w:rPr>
        <w:t>: diagramme des pôles et zéros de H(z) en approximation bilinéaire</w:t>
      </w:r>
      <w:bookmarkEnd w:id="5"/>
    </w:p>
    <w:p w:rsidR="00EE3541" w:rsidRPr="00A76A65" w:rsidRDefault="00EE3541" w:rsidP="00EE3541">
      <w:pPr>
        <w:jc w:val="center"/>
        <w:rPr>
          <w:rFonts w:cs="Arial"/>
        </w:rPr>
      </w:pPr>
    </w:p>
    <w:p w:rsidR="009633B7" w:rsidRPr="00A76A65" w:rsidRDefault="009633B7" w:rsidP="009633B7">
      <w:pPr>
        <w:rPr>
          <w:rFonts w:cs="Arial"/>
        </w:rPr>
      </w:pPr>
      <w:r w:rsidRPr="00A76A65">
        <w:rPr>
          <w:rFonts w:cs="Arial"/>
        </w:rPr>
        <w:t>Les zéros sont apparus à -1 car il n’y a pas de zéro dans la fonction de transfert en s et les pôles sont à l’intérieur du cercle unité dans la partie positive des nombres réels.</w:t>
      </w:r>
    </w:p>
    <w:p w:rsidR="009633B7" w:rsidRPr="00A76A65" w:rsidRDefault="009633B7" w:rsidP="009633B7">
      <w:pPr>
        <w:rPr>
          <w:rFonts w:cs="Arial"/>
        </w:rPr>
      </w:pPr>
    </w:p>
    <w:p w:rsidR="00EE3541" w:rsidRPr="00A76A65" w:rsidRDefault="00EE3541" w:rsidP="00EE3541">
      <w:pPr>
        <w:pStyle w:val="Titre2"/>
        <w:rPr>
          <w:rFonts w:cs="Arial"/>
        </w:rPr>
      </w:pPr>
      <w:bookmarkStart w:id="6" w:name="_Toc535326431"/>
      <w:r w:rsidRPr="00A76A65">
        <w:rPr>
          <w:rFonts w:cs="Arial"/>
        </w:rPr>
        <w:t>1.3 Comparaison des filtres numériques et analogique</w:t>
      </w:r>
      <w:bookmarkEnd w:id="6"/>
    </w:p>
    <w:p w:rsidR="006F2E40" w:rsidRPr="00A76A65" w:rsidRDefault="008D1831" w:rsidP="006F2E40">
      <w:pPr>
        <w:rPr>
          <w:rFonts w:cs="Arial"/>
        </w:rPr>
      </w:pPr>
      <w:r w:rsidRPr="00A76A65">
        <w:rPr>
          <w:rFonts w:cs="Arial"/>
        </w:rPr>
        <w:t>Les pôles des deux filtres numériques sont proches malgré l’approximation.</w:t>
      </w:r>
      <w:r w:rsidR="00E97FFA" w:rsidRPr="00A76A65">
        <w:rPr>
          <w:rFonts w:cs="Arial"/>
        </w:rPr>
        <w:t xml:space="preserve"> Les filtres numériques ont un comportement identique que le filtre analogique à basse fréquence. Mais lorsque la fréquence d’entrée du signal dépasse la fréquence de coupure du filtre, le comportement des filtres numérique</w:t>
      </w:r>
      <w:r w:rsidR="009E001B">
        <w:rPr>
          <w:rFonts w:cs="Arial"/>
        </w:rPr>
        <w:t>s</w:t>
      </w:r>
      <w:r w:rsidR="00E97FFA" w:rsidRPr="00A76A65">
        <w:rPr>
          <w:rFonts w:cs="Arial"/>
        </w:rPr>
        <w:t xml:space="preserve"> s’éloigne de celui du filtre analogique.</w:t>
      </w:r>
    </w:p>
    <w:p w:rsidR="008D1831" w:rsidRPr="00A76A65" w:rsidRDefault="00E97FFA" w:rsidP="006F2E40">
      <w:pPr>
        <w:rPr>
          <w:rFonts w:cs="Arial"/>
        </w:rPr>
        <w:sectPr w:rsidR="008D1831" w:rsidRPr="00A76A65" w:rsidSect="00F760CF">
          <w:footerReference w:type="default" r:id="rId20"/>
          <w:footerReference w:type="first" r:id="rId21"/>
          <w:pgSz w:w="12240" w:h="15840" w:code="1"/>
          <w:pgMar w:top="1836" w:right="1751" w:bottom="1440" w:left="1751" w:header="709" w:footer="709" w:gutter="0"/>
          <w:pgNumType w:start="0"/>
          <w:cols w:space="720"/>
          <w:titlePg/>
          <w:docGrid w:linePitch="360"/>
        </w:sectPr>
      </w:pPr>
      <w:r w:rsidRPr="00A76A65">
        <w:rPr>
          <w:rFonts w:cs="Arial"/>
        </w:rPr>
        <w:t xml:space="preserve">Le </w:t>
      </w:r>
      <w:r w:rsidR="009E001B">
        <w:rPr>
          <w:rFonts w:cs="Arial"/>
        </w:rPr>
        <w:t xml:space="preserve">comportement du </w:t>
      </w:r>
      <w:r w:rsidRPr="00A76A65">
        <w:rPr>
          <w:rFonts w:cs="Arial"/>
        </w:rPr>
        <w:t>filtre digital exact se rapproche de celui analogique</w:t>
      </w:r>
      <w:r w:rsidR="009E001B">
        <w:rPr>
          <w:rFonts w:cs="Arial"/>
        </w:rPr>
        <w:t>,</w:t>
      </w:r>
      <w:r w:rsidRPr="00A76A65">
        <w:rPr>
          <w:rFonts w:cs="Arial"/>
        </w:rPr>
        <w:t xml:space="preserve"> mais </w:t>
      </w:r>
      <w:r w:rsidR="009E001B">
        <w:rPr>
          <w:rFonts w:cs="Arial"/>
        </w:rPr>
        <w:t>il est</w:t>
      </w:r>
      <w:r w:rsidRPr="00A76A65">
        <w:rPr>
          <w:rFonts w:cs="Arial"/>
        </w:rPr>
        <w:t xml:space="preserve"> moins </w:t>
      </w:r>
      <w:r w:rsidR="009E001B">
        <w:rPr>
          <w:rFonts w:cs="Arial"/>
        </w:rPr>
        <w:t>efficace pour</w:t>
      </w:r>
      <w:r w:rsidRPr="00A76A65">
        <w:rPr>
          <w:rFonts w:cs="Arial"/>
        </w:rPr>
        <w:t xml:space="preserve"> les hautes fréquences. Alors que le filtre approximé </w:t>
      </w:r>
      <w:r w:rsidR="009E001B">
        <w:rPr>
          <w:rFonts w:cs="Arial"/>
        </w:rPr>
        <w:t>a</w:t>
      </w:r>
      <w:r w:rsidRPr="00A76A65">
        <w:rPr>
          <w:rFonts w:cs="Arial"/>
        </w:rPr>
        <w:t xml:space="preserve"> un comportement asymptotique</w:t>
      </w:r>
      <w:r w:rsidR="009E001B">
        <w:rPr>
          <w:rFonts w:cs="Arial"/>
        </w:rPr>
        <w:t>,</w:t>
      </w:r>
      <w:r w:rsidRPr="00A76A65">
        <w:rPr>
          <w:rFonts w:cs="Arial"/>
        </w:rPr>
        <w:t xml:space="preserve"> et</w:t>
      </w:r>
      <w:r w:rsidR="009E001B">
        <w:rPr>
          <w:rFonts w:cs="Arial"/>
        </w:rPr>
        <w:t xml:space="preserve"> de ce fait</w:t>
      </w:r>
      <w:r w:rsidRPr="00A76A65">
        <w:rPr>
          <w:rFonts w:cs="Arial"/>
        </w:rPr>
        <w:t xml:space="preserve"> filtre très bien les hautes fréquences. </w:t>
      </w:r>
    </w:p>
    <w:p w:rsidR="008D1831" w:rsidRPr="00A76A65" w:rsidRDefault="00E97FFA" w:rsidP="006F2E40">
      <w:pPr>
        <w:rPr>
          <w:rFonts w:cs="Arial"/>
        </w:rPr>
      </w:pPr>
      <w:r w:rsidRPr="00A76A65"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609C0" wp14:editId="1BE0C1C0">
                <wp:simplePos x="0" y="0"/>
                <wp:positionH relativeFrom="column">
                  <wp:posOffset>-699770</wp:posOffset>
                </wp:positionH>
                <wp:positionV relativeFrom="paragraph">
                  <wp:posOffset>4956175</wp:posOffset>
                </wp:positionV>
                <wp:extent cx="962914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7FFA" w:rsidRPr="00D77BD0" w:rsidRDefault="00E97FFA" w:rsidP="00E97FF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7" w:name="_Toc535326495"/>
                            <w:r>
                              <w:t xml:space="preserve">Figure </w:t>
                            </w:r>
                            <w:r w:rsidR="00D266AF">
                              <w:rPr>
                                <w:noProof/>
                              </w:rPr>
                              <w:fldChar w:fldCharType="begin"/>
                            </w:r>
                            <w:r w:rsidR="00D266A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D266AF">
                              <w:rPr>
                                <w:noProof/>
                              </w:rPr>
                              <w:fldChar w:fldCharType="separate"/>
                            </w:r>
                            <w:r w:rsidR="00492E76">
                              <w:rPr>
                                <w:noProof/>
                              </w:rPr>
                              <w:t>3</w:t>
                            </w:r>
                            <w:r w:rsidR="00D266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diagramme de Bode des 3 filtres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09C0" id="Zone de texte 12" o:spid="_x0000_s1028" type="#_x0000_t202" style="position:absolute;margin-left:-55.1pt;margin-top:390.25pt;width:758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" stroked="f">
                <v:textbox style="mso-fit-shape-to-text:t" inset="0,0,0,0">
                  <w:txbxContent>
                    <w:p w:rsidR="00E97FFA" w:rsidRPr="00D77BD0" w:rsidRDefault="00E97FFA" w:rsidP="00E97FF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8" w:name="_Toc535326495"/>
                      <w:r>
                        <w:t xml:space="preserve">Figure </w:t>
                      </w:r>
                      <w:r w:rsidR="00D266AF">
                        <w:rPr>
                          <w:noProof/>
                        </w:rPr>
                        <w:fldChar w:fldCharType="begin"/>
                      </w:r>
                      <w:r w:rsidR="00D266AF">
                        <w:rPr>
                          <w:noProof/>
                        </w:rPr>
                        <w:instrText xml:space="preserve"> SEQ Figure \* ARABIC </w:instrText>
                      </w:r>
                      <w:r w:rsidR="00D266AF">
                        <w:rPr>
                          <w:noProof/>
                        </w:rPr>
                        <w:fldChar w:fldCharType="separate"/>
                      </w:r>
                      <w:r w:rsidR="00492E76">
                        <w:rPr>
                          <w:noProof/>
                        </w:rPr>
                        <w:t>3</w:t>
                      </w:r>
                      <w:r w:rsidR="00D266AF">
                        <w:rPr>
                          <w:noProof/>
                        </w:rPr>
                        <w:fldChar w:fldCharType="end"/>
                      </w:r>
                      <w:r>
                        <w:t>: diagramme de Bode des 3 filtres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8D1831" w:rsidRPr="00A76A65">
        <w:rPr>
          <w:rFonts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629140" cy="489902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140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FFA" w:rsidRPr="00A76A65" w:rsidRDefault="00E97FFA" w:rsidP="00EE3541">
      <w:pPr>
        <w:pStyle w:val="Titre2"/>
        <w:rPr>
          <w:rFonts w:cs="Arial"/>
        </w:rPr>
        <w:sectPr w:rsidR="00E97FFA" w:rsidRPr="00A76A65" w:rsidSect="008D1831">
          <w:pgSz w:w="15840" w:h="12240" w:orient="landscape" w:code="1"/>
          <w:pgMar w:top="1752" w:right="1837" w:bottom="1752" w:left="1440" w:header="709" w:footer="709" w:gutter="0"/>
          <w:pgNumType w:start="0"/>
          <w:cols w:space="720"/>
          <w:titlePg/>
          <w:docGrid w:linePitch="360"/>
        </w:sectPr>
      </w:pPr>
    </w:p>
    <w:p w:rsidR="00EE3541" w:rsidRPr="00A76A65" w:rsidRDefault="00EE3541" w:rsidP="00EE3541">
      <w:pPr>
        <w:pStyle w:val="Titre2"/>
        <w:rPr>
          <w:rFonts w:cs="Arial"/>
        </w:rPr>
      </w:pPr>
      <w:bookmarkStart w:id="9" w:name="_Toc535326432"/>
      <w:r w:rsidRPr="00A76A65">
        <w:rPr>
          <w:rFonts w:cs="Arial"/>
        </w:rPr>
        <w:lastRenderedPageBreak/>
        <w:t>1.4 Simulation du comportement des filtres</w:t>
      </w:r>
      <w:bookmarkEnd w:id="9"/>
    </w:p>
    <w:p w:rsidR="00E97FFA" w:rsidRPr="00A76A65" w:rsidRDefault="009F6A9A" w:rsidP="00E97FFA">
      <w:pPr>
        <w:rPr>
          <w:rFonts w:cs="Arial"/>
        </w:rPr>
        <w:sectPr w:rsidR="00E97FFA" w:rsidRPr="00A76A65" w:rsidSect="00E97FFA">
          <w:pgSz w:w="12240" w:h="15840" w:code="1"/>
          <w:pgMar w:top="1417" w:right="1417" w:bottom="1417" w:left="1417" w:header="709" w:footer="709" w:gutter="0"/>
          <w:pgNumType w:start="0"/>
          <w:cols w:space="720"/>
          <w:titlePg/>
          <w:docGrid w:linePitch="360"/>
        </w:sectPr>
      </w:pPr>
      <w:r w:rsidRPr="00A76A65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4533265</wp:posOffset>
                </wp:positionV>
                <wp:extent cx="5943600" cy="6191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A9A" w:rsidRPr="001A6376" w:rsidRDefault="009F6A9A">
                            <w:pPr>
                              <w:rPr>
                                <w:rFonts w:cs="Arial"/>
                                <w:lang w:val="fr-CH"/>
                              </w:rPr>
                            </w:pPr>
                            <w:r w:rsidRPr="001A6376">
                              <w:rPr>
                                <w:rFonts w:cs="Arial"/>
                                <w:lang w:val="fr-CH"/>
                              </w:rPr>
                              <w:t xml:space="preserve">Le comportement des filtres numériques </w:t>
                            </w:r>
                            <w:r w:rsidR="009D4D9C" w:rsidRPr="001A6376">
                              <w:rPr>
                                <w:rFonts w:cs="Arial"/>
                                <w:lang w:val="fr-CH"/>
                              </w:rPr>
                              <w:t>est</w:t>
                            </w:r>
                            <w:r w:rsidRPr="001A6376">
                              <w:rPr>
                                <w:rFonts w:cs="Arial"/>
                                <w:lang w:val="fr-CH"/>
                              </w:rPr>
                              <w:t xml:space="preserve"> quasiment équivalent et très proche de celui analogique.</w:t>
                            </w:r>
                            <w:r w:rsidR="00584D90">
                              <w:rPr>
                                <w:rFonts w:cs="Arial"/>
                                <w:lang w:val="fr-CH"/>
                              </w:rPr>
                              <w:t xml:space="preserve"> Dans tous les cas le gain DC vaut 1, et la stabilisation a lieu après environ 1.3 seconde.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416.8pt;margin-top:356.95pt;width:468pt;height:48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" strokecolor="white [3212]">
                <v:textbox>
                  <w:txbxContent>
                    <w:p w:rsidR="009F6A9A" w:rsidRPr="001A6376" w:rsidRDefault="009F6A9A">
                      <w:pPr>
                        <w:rPr>
                          <w:rFonts w:cs="Arial"/>
                          <w:lang w:val="fr-CH"/>
                        </w:rPr>
                      </w:pPr>
                      <w:r w:rsidRPr="001A6376">
                        <w:rPr>
                          <w:rFonts w:cs="Arial"/>
                          <w:lang w:val="fr-CH"/>
                        </w:rPr>
                        <w:t xml:space="preserve">Le comportement des filtres numériques </w:t>
                      </w:r>
                      <w:r w:rsidR="009D4D9C" w:rsidRPr="001A6376">
                        <w:rPr>
                          <w:rFonts w:cs="Arial"/>
                          <w:lang w:val="fr-CH"/>
                        </w:rPr>
                        <w:t>est</w:t>
                      </w:r>
                      <w:r w:rsidRPr="001A6376">
                        <w:rPr>
                          <w:rFonts w:cs="Arial"/>
                          <w:lang w:val="fr-CH"/>
                        </w:rPr>
                        <w:t xml:space="preserve"> quasiment équivalent et très proche de celui analogique.</w:t>
                      </w:r>
                      <w:r w:rsidR="00584D90">
                        <w:rPr>
                          <w:rFonts w:cs="Arial"/>
                          <w:lang w:val="fr-CH"/>
                        </w:rPr>
                        <w:t xml:space="preserve"> Dans tous les cas le gain DC vaut 1, et la stabilisation a lieu après environ 1.3 seconde.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A6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1FCB7" wp14:editId="5E68AC08">
                <wp:simplePos x="0" y="0"/>
                <wp:positionH relativeFrom="margin">
                  <wp:align>center</wp:align>
                </wp:positionH>
                <wp:positionV relativeFrom="paragraph">
                  <wp:posOffset>4013835</wp:posOffset>
                </wp:positionV>
                <wp:extent cx="7489190" cy="635"/>
                <wp:effectExtent l="0" t="0" r="0" b="381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7FFA" w:rsidRPr="00E97FFA" w:rsidRDefault="00E97FFA" w:rsidP="00E97FFA">
                            <w:pPr>
                              <w:pStyle w:val="Lgende"/>
                              <w:jc w:val="center"/>
                            </w:pPr>
                            <w:bookmarkStart w:id="10" w:name="_Toc535326496"/>
                            <w:r>
                              <w:t xml:space="preserve">Figure </w:t>
                            </w:r>
                            <w:r w:rsidR="00D266AF">
                              <w:rPr>
                                <w:noProof/>
                              </w:rPr>
                              <w:fldChar w:fldCharType="begin"/>
                            </w:r>
                            <w:r w:rsidR="00D266A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D266AF">
                              <w:rPr>
                                <w:noProof/>
                              </w:rPr>
                              <w:fldChar w:fldCharType="separate"/>
                            </w:r>
                            <w:r w:rsidR="00492E76">
                              <w:rPr>
                                <w:noProof/>
                              </w:rPr>
                              <w:t>4</w:t>
                            </w:r>
                            <w:r w:rsidR="00D266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comportement lors d'un saut unité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1FCB7" id="Zone de texte 13" o:spid="_x0000_s1030" type="#_x0000_t202" style="position:absolute;margin-left:0;margin-top:316.05pt;width:589.7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" stroked="f">
                <v:textbox style="mso-fit-shape-to-text:t" inset="0,0,0,0">
                  <w:txbxContent>
                    <w:p w:rsidR="00E97FFA" w:rsidRPr="00E97FFA" w:rsidRDefault="00E97FFA" w:rsidP="00E97FFA">
                      <w:pPr>
                        <w:pStyle w:val="Lgende"/>
                        <w:jc w:val="center"/>
                      </w:pPr>
                      <w:bookmarkStart w:id="11" w:name="_Toc535326496"/>
                      <w:r>
                        <w:t xml:space="preserve">Figure </w:t>
                      </w:r>
                      <w:r w:rsidR="00D266AF">
                        <w:rPr>
                          <w:noProof/>
                        </w:rPr>
                        <w:fldChar w:fldCharType="begin"/>
                      </w:r>
                      <w:r w:rsidR="00D266AF">
                        <w:rPr>
                          <w:noProof/>
                        </w:rPr>
                        <w:instrText xml:space="preserve"> SEQ Figure \* ARABIC </w:instrText>
                      </w:r>
                      <w:r w:rsidR="00D266AF">
                        <w:rPr>
                          <w:noProof/>
                        </w:rPr>
                        <w:fldChar w:fldCharType="separate"/>
                      </w:r>
                      <w:r w:rsidR="00492E76">
                        <w:rPr>
                          <w:noProof/>
                        </w:rPr>
                        <w:t>4</w:t>
                      </w:r>
                      <w:r w:rsidR="00D266AF">
                        <w:rPr>
                          <w:noProof/>
                        </w:rPr>
                        <w:fldChar w:fldCharType="end"/>
                      </w:r>
                      <w:r>
                        <w:t>: comportement lors d'un saut unité</w:t>
                      </w:r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A65"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7489190" cy="32766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1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E40" w:rsidRPr="00A76A65">
        <w:rPr>
          <w:rFonts w:cs="Arial"/>
        </w:rPr>
        <w:t xml:space="preserve">Pour tester </w:t>
      </w:r>
      <w:r w:rsidR="00E97FFA" w:rsidRPr="00A76A65">
        <w:rPr>
          <w:rFonts w:cs="Arial"/>
        </w:rPr>
        <w:t>les filtres dimensionnés</w:t>
      </w:r>
      <w:r w:rsidR="006F2E40" w:rsidRPr="00A76A65">
        <w:rPr>
          <w:rFonts w:cs="Arial"/>
        </w:rPr>
        <w:t xml:space="preserve"> précédemment et le filtre analogique, on leurs injecte un saut indiciel, un sinus à 100Hz et un sinus à 2 kHz</w:t>
      </w:r>
    </w:p>
    <w:p w:rsidR="009F6A9A" w:rsidRPr="00A76A65" w:rsidRDefault="009F6A9A" w:rsidP="009F6A9A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4514850" cy="3386138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00" cy="33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9A" w:rsidRPr="00A76A65" w:rsidRDefault="009F6A9A" w:rsidP="009F6A9A">
      <w:pPr>
        <w:pStyle w:val="Lgende"/>
        <w:jc w:val="center"/>
        <w:rPr>
          <w:rFonts w:cs="Arial"/>
        </w:rPr>
      </w:pPr>
      <w:bookmarkStart w:id="12" w:name="_Toc535326497"/>
      <w:r w:rsidRPr="00A76A65">
        <w:rPr>
          <w:rFonts w:cs="Arial"/>
        </w:rPr>
        <w:t xml:space="preserve">Figure </w:t>
      </w:r>
      <w:r w:rsidR="00D266AF" w:rsidRPr="00A76A65">
        <w:rPr>
          <w:rFonts w:cs="Arial"/>
          <w:noProof/>
        </w:rPr>
        <w:fldChar w:fldCharType="begin"/>
      </w:r>
      <w:r w:rsidR="00D266AF" w:rsidRPr="00A76A65">
        <w:rPr>
          <w:rFonts w:cs="Arial"/>
          <w:noProof/>
        </w:rPr>
        <w:instrText xml:space="preserve"> SEQ Figure \* ARABIC </w:instrText>
      </w:r>
      <w:r w:rsidR="00D266AF" w:rsidRPr="00A76A65">
        <w:rPr>
          <w:rFonts w:cs="Arial"/>
          <w:noProof/>
        </w:rPr>
        <w:fldChar w:fldCharType="separate"/>
      </w:r>
      <w:r w:rsidR="00492E76">
        <w:rPr>
          <w:rFonts w:cs="Arial"/>
          <w:noProof/>
        </w:rPr>
        <w:t>5</w:t>
      </w:r>
      <w:r w:rsidR="00D266AF" w:rsidRPr="00A76A65">
        <w:rPr>
          <w:rFonts w:cs="Arial"/>
          <w:noProof/>
        </w:rPr>
        <w:fldChar w:fldCharType="end"/>
      </w:r>
      <w:r w:rsidRPr="00A76A65">
        <w:rPr>
          <w:rFonts w:cs="Arial"/>
        </w:rPr>
        <w:t xml:space="preserve">: injection d'un signal </w:t>
      </w:r>
      <w:r w:rsidR="00723A1B" w:rsidRPr="00A76A65">
        <w:rPr>
          <w:rFonts w:cs="Arial"/>
        </w:rPr>
        <w:t>sinusoïdal</w:t>
      </w:r>
      <w:r w:rsidRPr="00A76A65">
        <w:rPr>
          <w:rFonts w:cs="Arial"/>
        </w:rPr>
        <w:t xml:space="preserve"> 100 Hz dans le </w:t>
      </w:r>
      <w:r w:rsidR="00723A1B" w:rsidRPr="00A76A65">
        <w:rPr>
          <w:rFonts w:cs="Arial"/>
        </w:rPr>
        <w:t>filtre</w:t>
      </w:r>
      <w:r w:rsidRPr="00A76A65">
        <w:rPr>
          <w:rFonts w:cs="Arial"/>
        </w:rPr>
        <w:t xml:space="preserve"> analogique</w:t>
      </w:r>
      <w:bookmarkEnd w:id="12"/>
    </w:p>
    <w:p w:rsidR="00723A1B" w:rsidRPr="00A76A65" w:rsidRDefault="00723A1B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>
            <wp:extent cx="4276725" cy="320754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93" cy="32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9A" w:rsidRPr="00A76A65" w:rsidRDefault="00723A1B" w:rsidP="00723A1B">
      <w:pPr>
        <w:pStyle w:val="Lgende"/>
        <w:jc w:val="center"/>
        <w:rPr>
          <w:rFonts w:cs="Arial"/>
        </w:rPr>
      </w:pPr>
      <w:bookmarkStart w:id="13" w:name="_Toc535326498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492E76">
        <w:rPr>
          <w:rFonts w:cs="Arial"/>
          <w:noProof/>
        </w:rPr>
        <w:t>6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:injection d'un signal sinusoïdal 100 Hz dans le filtre numérique exact</w:t>
      </w:r>
      <w:bookmarkEnd w:id="13"/>
    </w:p>
    <w:p w:rsidR="00723A1B" w:rsidRPr="00A76A65" w:rsidRDefault="009F6A9A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4333875" cy="3250406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33" cy="325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9A" w:rsidRPr="00A76A65" w:rsidRDefault="00723A1B" w:rsidP="00723A1B">
      <w:pPr>
        <w:pStyle w:val="Lgende"/>
        <w:jc w:val="center"/>
        <w:rPr>
          <w:rFonts w:cs="Arial"/>
        </w:rPr>
      </w:pPr>
      <w:bookmarkStart w:id="14" w:name="_Toc535326499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492E76">
        <w:rPr>
          <w:rFonts w:cs="Arial"/>
          <w:noProof/>
        </w:rPr>
        <w:t>7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:injection d'un signal sinusoïdal 100 Hz dans le filtre numérique bilinéaire</w:t>
      </w:r>
      <w:bookmarkEnd w:id="14"/>
    </w:p>
    <w:p w:rsidR="00723A1B" w:rsidRPr="00A76A65" w:rsidRDefault="00723A1B" w:rsidP="00723A1B">
      <w:pPr>
        <w:rPr>
          <w:rFonts w:cs="Arial"/>
        </w:rPr>
      </w:pPr>
      <w:r w:rsidRPr="00A76A65">
        <w:rPr>
          <w:rFonts w:cs="Arial"/>
        </w:rPr>
        <w:t xml:space="preserve">Il n’est pas possible de différencier les 3 filtres lors de ce test. Excepté que les filtres numériques ont des </w:t>
      </w:r>
      <w:proofErr w:type="spellStart"/>
      <w:r w:rsidRPr="00A76A65">
        <w:rPr>
          <w:rFonts w:cs="Arial"/>
        </w:rPr>
        <w:t>steps</w:t>
      </w:r>
      <w:proofErr w:type="spellEnd"/>
      <w:r w:rsidRPr="00A76A65">
        <w:rPr>
          <w:rFonts w:cs="Arial"/>
        </w:rPr>
        <w:t xml:space="preserve"> </w:t>
      </w:r>
      <w:r w:rsidR="00302AEF" w:rsidRPr="00A76A65">
        <w:rPr>
          <w:rFonts w:cs="Arial"/>
        </w:rPr>
        <w:t>du</w:t>
      </w:r>
      <w:r w:rsidR="00302AEF">
        <w:rPr>
          <w:rFonts w:cs="Arial"/>
        </w:rPr>
        <w:t>s</w:t>
      </w:r>
      <w:r w:rsidRPr="00A76A65">
        <w:rPr>
          <w:rFonts w:cs="Arial"/>
        </w:rPr>
        <w:t xml:space="preserve"> à la </w:t>
      </w:r>
      <w:r w:rsidR="00606F0E">
        <w:rPr>
          <w:rFonts w:cs="Arial"/>
        </w:rPr>
        <w:t>période d’échantillonnage</w:t>
      </w:r>
      <w:r w:rsidRPr="00A76A65">
        <w:rPr>
          <w:rFonts w:cs="Arial"/>
        </w:rPr>
        <w:t>.</w:t>
      </w:r>
      <w:r w:rsidR="00606F0E">
        <w:rPr>
          <w:rFonts w:cs="Arial"/>
        </w:rPr>
        <w:t xml:space="preserve"> </w:t>
      </w:r>
    </w:p>
    <w:p w:rsidR="00723A1B" w:rsidRPr="00A76A65" w:rsidRDefault="00723A1B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>
            <wp:extent cx="4429760" cy="3322320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1B" w:rsidRPr="00A76A65" w:rsidRDefault="00723A1B" w:rsidP="00723A1B">
      <w:pPr>
        <w:pStyle w:val="Lgende"/>
        <w:jc w:val="center"/>
        <w:rPr>
          <w:rFonts w:cs="Arial"/>
        </w:rPr>
      </w:pPr>
      <w:bookmarkStart w:id="15" w:name="_Toc535326500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492E76">
        <w:rPr>
          <w:rFonts w:cs="Arial"/>
          <w:noProof/>
        </w:rPr>
        <w:t>8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 injection d'un signal sinusoïdal 2kHz dans le filtre analogique</w:t>
      </w:r>
      <w:bookmarkEnd w:id="15"/>
    </w:p>
    <w:p w:rsidR="00723A1B" w:rsidRPr="00A76A65" w:rsidRDefault="00723A1B" w:rsidP="00723A1B">
      <w:pPr>
        <w:rPr>
          <w:rFonts w:cs="Arial"/>
        </w:rPr>
      </w:pPr>
    </w:p>
    <w:p w:rsidR="00723A1B" w:rsidRPr="00A76A65" w:rsidRDefault="00723A1B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inline distT="0" distB="0" distL="0" distR="0">
            <wp:extent cx="4657725" cy="349329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12" cy="349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1B" w:rsidRPr="00A76A65" w:rsidRDefault="00723A1B" w:rsidP="00723A1B">
      <w:pPr>
        <w:pStyle w:val="Lgende"/>
        <w:jc w:val="center"/>
        <w:rPr>
          <w:rFonts w:cs="Arial"/>
        </w:rPr>
      </w:pPr>
      <w:bookmarkStart w:id="16" w:name="_Toc535326501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492E76">
        <w:rPr>
          <w:rFonts w:cs="Arial"/>
          <w:noProof/>
        </w:rPr>
        <w:t>9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 injection d'un signal sinusoïdal 2kHz dans le filtre numérique exact</w:t>
      </w:r>
      <w:bookmarkEnd w:id="16"/>
    </w:p>
    <w:p w:rsidR="00723A1B" w:rsidRPr="00A76A65" w:rsidRDefault="00723A1B" w:rsidP="00723A1B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>
            <wp:extent cx="4607560" cy="3455670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1B" w:rsidRPr="00A76A65" w:rsidRDefault="00723A1B" w:rsidP="00723A1B">
      <w:pPr>
        <w:pStyle w:val="Lgende"/>
        <w:jc w:val="center"/>
        <w:rPr>
          <w:rFonts w:cs="Arial"/>
        </w:rPr>
      </w:pPr>
      <w:bookmarkStart w:id="17" w:name="_Toc535326502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492E76">
        <w:rPr>
          <w:rFonts w:cs="Arial"/>
          <w:noProof/>
        </w:rPr>
        <w:t>10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:injection d'un signal sinusoïdal 2kHz dans le filtre numérique bilinéaire</w:t>
      </w:r>
      <w:bookmarkEnd w:id="17"/>
    </w:p>
    <w:p w:rsidR="00723A1B" w:rsidRPr="00A76A65" w:rsidRDefault="00723A1B" w:rsidP="00723A1B">
      <w:pPr>
        <w:rPr>
          <w:rFonts w:cs="Arial"/>
        </w:rPr>
      </w:pPr>
    </w:p>
    <w:p w:rsidR="009D4D9C" w:rsidRPr="00A76A65" w:rsidRDefault="00723A1B" w:rsidP="00723A1B">
      <w:pPr>
        <w:rPr>
          <w:rFonts w:cs="Arial"/>
        </w:rPr>
      </w:pPr>
      <w:r w:rsidRPr="00A76A65">
        <w:rPr>
          <w:rFonts w:cs="Arial"/>
        </w:rPr>
        <w:lastRenderedPageBreak/>
        <w:t xml:space="preserve">A 2 kHz, les signaux numériques ne </w:t>
      </w:r>
      <w:r w:rsidR="009D4D9C" w:rsidRPr="00A76A65">
        <w:rPr>
          <w:rFonts w:cs="Arial"/>
        </w:rPr>
        <w:t>ressemblent</w:t>
      </w:r>
      <w:r w:rsidRPr="00A76A65">
        <w:rPr>
          <w:rFonts w:cs="Arial"/>
        </w:rPr>
        <w:t xml:space="preserve"> presque plus à des sinus </w:t>
      </w:r>
      <w:r w:rsidR="009D4D9C" w:rsidRPr="00A76A65">
        <w:rPr>
          <w:rFonts w:cs="Arial"/>
        </w:rPr>
        <w:t>dû au faite qu’on se rapproche de la moitié de la fréquence d’échantillonnage qui est de 5 kHz. Mais il est quand même possible de comparer les figure 8,9 et 10 avec le diagramme de Bode (fig. 3).</w:t>
      </w:r>
    </w:p>
    <w:p w:rsidR="00723A1B" w:rsidRPr="00A76A65" w:rsidRDefault="009D4D9C" w:rsidP="00723A1B">
      <w:pPr>
        <w:rPr>
          <w:rFonts w:cs="Arial"/>
        </w:rPr>
      </w:pPr>
      <w:r w:rsidRPr="00A76A65">
        <w:rPr>
          <w:rFonts w:cs="Arial"/>
        </w:rPr>
        <w:t>On constate que le résultat du filtre numérique exacte à un plus grand déphasage que les deux autres et que son atténuation est plus faible. C’est ce que l’on retrouve avec le digramme de Bode.</w:t>
      </w:r>
    </w:p>
    <w:p w:rsidR="009D4D9C" w:rsidRPr="00A76A65" w:rsidRDefault="009D4D9C" w:rsidP="00723A1B">
      <w:pPr>
        <w:rPr>
          <w:rFonts w:cs="Arial"/>
        </w:rPr>
      </w:pPr>
      <w:r w:rsidRPr="00A76A65">
        <w:rPr>
          <w:rFonts w:cs="Arial"/>
        </w:rPr>
        <w:t>Le résultat du filtre numérique bilinéaire a à peu près le même déphasage que le filtre numérique et une tension de sortie légèrement plus bas. Ces constatations correspondent au digramme de Bode.</w:t>
      </w:r>
    </w:p>
    <w:p w:rsidR="00723A1B" w:rsidRPr="00A76A65" w:rsidRDefault="00723A1B" w:rsidP="00723A1B">
      <w:pPr>
        <w:rPr>
          <w:rFonts w:cs="Arial"/>
        </w:rPr>
      </w:pPr>
    </w:p>
    <w:p w:rsidR="00AE4F38" w:rsidRPr="00A76A65" w:rsidRDefault="00AE4F38" w:rsidP="001C45E1">
      <w:pPr>
        <w:pStyle w:val="Titre1"/>
        <w:rPr>
          <w:rFonts w:cs="Arial"/>
        </w:rPr>
      </w:pPr>
      <w:bookmarkStart w:id="18" w:name="_Toc535326433"/>
      <w:r w:rsidRPr="00A76A65">
        <w:rPr>
          <w:rFonts w:cs="Arial"/>
        </w:rPr>
        <w:t xml:space="preserve">2. </w:t>
      </w:r>
      <w:r w:rsidR="001C45E1" w:rsidRPr="00A76A65">
        <w:rPr>
          <w:rFonts w:cs="Arial"/>
        </w:rPr>
        <w:t>Synthèse d’un filtre IIR</w:t>
      </w:r>
      <w:bookmarkEnd w:id="18"/>
    </w:p>
    <w:p w:rsidR="001C45E1" w:rsidRPr="00A76A65" w:rsidRDefault="001C45E1" w:rsidP="001C45E1">
      <w:pPr>
        <w:keepNext/>
        <w:jc w:val="center"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 wp14:anchorId="16F618F1" wp14:editId="4DC5DA17">
            <wp:extent cx="5301858" cy="25726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4962" cy="25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1" w:rsidRPr="00A76A65" w:rsidRDefault="001C45E1" w:rsidP="001C45E1">
      <w:pPr>
        <w:pStyle w:val="Lgende"/>
        <w:jc w:val="center"/>
        <w:rPr>
          <w:rFonts w:cs="Arial"/>
        </w:rPr>
      </w:pPr>
      <w:bookmarkStart w:id="19" w:name="_Toc535326503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492E76">
        <w:rPr>
          <w:rFonts w:cs="Arial"/>
          <w:noProof/>
        </w:rPr>
        <w:t>11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 gabarit filtre passe-bas</w:t>
      </w:r>
      <w:bookmarkEnd w:id="19"/>
    </w:p>
    <w:p w:rsidR="001C45E1" w:rsidRPr="00A76A65" w:rsidRDefault="001C45E1" w:rsidP="001C45E1">
      <w:pPr>
        <w:rPr>
          <w:rFonts w:cs="Arial"/>
        </w:rPr>
      </w:pPr>
    </w:p>
    <w:p w:rsidR="00E17938" w:rsidRPr="00A76A65" w:rsidRDefault="00E17938" w:rsidP="00E17938">
      <w:pPr>
        <w:pStyle w:val="Titre2"/>
        <w:rPr>
          <w:rFonts w:cs="Arial"/>
        </w:rPr>
      </w:pPr>
      <w:bookmarkStart w:id="20" w:name="_Toc535326434"/>
      <w:r w:rsidRPr="00A76A65">
        <w:rPr>
          <w:rFonts w:cs="Arial"/>
        </w:rPr>
        <w:t>2.1 Approximation semi-manuelle</w:t>
      </w:r>
      <w:bookmarkEnd w:id="20"/>
    </w:p>
    <w:p w:rsidR="001C45E1" w:rsidRPr="00A76A65" w:rsidRDefault="001C45E1" w:rsidP="001C45E1">
      <w:pPr>
        <w:rPr>
          <w:rFonts w:cs="Arial"/>
        </w:rPr>
      </w:pPr>
      <w:r w:rsidRPr="00A76A65">
        <w:rPr>
          <w:rFonts w:cs="Arial"/>
        </w:rPr>
        <w:t>Il faut premièrement transformer ce gabarit afin de pouvoir la méthode de développement des filtres analogiques.</w:t>
      </w:r>
    </w:p>
    <w:p w:rsidR="001C45E1" w:rsidRPr="00A76A65" w:rsidRDefault="001C45E1" w:rsidP="001C45E1">
      <w:pPr>
        <w:rPr>
          <w:rFonts w:eastAsiaTheme="minorEastAsia" w:cs="Arial"/>
        </w:rPr>
      </w:pPr>
      <w:r w:rsidRPr="00A76A65">
        <w:rPr>
          <w:rFonts w:cs="Arial"/>
        </w:rPr>
        <w:t xml:space="preserve">Les fréquences sont légèrement modifiées et sont calculé à l’aide de la formule : f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fs</m:t>
            </m:r>
          </m:num>
          <m:den>
            <m:r>
              <w:rPr>
                <w:rFonts w:ascii="Cambria Math" w:hAnsi="Cambria Math" w:cs="Arial"/>
              </w:rPr>
              <m:t>π</m:t>
            </m:r>
          </m:den>
        </m:f>
        <m:r>
          <w:rPr>
            <w:rFonts w:ascii="Cambria Math" w:hAnsi="Cambria Math" w:cs="Arial"/>
          </w:rPr>
          <m:t>*</m:t>
        </m:r>
        <m:r>
          <m:rPr>
            <m:sty m:val="p"/>
          </m:rPr>
          <w:rPr>
            <w:rFonts w:ascii="Cambria Math" w:hAnsi="Cambria Math" w:cs="Arial"/>
          </w:rPr>
          <m:t>tan⁡</m:t>
        </m:r>
        <m: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r>
              <w:rPr>
                <w:rFonts w:ascii="Cambria Math" w:hAnsi="Cambria Math" w:cs="Arial"/>
              </w:rPr>
              <m:t>*π</m:t>
            </m:r>
          </m:num>
          <m:den>
            <m:r>
              <w:rPr>
                <w:rFonts w:ascii="Cambria Math" w:hAnsi="Cambria Math" w:cs="Arial"/>
              </w:rPr>
              <m:t>fs</m:t>
            </m:r>
          </m:den>
        </m:f>
        <m:r>
          <w:rPr>
            <w:rFonts w:ascii="Cambria Math" w:hAnsi="Cambria Math" w:cs="Arial"/>
          </w:rPr>
          <m:t>)</m:t>
        </m:r>
      </m:oMath>
    </w:p>
    <w:p w:rsidR="001C45E1" w:rsidRPr="00A76A65" w:rsidRDefault="001C45E1" w:rsidP="001C45E1">
      <w:pPr>
        <w:rPr>
          <w:rFonts w:cs="Arial"/>
        </w:rPr>
      </w:pPr>
      <w:r w:rsidRPr="00A76A65">
        <w:rPr>
          <w:rFonts w:cs="Arial"/>
        </w:rPr>
        <w:t>On obtient une nouvelle valeur de f1 à 7.534 kHz et f2 à 10.209 kHz.</w:t>
      </w:r>
    </w:p>
    <w:p w:rsidR="00E17938" w:rsidRPr="00A76A65" w:rsidRDefault="002350A9" w:rsidP="001C45E1">
      <w:pPr>
        <w:rPr>
          <w:rFonts w:cs="Arial"/>
        </w:rPr>
      </w:pPr>
      <w:r w:rsidRPr="00A76A65">
        <w:rPr>
          <w:rFonts w:cs="Arial"/>
        </w:rPr>
        <w:t>Pour designer le filtre, l</w:t>
      </w:r>
      <w:r w:rsidR="004F15BA">
        <w:rPr>
          <w:rFonts w:cs="Arial"/>
        </w:rPr>
        <w:t>es</w:t>
      </w:r>
      <w:r w:rsidRPr="00A76A65">
        <w:rPr>
          <w:rFonts w:cs="Arial"/>
        </w:rPr>
        <w:t xml:space="preserve"> fonction</w:t>
      </w:r>
      <w:r w:rsidR="004F15BA">
        <w:rPr>
          <w:rFonts w:cs="Arial"/>
        </w:rPr>
        <w:t>s</w:t>
      </w:r>
      <w:r w:rsidRPr="00A76A65">
        <w:rPr>
          <w:rFonts w:cs="Arial"/>
        </w:rPr>
        <w:t xml:space="preserve"> </w:t>
      </w:r>
      <w:proofErr w:type="spellStart"/>
      <w:r w:rsidRPr="00A76A65">
        <w:rPr>
          <w:rFonts w:cs="Arial"/>
        </w:rPr>
        <w:t>matlab</w:t>
      </w:r>
      <w:proofErr w:type="spellEnd"/>
      <w:r w:rsidRPr="00A76A65">
        <w:rPr>
          <w:rFonts w:cs="Arial"/>
        </w:rPr>
        <w:t xml:space="preserve"> </w:t>
      </w:r>
      <w:proofErr w:type="spellStart"/>
      <w:r w:rsidRPr="00A76A65">
        <w:rPr>
          <w:rFonts w:cs="Arial"/>
          <w:b/>
        </w:rPr>
        <w:t>ellipord</w:t>
      </w:r>
      <w:proofErr w:type="spellEnd"/>
      <w:r w:rsidR="00D64E42" w:rsidRPr="00A76A65">
        <w:rPr>
          <w:rFonts w:cs="Arial"/>
        </w:rPr>
        <w:t xml:space="preserve"> et </w:t>
      </w:r>
      <w:proofErr w:type="spellStart"/>
      <w:r w:rsidR="00D64E42" w:rsidRPr="00A76A65">
        <w:rPr>
          <w:rFonts w:cs="Arial"/>
          <w:b/>
        </w:rPr>
        <w:t>ellip</w:t>
      </w:r>
      <w:proofErr w:type="spellEnd"/>
      <w:r w:rsidRPr="00A76A65">
        <w:rPr>
          <w:rFonts w:cs="Arial"/>
        </w:rPr>
        <w:t xml:space="preserve"> </w:t>
      </w:r>
      <w:r w:rsidR="00D64E42" w:rsidRPr="00A76A65">
        <w:rPr>
          <w:rFonts w:cs="Arial"/>
        </w:rPr>
        <w:t>sont</w:t>
      </w:r>
      <w:r w:rsidRPr="00A76A65">
        <w:rPr>
          <w:rFonts w:cs="Arial"/>
        </w:rPr>
        <w:t xml:space="preserve"> utilisé</w:t>
      </w:r>
      <w:r w:rsidR="004F15BA">
        <w:rPr>
          <w:rFonts w:cs="Arial"/>
        </w:rPr>
        <w:t>es</w:t>
      </w:r>
      <w:r w:rsidR="00D64E42" w:rsidRPr="00A76A65">
        <w:rPr>
          <w:rFonts w:cs="Arial"/>
        </w:rPr>
        <w:t xml:space="preserve"> afin </w:t>
      </w:r>
      <w:r w:rsidR="004F15BA">
        <w:rPr>
          <w:rFonts w:cs="Arial"/>
        </w:rPr>
        <w:t xml:space="preserve">de trouver l’ordre et la fréquence de coupure qui correspondent au gabarit. </w:t>
      </w:r>
      <w:r w:rsidR="00616981">
        <w:rPr>
          <w:rFonts w:cs="Arial"/>
        </w:rPr>
        <w:t xml:space="preserve">Finalement, grâce à la routine </w:t>
      </w:r>
      <w:proofErr w:type="spellStart"/>
      <w:r w:rsidR="00616981" w:rsidRPr="0016526E">
        <w:rPr>
          <w:rFonts w:cs="Arial"/>
          <w:b/>
        </w:rPr>
        <w:t>zpk</w:t>
      </w:r>
      <w:proofErr w:type="spellEnd"/>
      <w:r w:rsidR="00616981">
        <w:rPr>
          <w:rFonts w:cs="Arial"/>
        </w:rPr>
        <w:t xml:space="preserve"> on peut trouver la fonction de transfert analogique.</w:t>
      </w:r>
      <w:r w:rsidR="0016526E">
        <w:rPr>
          <w:rFonts w:cs="Arial"/>
        </w:rPr>
        <w:t xml:space="preserve"> On utilise ensuite la routine </w:t>
      </w:r>
      <w:proofErr w:type="spellStart"/>
      <w:r w:rsidR="0016526E" w:rsidRPr="0016526E">
        <w:rPr>
          <w:rFonts w:cs="Arial"/>
          <w:b/>
        </w:rPr>
        <w:t>bode</w:t>
      </w:r>
      <w:proofErr w:type="spellEnd"/>
      <w:r w:rsidR="0016526E">
        <w:rPr>
          <w:rFonts w:cs="Arial"/>
        </w:rPr>
        <w:t xml:space="preserve"> qui permet de visualiser la réponse en fréquence de la fonction de transfert et ainsi valider sa bonne forme.</w:t>
      </w:r>
    </w:p>
    <w:p w:rsidR="00E17938" w:rsidRPr="00A76A65" w:rsidRDefault="00E17938" w:rsidP="001C45E1">
      <w:pPr>
        <w:rPr>
          <w:rFonts w:cs="Arial"/>
        </w:rPr>
      </w:pPr>
      <w:r w:rsidRPr="00A76A65">
        <w:rPr>
          <w:rFonts w:cs="Arial"/>
        </w:rPr>
        <w:t xml:space="preserve">Ensuite cette fonction analogique est transformée </w:t>
      </w:r>
      <w:r w:rsidR="0016526E">
        <w:rPr>
          <w:rFonts w:cs="Arial"/>
        </w:rPr>
        <w:t xml:space="preserve">(à partir de ses coefficients z, p, k) </w:t>
      </w:r>
      <w:r w:rsidRPr="00A76A65">
        <w:rPr>
          <w:rFonts w:cs="Arial"/>
        </w:rPr>
        <w:t xml:space="preserve">en fonction de transfert numérique avec la méthode </w:t>
      </w:r>
      <w:proofErr w:type="spellStart"/>
      <w:r w:rsidR="00D64E42" w:rsidRPr="00A76A65">
        <w:rPr>
          <w:rFonts w:cs="Arial"/>
          <w:b/>
        </w:rPr>
        <w:t>bilinear</w:t>
      </w:r>
      <w:proofErr w:type="spellEnd"/>
      <w:r w:rsidRPr="00A76A65">
        <w:rPr>
          <w:rFonts w:cs="Arial"/>
        </w:rPr>
        <w:t xml:space="preserve"> de </w:t>
      </w:r>
      <w:proofErr w:type="spellStart"/>
      <w:r w:rsidRPr="00A76A65">
        <w:rPr>
          <w:rFonts w:cs="Arial"/>
        </w:rPr>
        <w:t>matlab</w:t>
      </w:r>
      <w:proofErr w:type="spellEnd"/>
      <w:r w:rsidRPr="00A76A65">
        <w:rPr>
          <w:rFonts w:cs="Arial"/>
        </w:rPr>
        <w:t xml:space="preserve">. </w:t>
      </w:r>
    </w:p>
    <w:p w:rsidR="00D64E42" w:rsidRPr="00A76A65" w:rsidRDefault="00D64E42" w:rsidP="001C45E1">
      <w:pPr>
        <w:rPr>
          <w:rFonts w:cs="Arial"/>
        </w:rPr>
      </w:pPr>
      <w:r w:rsidRPr="00A76A65">
        <w:rPr>
          <w:rFonts w:cs="Arial"/>
        </w:rPr>
        <w:t>Un di</w:t>
      </w:r>
      <w:r w:rsidR="0016526E">
        <w:rPr>
          <w:rFonts w:cs="Arial"/>
        </w:rPr>
        <w:t>a</w:t>
      </w:r>
      <w:r w:rsidRPr="00A76A65">
        <w:rPr>
          <w:rFonts w:cs="Arial"/>
        </w:rPr>
        <w:t>gramme de Bode tracé avec les deux fonctions de transfert permet de vérifier le comportement du filtre.</w:t>
      </w:r>
    </w:p>
    <w:p w:rsidR="00D64E42" w:rsidRPr="00A76A65" w:rsidRDefault="00D64E42" w:rsidP="001C45E1">
      <w:pPr>
        <w:rPr>
          <w:rFonts w:cs="Arial"/>
        </w:rPr>
        <w:sectPr w:rsidR="00D64E42" w:rsidRPr="00A76A65" w:rsidSect="00E97FFA">
          <w:pgSz w:w="12240" w:h="15840" w:code="1"/>
          <w:pgMar w:top="1837" w:right="1752" w:bottom="1440" w:left="1752" w:header="709" w:footer="709" w:gutter="0"/>
          <w:pgNumType w:start="0"/>
          <w:cols w:space="720"/>
          <w:titlePg/>
          <w:docGrid w:linePitch="360"/>
        </w:sectPr>
      </w:pPr>
    </w:p>
    <w:p w:rsidR="00D64E42" w:rsidRPr="00A76A65" w:rsidRDefault="002E201C" w:rsidP="00D64E42">
      <w:pPr>
        <w:jc w:val="center"/>
        <w:rPr>
          <w:rFonts w:cs="Arial"/>
        </w:rPr>
      </w:pPr>
      <w:r w:rsidRPr="00A76A65">
        <w:rPr>
          <w:rFonts w:cs="Arial"/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568113" cy="4664103"/>
            <wp:effectExtent l="0" t="0" r="0" b="317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113" cy="466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A6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324F7" wp14:editId="7CFE0B31">
                <wp:simplePos x="0" y="0"/>
                <wp:positionH relativeFrom="column">
                  <wp:posOffset>-914400</wp:posOffset>
                </wp:positionH>
                <wp:positionV relativeFrom="paragraph">
                  <wp:posOffset>5092700</wp:posOffset>
                </wp:positionV>
                <wp:extent cx="10330815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0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201C" w:rsidRPr="00F50D83" w:rsidRDefault="002E201C" w:rsidP="002E201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1" w:name="_Toc535326504"/>
                            <w:r>
                              <w:t xml:space="preserve">Figure </w:t>
                            </w:r>
                            <w:r w:rsidR="007F6E23">
                              <w:rPr>
                                <w:noProof/>
                              </w:rPr>
                              <w:fldChar w:fldCharType="begin"/>
                            </w:r>
                            <w:r w:rsidR="007F6E2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7F6E23">
                              <w:rPr>
                                <w:noProof/>
                              </w:rPr>
                              <w:fldChar w:fldCharType="separate"/>
                            </w:r>
                            <w:r w:rsidR="00492E76">
                              <w:rPr>
                                <w:noProof/>
                              </w:rPr>
                              <w:t>12</w:t>
                            </w:r>
                            <w:r w:rsidR="007F6E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diagramme de </w:t>
                            </w:r>
                            <w:proofErr w:type="spellStart"/>
                            <w:r>
                              <w:t>bode</w:t>
                            </w:r>
                            <w:proofErr w:type="spellEnd"/>
                            <w:r>
                              <w:t xml:space="preserve"> des filtres analogique</w:t>
                            </w:r>
                            <w:r w:rsidR="0016526E">
                              <w:t>s</w:t>
                            </w:r>
                            <w:r>
                              <w:t xml:space="preserve"> et numériques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324F7" id="Zone de texte 22" o:spid="_x0000_s1031" type="#_x0000_t202" style="position:absolute;left:0;text-align:left;margin-left:-1in;margin-top:401pt;width:813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" stroked="f">
                <v:textbox style="mso-fit-shape-to-text:t" inset="0,0,0,0">
                  <w:txbxContent>
                    <w:p w:rsidR="002E201C" w:rsidRPr="00F50D83" w:rsidRDefault="002E201C" w:rsidP="002E201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2" w:name="_Toc535326504"/>
                      <w:r>
                        <w:t xml:space="preserve">Figure </w:t>
                      </w:r>
                      <w:r w:rsidR="007F6E23">
                        <w:rPr>
                          <w:noProof/>
                        </w:rPr>
                        <w:fldChar w:fldCharType="begin"/>
                      </w:r>
                      <w:r w:rsidR="007F6E23">
                        <w:rPr>
                          <w:noProof/>
                        </w:rPr>
                        <w:instrText xml:space="preserve"> SEQ Figure \* ARABIC </w:instrText>
                      </w:r>
                      <w:r w:rsidR="007F6E23">
                        <w:rPr>
                          <w:noProof/>
                        </w:rPr>
                        <w:fldChar w:fldCharType="separate"/>
                      </w:r>
                      <w:r w:rsidR="00492E76">
                        <w:rPr>
                          <w:noProof/>
                        </w:rPr>
                        <w:t>12</w:t>
                      </w:r>
                      <w:r w:rsidR="007F6E23">
                        <w:rPr>
                          <w:noProof/>
                        </w:rPr>
                        <w:fldChar w:fldCharType="end"/>
                      </w:r>
                      <w:r>
                        <w:t xml:space="preserve">: diagramme de </w:t>
                      </w:r>
                      <w:proofErr w:type="spellStart"/>
                      <w:r>
                        <w:t>bode</w:t>
                      </w:r>
                      <w:proofErr w:type="spellEnd"/>
                      <w:r>
                        <w:t xml:space="preserve"> des filtres analogique</w:t>
                      </w:r>
                      <w:r w:rsidR="0016526E">
                        <w:t>s</w:t>
                      </w:r>
                      <w:r>
                        <w:t xml:space="preserve"> et numériques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64E42" w:rsidRPr="00A76A65" w:rsidRDefault="00D64E42" w:rsidP="001C45E1">
      <w:pPr>
        <w:rPr>
          <w:rFonts w:cs="Arial"/>
        </w:rPr>
      </w:pPr>
    </w:p>
    <w:p w:rsidR="00D64E42" w:rsidRPr="00A76A65" w:rsidRDefault="00D64E42" w:rsidP="001C45E1">
      <w:pPr>
        <w:rPr>
          <w:rFonts w:cs="Arial"/>
        </w:rPr>
        <w:sectPr w:rsidR="00D64E42" w:rsidRPr="00A76A65" w:rsidSect="00D64E42">
          <w:pgSz w:w="15840" w:h="12240" w:orient="landscape" w:code="1"/>
          <w:pgMar w:top="1752" w:right="1837" w:bottom="1752" w:left="1440" w:header="709" w:footer="709" w:gutter="0"/>
          <w:pgNumType w:start="0"/>
          <w:cols w:space="720"/>
          <w:titlePg/>
          <w:docGrid w:linePitch="360"/>
        </w:sectPr>
      </w:pPr>
    </w:p>
    <w:p w:rsidR="00E17938" w:rsidRDefault="00E17938" w:rsidP="001C45E1">
      <w:pPr>
        <w:rPr>
          <w:rFonts w:cs="Arial"/>
        </w:rPr>
      </w:pPr>
      <w:r w:rsidRPr="00A76A65">
        <w:rPr>
          <w:rFonts w:cs="Arial"/>
        </w:rPr>
        <w:lastRenderedPageBreak/>
        <w:t>On peut constater que le filtre numérique se retrouve dans le gabarit de base.</w:t>
      </w:r>
    </w:p>
    <w:p w:rsidR="00B77E35" w:rsidRDefault="00B77E35" w:rsidP="001C45E1">
      <w:pPr>
        <w:rPr>
          <w:rFonts w:cs="Arial"/>
        </w:rPr>
      </w:pPr>
      <w:r>
        <w:rPr>
          <w:rFonts w:cs="Arial"/>
        </w:rPr>
        <w:t xml:space="preserve">La fonction de transfert </w:t>
      </w:r>
      <w:r w:rsidR="00D9599B">
        <w:rPr>
          <w:rFonts w:cs="Arial"/>
        </w:rPr>
        <w:t>analogique</w:t>
      </w:r>
      <w:r>
        <w:rPr>
          <w:rFonts w:cs="Arial"/>
        </w:rPr>
        <w:t xml:space="preserve"> </w:t>
      </w:r>
      <w:r w:rsidR="00D9599B">
        <w:rPr>
          <w:rFonts w:cs="Arial"/>
        </w:rPr>
        <w:t xml:space="preserve">donnée par le script Matlab </w:t>
      </w:r>
      <w:r>
        <w:rPr>
          <w:rFonts w:cs="Arial"/>
        </w:rPr>
        <w:t>:</w:t>
      </w:r>
    </w:p>
    <w:p w:rsidR="00B77E35" w:rsidRDefault="00B77E35" w:rsidP="00B77E35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5094605" cy="1350010"/>
            <wp:effectExtent l="0" t="0" r="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35" w:rsidRDefault="00B77E35" w:rsidP="00B77E35">
      <w:pPr>
        <w:rPr>
          <w:rFonts w:cs="Arial"/>
        </w:rPr>
      </w:pPr>
      <w:r>
        <w:rPr>
          <w:rFonts w:cs="Arial"/>
        </w:rPr>
        <w:t xml:space="preserve">La fonction de transfert </w:t>
      </w:r>
      <w:r w:rsidR="00793B50">
        <w:rPr>
          <w:rFonts w:cs="Arial"/>
        </w:rPr>
        <w:t xml:space="preserve">digitale obtenue par conversion de la fonction analogique </w:t>
      </w:r>
      <w:r>
        <w:rPr>
          <w:rFonts w:cs="Arial"/>
        </w:rPr>
        <w:t>:</w:t>
      </w:r>
    </w:p>
    <w:p w:rsidR="00B77E35" w:rsidRPr="00A76A65" w:rsidRDefault="00B77E35" w:rsidP="00B77E35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3973195" cy="1567815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2E" w:rsidRPr="00A76A65" w:rsidRDefault="00397A2E" w:rsidP="001C45E1">
      <w:pPr>
        <w:rPr>
          <w:rFonts w:cs="Arial"/>
        </w:rPr>
      </w:pPr>
    </w:p>
    <w:p w:rsidR="00397A2E" w:rsidRPr="00A76A65" w:rsidRDefault="00397A2E" w:rsidP="00397A2E">
      <w:pPr>
        <w:pStyle w:val="Titre2"/>
        <w:rPr>
          <w:rFonts w:cs="Arial"/>
        </w:rPr>
      </w:pPr>
      <w:bookmarkStart w:id="23" w:name="_Toc535326435"/>
      <w:r w:rsidRPr="00A76A65">
        <w:rPr>
          <w:rFonts w:cs="Arial"/>
        </w:rPr>
        <w:t>2.2 Approximation Matlab</w:t>
      </w:r>
      <w:bookmarkEnd w:id="23"/>
    </w:p>
    <w:p w:rsidR="00397A2E" w:rsidRDefault="00397A2E" w:rsidP="00397A2E">
      <w:pPr>
        <w:rPr>
          <w:rFonts w:cs="Arial"/>
        </w:rPr>
      </w:pPr>
      <w:r w:rsidRPr="00A76A65">
        <w:rPr>
          <w:rFonts w:cs="Arial"/>
        </w:rPr>
        <w:t>Matlab permet de d’appr</w:t>
      </w:r>
      <w:r w:rsidR="003D4648" w:rsidRPr="00A76A65">
        <w:rPr>
          <w:rFonts w:cs="Arial"/>
        </w:rPr>
        <w:t>o</w:t>
      </w:r>
      <w:r w:rsidRPr="00A76A65">
        <w:rPr>
          <w:rFonts w:cs="Arial"/>
        </w:rPr>
        <w:t xml:space="preserve">ximer un filtre </w:t>
      </w:r>
      <w:r w:rsidR="003D4648" w:rsidRPr="00A76A65">
        <w:rPr>
          <w:rFonts w:cs="Arial"/>
        </w:rPr>
        <w:t xml:space="preserve">numérique </w:t>
      </w:r>
      <w:r w:rsidRPr="00A76A65">
        <w:rPr>
          <w:rFonts w:cs="Arial"/>
        </w:rPr>
        <w:t>directement avec l</w:t>
      </w:r>
      <w:r w:rsidR="002E201C" w:rsidRPr="00A76A65">
        <w:rPr>
          <w:rFonts w:cs="Arial"/>
        </w:rPr>
        <w:t>es</w:t>
      </w:r>
      <w:r w:rsidRPr="00A76A65">
        <w:rPr>
          <w:rFonts w:cs="Arial"/>
        </w:rPr>
        <w:t xml:space="preserve"> fonction</w:t>
      </w:r>
      <w:r w:rsidR="002E201C" w:rsidRPr="00A76A65">
        <w:rPr>
          <w:rFonts w:cs="Arial"/>
        </w:rPr>
        <w:t>s</w:t>
      </w:r>
      <w:r w:rsidRPr="00A76A65">
        <w:rPr>
          <w:rFonts w:cs="Arial"/>
        </w:rPr>
        <w:t xml:space="preserve"> </w:t>
      </w:r>
      <w:proofErr w:type="spellStart"/>
      <w:r w:rsidRPr="00A76A65">
        <w:rPr>
          <w:rFonts w:cs="Arial"/>
          <w:b/>
        </w:rPr>
        <w:t>ellipord</w:t>
      </w:r>
      <w:proofErr w:type="spellEnd"/>
      <w:r w:rsidR="002E201C" w:rsidRPr="00A76A65">
        <w:rPr>
          <w:rFonts w:cs="Arial"/>
          <w:b/>
        </w:rPr>
        <w:t xml:space="preserve"> </w:t>
      </w:r>
      <w:r w:rsidR="002E201C" w:rsidRPr="00B8579B">
        <w:rPr>
          <w:rFonts w:cs="Arial"/>
        </w:rPr>
        <w:t xml:space="preserve">et </w:t>
      </w:r>
      <w:proofErr w:type="spellStart"/>
      <w:r w:rsidR="002E201C" w:rsidRPr="00A76A65">
        <w:rPr>
          <w:rFonts w:cs="Arial"/>
          <w:b/>
        </w:rPr>
        <w:t>ellip</w:t>
      </w:r>
      <w:proofErr w:type="spellEnd"/>
      <w:r w:rsidR="002E201C" w:rsidRPr="00A76A65">
        <w:rPr>
          <w:rFonts w:cs="Arial"/>
          <w:b/>
        </w:rPr>
        <w:t xml:space="preserve">, </w:t>
      </w:r>
      <w:r w:rsidR="002E201C" w:rsidRPr="00A76A65">
        <w:rPr>
          <w:rFonts w:cs="Arial"/>
        </w:rPr>
        <w:t>mais il faut utiliser les fréquences normalisées</w:t>
      </w:r>
      <w:r w:rsidR="00B8579B">
        <w:rPr>
          <w:rFonts w:cs="Arial"/>
        </w:rPr>
        <w:t xml:space="preserve"> par rapport à la fréquence d’échantillonnage</w:t>
      </w:r>
      <w:r w:rsidR="00831532">
        <w:rPr>
          <w:rFonts w:cs="Arial"/>
        </w:rPr>
        <w:t>.</w:t>
      </w:r>
    </w:p>
    <w:p w:rsidR="00B77E35" w:rsidRDefault="00B77E35" w:rsidP="00397A2E">
      <w:pPr>
        <w:rPr>
          <w:rFonts w:cs="Arial"/>
        </w:rPr>
      </w:pPr>
      <w:r>
        <w:rPr>
          <w:rFonts w:cs="Arial"/>
        </w:rPr>
        <w:t>Le résultat donne :</w:t>
      </w:r>
    </w:p>
    <w:p w:rsidR="00B77E35" w:rsidRPr="00A76A65" w:rsidRDefault="00B77E35" w:rsidP="00B77E35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3842385" cy="1589405"/>
            <wp:effectExtent l="0" t="0" r="571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48" w:rsidRPr="00A76A65" w:rsidRDefault="00B77E35" w:rsidP="00397A2E">
      <w:pPr>
        <w:rPr>
          <w:rFonts w:cs="Arial"/>
        </w:rPr>
      </w:pPr>
      <w:r>
        <w:rPr>
          <w:rFonts w:cs="Arial"/>
        </w:rPr>
        <w:t xml:space="preserve">Mathématiquement, la fonction </w:t>
      </w:r>
      <w:r w:rsidR="00FF070D">
        <w:rPr>
          <w:rFonts w:cs="Arial"/>
        </w:rPr>
        <w:t>obtenue par la conversion analogique et celle calculée par le script directement en digital sont les mêmes.</w:t>
      </w:r>
    </w:p>
    <w:p w:rsidR="003D4648" w:rsidRPr="00A76A65" w:rsidRDefault="003D4648" w:rsidP="00397A2E">
      <w:pPr>
        <w:rPr>
          <w:rFonts w:cs="Arial"/>
        </w:rPr>
      </w:pPr>
      <w:r w:rsidRPr="00A76A65">
        <w:rPr>
          <w:rFonts w:cs="Arial"/>
        </w:rPr>
        <w:t>Les deux courbes de Bode des filtres numérique</w:t>
      </w:r>
      <w:r w:rsidR="002E201C" w:rsidRPr="00A76A65">
        <w:rPr>
          <w:rFonts w:cs="Arial"/>
        </w:rPr>
        <w:t xml:space="preserve"> dans la figure 12</w:t>
      </w:r>
      <w:r w:rsidRPr="00A76A65">
        <w:rPr>
          <w:rFonts w:cs="Arial"/>
        </w:rPr>
        <w:t xml:space="preserve"> se confondent. </w:t>
      </w:r>
    </w:p>
    <w:p w:rsidR="003D4648" w:rsidRPr="00A76A65" w:rsidRDefault="003D4648" w:rsidP="00397A2E">
      <w:pPr>
        <w:rPr>
          <w:rFonts w:cs="Arial"/>
        </w:rPr>
      </w:pPr>
    </w:p>
    <w:p w:rsidR="003D4648" w:rsidRPr="00A76A65" w:rsidRDefault="003D4648" w:rsidP="003D4648">
      <w:pPr>
        <w:pStyle w:val="Titre2"/>
        <w:rPr>
          <w:rFonts w:cs="Arial"/>
        </w:rPr>
      </w:pPr>
      <w:bookmarkStart w:id="24" w:name="_Toc535326436"/>
      <w:r w:rsidRPr="00A76A65">
        <w:rPr>
          <w:rFonts w:cs="Arial"/>
        </w:rPr>
        <w:lastRenderedPageBreak/>
        <w:t>2.3 Sections du 2</w:t>
      </w:r>
      <w:r w:rsidRPr="00A76A65">
        <w:rPr>
          <w:rFonts w:cs="Arial"/>
          <w:vertAlign w:val="superscript"/>
        </w:rPr>
        <w:t>ème</w:t>
      </w:r>
      <w:r w:rsidRPr="00A76A65">
        <w:rPr>
          <w:rFonts w:cs="Arial"/>
        </w:rPr>
        <w:t xml:space="preserve"> ordre</w:t>
      </w:r>
      <w:bookmarkEnd w:id="24"/>
    </w:p>
    <w:p w:rsidR="003D4648" w:rsidRDefault="003D4648" w:rsidP="003D4648">
      <w:pPr>
        <w:rPr>
          <w:rFonts w:cs="Arial"/>
        </w:rPr>
      </w:pPr>
      <w:r w:rsidRPr="00A76A65">
        <w:rPr>
          <w:rFonts w:cs="Arial"/>
        </w:rPr>
        <w:t xml:space="preserve">Afin de séparer la fonction en z en multiplication de fonction du second ordre, la fonction </w:t>
      </w:r>
      <w:r w:rsidRPr="00A76A65">
        <w:rPr>
          <w:rFonts w:cs="Arial"/>
          <w:b/>
        </w:rPr>
        <w:t>zp2sos</w:t>
      </w:r>
      <w:r w:rsidRPr="00A76A65">
        <w:rPr>
          <w:rFonts w:cs="Arial"/>
        </w:rPr>
        <w:t xml:space="preserve"> de </w:t>
      </w:r>
      <w:proofErr w:type="spellStart"/>
      <w:r w:rsidRPr="00A76A65">
        <w:rPr>
          <w:rFonts w:cs="Arial"/>
        </w:rPr>
        <w:t>matlab</w:t>
      </w:r>
      <w:proofErr w:type="spellEnd"/>
      <w:r w:rsidRPr="00A76A65">
        <w:rPr>
          <w:rFonts w:cs="Arial"/>
        </w:rPr>
        <w:t xml:space="preserve"> est utilisée.</w:t>
      </w:r>
    </w:p>
    <w:p w:rsidR="00B77E35" w:rsidRDefault="00B77E35" w:rsidP="003D4648">
      <w:pPr>
        <w:rPr>
          <w:rFonts w:cs="Arial"/>
        </w:rPr>
      </w:pPr>
      <w:r>
        <w:rPr>
          <w:rFonts w:cs="Arial"/>
        </w:rPr>
        <w:t>Cette fonction donne les coefficients suivants :</w:t>
      </w:r>
    </w:p>
    <w:p w:rsidR="00B77E35" w:rsidRDefault="00B77E35" w:rsidP="00B77E35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4779010" cy="772795"/>
            <wp:effectExtent l="0" t="0" r="2540" b="825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298" w:rsidRDefault="007D6298" w:rsidP="007D6298">
      <w:pPr>
        <w:rPr>
          <w:rFonts w:cs="Arial"/>
        </w:rPr>
      </w:pPr>
      <w:r>
        <w:rPr>
          <w:rFonts w:cs="Arial"/>
        </w:rPr>
        <w:t>Chaque ligne correspond à un étage du 2</w:t>
      </w:r>
      <w:r w:rsidRPr="007D6298">
        <w:rPr>
          <w:rFonts w:cs="Arial"/>
          <w:vertAlign w:val="superscript"/>
        </w:rPr>
        <w:t>ème</w:t>
      </w:r>
      <w:r>
        <w:rPr>
          <w:rFonts w:cs="Arial"/>
        </w:rPr>
        <w:t xml:space="preserve"> ordre : </w:t>
      </w:r>
    </w:p>
    <w:p w:rsidR="007D6298" w:rsidRDefault="007D6298" w:rsidP="007D6298">
      <w:pPr>
        <w:pStyle w:val="Paragraphedeliste"/>
        <w:numPr>
          <w:ilvl w:val="0"/>
          <w:numId w:val="7"/>
        </w:numPr>
        <w:rPr>
          <w:rFonts w:cs="Arial"/>
        </w:rPr>
      </w:pPr>
      <w:r>
        <w:rPr>
          <w:rFonts w:cs="Arial"/>
        </w:rPr>
        <w:t>Les 3 premiers coefficients sont b01, b11, b21</w:t>
      </w:r>
    </w:p>
    <w:p w:rsidR="007D6298" w:rsidRPr="007D6298" w:rsidRDefault="007D6298" w:rsidP="007D6298">
      <w:pPr>
        <w:pStyle w:val="Paragraphedeliste"/>
        <w:numPr>
          <w:ilvl w:val="0"/>
          <w:numId w:val="7"/>
        </w:numPr>
        <w:rPr>
          <w:rFonts w:cs="Arial"/>
        </w:rPr>
      </w:pPr>
      <w:r>
        <w:rPr>
          <w:rFonts w:cs="Arial"/>
        </w:rPr>
        <w:t>Les 3 derniers coefficients sont a01, a11, a21</w:t>
      </w:r>
    </w:p>
    <w:p w:rsidR="004926C8" w:rsidRPr="00A76A65" w:rsidRDefault="004926C8" w:rsidP="004926C8">
      <w:pPr>
        <w:rPr>
          <w:rFonts w:cs="Arial"/>
        </w:rPr>
      </w:pPr>
    </w:p>
    <w:p w:rsidR="00894D01" w:rsidRPr="00A76A65" w:rsidRDefault="00894D01" w:rsidP="00894D01">
      <w:pPr>
        <w:pStyle w:val="Titre2"/>
        <w:rPr>
          <w:rFonts w:cs="Arial"/>
        </w:rPr>
      </w:pPr>
      <w:bookmarkStart w:id="25" w:name="_Toc535326437"/>
      <w:r w:rsidRPr="00A76A65">
        <w:rPr>
          <w:rFonts w:cs="Arial"/>
        </w:rPr>
        <w:t>2.4 Mesure</w:t>
      </w:r>
      <w:bookmarkEnd w:id="25"/>
    </w:p>
    <w:p w:rsidR="00894D01" w:rsidRPr="00A76A65" w:rsidRDefault="00894D01" w:rsidP="00894D01">
      <w:pPr>
        <w:rPr>
          <w:rFonts w:cs="Arial"/>
        </w:rPr>
      </w:pPr>
      <w:r w:rsidRPr="00A76A65">
        <w:rPr>
          <w:rFonts w:cs="Arial"/>
        </w:rPr>
        <w:t xml:space="preserve">Afin de faire la mesure du filtre, la méthode </w:t>
      </w:r>
      <w:proofErr w:type="spellStart"/>
      <w:r w:rsidRPr="00A76A65">
        <w:rPr>
          <w:rFonts w:cs="Arial"/>
          <w:b/>
        </w:rPr>
        <w:t>freqz</w:t>
      </w:r>
      <w:proofErr w:type="spellEnd"/>
      <w:r w:rsidRPr="00A76A65">
        <w:rPr>
          <w:rFonts w:cs="Arial"/>
        </w:rPr>
        <w:t xml:space="preserve"> est utilisé. Le diagramme de réponse ci-dessous permet de vérifier le bon fonctionnement du filtre.</w:t>
      </w:r>
    </w:p>
    <w:p w:rsidR="007930D6" w:rsidRPr="00A76A65" w:rsidRDefault="007930D6" w:rsidP="007930D6">
      <w:pPr>
        <w:keepNext/>
        <w:rPr>
          <w:rFonts w:cs="Arial"/>
        </w:rPr>
      </w:pPr>
      <w:r w:rsidRPr="00A76A65">
        <w:rPr>
          <w:rFonts w:cs="Arial"/>
          <w:noProof/>
        </w:rPr>
        <w:drawing>
          <wp:inline distT="0" distB="0" distL="0" distR="0">
            <wp:extent cx="5547360" cy="41535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0D6" w:rsidRDefault="007930D6" w:rsidP="007930D6">
      <w:pPr>
        <w:pStyle w:val="Lgende"/>
        <w:jc w:val="center"/>
        <w:rPr>
          <w:rFonts w:cs="Arial"/>
        </w:rPr>
      </w:pPr>
      <w:bookmarkStart w:id="26" w:name="_Toc535326505"/>
      <w:r w:rsidRPr="00A76A65">
        <w:rPr>
          <w:rFonts w:cs="Arial"/>
        </w:rPr>
        <w:t xml:space="preserve">Figure </w:t>
      </w:r>
      <w:r w:rsidRPr="00A76A65">
        <w:rPr>
          <w:rFonts w:cs="Arial"/>
        </w:rPr>
        <w:fldChar w:fldCharType="begin"/>
      </w:r>
      <w:r w:rsidRPr="00A76A65">
        <w:rPr>
          <w:rFonts w:cs="Arial"/>
        </w:rPr>
        <w:instrText xml:space="preserve"> SEQ Figure \* ARABIC </w:instrText>
      </w:r>
      <w:r w:rsidRPr="00A76A65">
        <w:rPr>
          <w:rFonts w:cs="Arial"/>
        </w:rPr>
        <w:fldChar w:fldCharType="separate"/>
      </w:r>
      <w:r w:rsidR="00492E76">
        <w:rPr>
          <w:rFonts w:cs="Arial"/>
          <w:noProof/>
        </w:rPr>
        <w:t>13</w:t>
      </w:r>
      <w:r w:rsidRPr="00A76A65">
        <w:rPr>
          <w:rFonts w:cs="Arial"/>
        </w:rPr>
        <w:fldChar w:fldCharType="end"/>
      </w:r>
      <w:r w:rsidRPr="00A76A65">
        <w:rPr>
          <w:rFonts w:cs="Arial"/>
        </w:rPr>
        <w:t>: réponse en fréquence normalisée du filtre numérique</w:t>
      </w:r>
      <w:bookmarkEnd w:id="26"/>
    </w:p>
    <w:p w:rsidR="005D0317" w:rsidRDefault="005D0317" w:rsidP="005D0317"/>
    <w:p w:rsidR="005D0317" w:rsidRDefault="005D0317" w:rsidP="005D0317">
      <w:pPr>
        <w:pStyle w:val="Titre1"/>
      </w:pPr>
      <w:r>
        <w:lastRenderedPageBreak/>
        <w:t>3.Réalisation DSP</w:t>
      </w:r>
    </w:p>
    <w:p w:rsidR="005D0317" w:rsidRDefault="005D0317" w:rsidP="005D0317">
      <w:r>
        <w:t>Lors de cette partie, un filtre numérique sera réalisé avec un programme en C qui tournera sur un DSP en virgule fixe.</w:t>
      </w:r>
    </w:p>
    <w:p w:rsidR="005D0317" w:rsidRDefault="005D0317" w:rsidP="005D0317">
      <w:r>
        <w:t>Pour la réalisation, la structure canonique en forme directe II transposée est choisie.</w:t>
      </w:r>
    </w:p>
    <w:p w:rsidR="005D0317" w:rsidRDefault="005D0317" w:rsidP="005D0317">
      <w:pPr>
        <w:pStyle w:val="Titre2"/>
      </w:pPr>
      <w:r>
        <w:t>3.1 Forme directe II transposée</w:t>
      </w:r>
    </w:p>
    <w:p w:rsidR="005D0317" w:rsidRDefault="005D0317" w:rsidP="005D0317">
      <w:r>
        <w:t>Cette structure permet d’utiliser deux fois moins de mémoire que la forme directe I.</w:t>
      </w:r>
      <w:r w:rsidR="00384517">
        <w:t xml:space="preserve"> E</w:t>
      </w:r>
      <w:r>
        <w:t xml:space="preserve">lle est définie comme suit : </w:t>
      </w:r>
    </w:p>
    <w:p w:rsidR="00492E76" w:rsidRDefault="00492E76" w:rsidP="00492E76">
      <w:pPr>
        <w:keepNext/>
        <w:jc w:val="center"/>
      </w:pPr>
      <w:r>
        <w:rPr>
          <w:noProof/>
        </w:rPr>
        <w:drawing>
          <wp:inline distT="0" distB="0" distL="0" distR="0">
            <wp:extent cx="3320415" cy="215519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76" w:rsidRDefault="00492E76" w:rsidP="00492E76">
      <w:pPr>
        <w:pStyle w:val="Lgende"/>
        <w:jc w:val="center"/>
      </w:pPr>
      <w:r>
        <w:t xml:space="preserve">Figure </w:t>
      </w:r>
      <w:r w:rsidR="002056BE">
        <w:rPr>
          <w:noProof/>
        </w:rPr>
        <w:fldChar w:fldCharType="begin"/>
      </w:r>
      <w:r w:rsidR="002056BE">
        <w:rPr>
          <w:noProof/>
        </w:rPr>
        <w:instrText xml:space="preserve"> SEQ Figure \* ARABIC </w:instrText>
      </w:r>
      <w:r w:rsidR="002056BE">
        <w:rPr>
          <w:noProof/>
        </w:rPr>
        <w:fldChar w:fldCharType="separate"/>
      </w:r>
      <w:r>
        <w:rPr>
          <w:noProof/>
        </w:rPr>
        <w:t>14</w:t>
      </w:r>
      <w:r w:rsidR="002056BE">
        <w:rPr>
          <w:noProof/>
        </w:rPr>
        <w:fldChar w:fldCharType="end"/>
      </w:r>
      <w:r>
        <w:t>: Forme direct II transposée</w:t>
      </w:r>
    </w:p>
    <w:p w:rsidR="00492E76" w:rsidRDefault="00492E76" w:rsidP="00492E76">
      <w:r>
        <w:t>L’équation aux différences tirée du schéma ci-dessus donne</w:t>
      </w:r>
      <w:r w:rsidR="006A5FD7">
        <w:t> :</w:t>
      </w:r>
    </w:p>
    <w:p w:rsidR="00CF5DEC" w:rsidRDefault="003152B6" w:rsidP="00492E76">
      <w:proofErr w:type="gramStart"/>
      <w:r>
        <w:t>y</w:t>
      </w:r>
      <w:proofErr w:type="gramEnd"/>
      <w:r>
        <w:t>[n] = x[n] * b0 + m1[n-1]</w:t>
      </w:r>
    </w:p>
    <w:p w:rsidR="003152B6" w:rsidRDefault="003152B6" w:rsidP="00492E76">
      <w:proofErr w:type="gramStart"/>
      <w:r>
        <w:t>m</w:t>
      </w:r>
      <w:proofErr w:type="gramEnd"/>
      <w:r>
        <w:t>1[n] = x[n] * b1 – y[n] * a1 + m2[n-1]</w:t>
      </w:r>
    </w:p>
    <w:p w:rsidR="003152B6" w:rsidRDefault="003152B6" w:rsidP="00492E76">
      <w:proofErr w:type="gramStart"/>
      <w:r>
        <w:t>m</w:t>
      </w:r>
      <w:proofErr w:type="gramEnd"/>
      <w:r>
        <w:t>2[n] = x[n] * b2 – y[n] *a2</w:t>
      </w:r>
    </w:p>
    <w:p w:rsidR="00D70503" w:rsidRDefault="00D70503" w:rsidP="00492E76">
      <w:bookmarkStart w:id="27" w:name="_GoBack"/>
      <w:bookmarkEnd w:id="27"/>
    </w:p>
    <w:p w:rsidR="00D70503" w:rsidRDefault="00D70503" w:rsidP="00492E76">
      <w:proofErr w:type="gramStart"/>
      <w:r>
        <w:t>en</w:t>
      </w:r>
      <w:proofErr w:type="gramEnd"/>
      <w:r>
        <w:t xml:space="preserve"> </w:t>
      </w:r>
      <w:r w:rsidR="00384517">
        <w:t>pseudo-</w:t>
      </w:r>
      <w:r>
        <w:t>code C cela donne :</w:t>
      </w:r>
    </w:p>
    <w:p w:rsidR="00D70503" w:rsidRDefault="00D70503" w:rsidP="00492E76">
      <w:proofErr w:type="gramStart"/>
      <w:r>
        <w:t>y</w:t>
      </w:r>
      <w:proofErr w:type="gramEnd"/>
      <w:r>
        <w:t xml:space="preserve"> = x * b0 + m1 ;</w:t>
      </w:r>
    </w:p>
    <w:p w:rsidR="00D70503" w:rsidRDefault="00D70503" w:rsidP="00492E76">
      <w:proofErr w:type="gramStart"/>
      <w:r>
        <w:t>m</w:t>
      </w:r>
      <w:proofErr w:type="gramEnd"/>
      <w:r>
        <w:t>1 = x * b1 – y * a1 + m2 ;</w:t>
      </w:r>
    </w:p>
    <w:p w:rsidR="00D70503" w:rsidRDefault="00D70503" w:rsidP="00492E76">
      <w:proofErr w:type="gramStart"/>
      <w:r>
        <w:t>m</w:t>
      </w:r>
      <w:proofErr w:type="gramEnd"/>
      <w:r>
        <w:t>2 = x*b2 – y * a2 ;</w:t>
      </w:r>
    </w:p>
    <w:p w:rsidR="00D04095" w:rsidRDefault="00D04095" w:rsidP="00492E76"/>
    <w:p w:rsidR="00384517" w:rsidRPr="00492E76" w:rsidRDefault="00384517" w:rsidP="00492E76">
      <w:proofErr w:type="gramStart"/>
      <w:r>
        <w:t>en</w:t>
      </w:r>
      <w:proofErr w:type="gramEnd"/>
      <w:r>
        <w:t xml:space="preserve"> implémentation C cela donne</w:t>
      </w:r>
    </w:p>
    <w:sectPr w:rsidR="00384517" w:rsidRPr="00492E76" w:rsidSect="00D64E42">
      <w:pgSz w:w="12240" w:h="15840" w:code="1"/>
      <w:pgMar w:top="1837" w:right="1752" w:bottom="1440" w:left="1752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6BE" w:rsidRDefault="002056BE">
      <w:pPr>
        <w:spacing w:before="0" w:after="0"/>
      </w:pPr>
      <w:r>
        <w:separator/>
      </w:r>
    </w:p>
  </w:endnote>
  <w:endnote w:type="continuationSeparator" w:id="0">
    <w:p w:rsidR="002056BE" w:rsidRDefault="002056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563617"/>
      <w:docPartObj>
        <w:docPartGallery w:val="Page Numbers (Bottom of Page)"/>
        <w:docPartUnique/>
      </w:docPartObj>
    </w:sdtPr>
    <w:sdtEndPr/>
    <w:sdtContent>
      <w:p w:rsidR="00A76A65" w:rsidRDefault="00A76A6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15E6C" w:rsidRDefault="00E15E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A65" w:rsidRDefault="00A76A65" w:rsidP="00647621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6BE" w:rsidRDefault="002056BE">
      <w:pPr>
        <w:spacing w:before="0" w:after="0"/>
      </w:pPr>
      <w:r>
        <w:separator/>
      </w:r>
    </w:p>
  </w:footnote>
  <w:footnote w:type="continuationSeparator" w:id="0">
    <w:p w:rsidR="002056BE" w:rsidRDefault="002056B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1B95C5A"/>
    <w:multiLevelType w:val="hybridMultilevel"/>
    <w:tmpl w:val="D7AC61A6"/>
    <w:lvl w:ilvl="0" w:tplc="0C20954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9"/>
    <w:rsid w:val="00026474"/>
    <w:rsid w:val="000B3045"/>
    <w:rsid w:val="000B3913"/>
    <w:rsid w:val="000D3C0C"/>
    <w:rsid w:val="000F1F77"/>
    <w:rsid w:val="0016526E"/>
    <w:rsid w:val="00176B25"/>
    <w:rsid w:val="00197F05"/>
    <w:rsid w:val="001A5FAA"/>
    <w:rsid w:val="001A6376"/>
    <w:rsid w:val="001A6EB8"/>
    <w:rsid w:val="001C45E1"/>
    <w:rsid w:val="001E4C42"/>
    <w:rsid w:val="002056BE"/>
    <w:rsid w:val="002350A9"/>
    <w:rsid w:val="002462A1"/>
    <w:rsid w:val="00246B24"/>
    <w:rsid w:val="002E201C"/>
    <w:rsid w:val="00302AEF"/>
    <w:rsid w:val="003152B6"/>
    <w:rsid w:val="003550DD"/>
    <w:rsid w:val="00384517"/>
    <w:rsid w:val="00397A2E"/>
    <w:rsid w:val="003A3A45"/>
    <w:rsid w:val="003C06E6"/>
    <w:rsid w:val="003D001A"/>
    <w:rsid w:val="003D4648"/>
    <w:rsid w:val="003D6F96"/>
    <w:rsid w:val="003E4469"/>
    <w:rsid w:val="00406EBD"/>
    <w:rsid w:val="004606C7"/>
    <w:rsid w:val="004926C8"/>
    <w:rsid w:val="00492E76"/>
    <w:rsid w:val="004F15BA"/>
    <w:rsid w:val="00544BDF"/>
    <w:rsid w:val="00560B70"/>
    <w:rsid w:val="00571A64"/>
    <w:rsid w:val="00584D90"/>
    <w:rsid w:val="005D0317"/>
    <w:rsid w:val="005E4C3F"/>
    <w:rsid w:val="005F4FF3"/>
    <w:rsid w:val="00606F0E"/>
    <w:rsid w:val="00616981"/>
    <w:rsid w:val="00647621"/>
    <w:rsid w:val="006A46A6"/>
    <w:rsid w:val="006A5FD7"/>
    <w:rsid w:val="006B1600"/>
    <w:rsid w:val="006F2E40"/>
    <w:rsid w:val="006F7BD9"/>
    <w:rsid w:val="00723A1B"/>
    <w:rsid w:val="007930D6"/>
    <w:rsid w:val="00793B50"/>
    <w:rsid w:val="007D6298"/>
    <w:rsid w:val="007E5A23"/>
    <w:rsid w:val="007F6E23"/>
    <w:rsid w:val="00831532"/>
    <w:rsid w:val="00894D01"/>
    <w:rsid w:val="00896A03"/>
    <w:rsid w:val="008C1222"/>
    <w:rsid w:val="008D1831"/>
    <w:rsid w:val="009076A5"/>
    <w:rsid w:val="009633B7"/>
    <w:rsid w:val="00964DCC"/>
    <w:rsid w:val="009B3A0D"/>
    <w:rsid w:val="009B6118"/>
    <w:rsid w:val="009D4D9C"/>
    <w:rsid w:val="009E001B"/>
    <w:rsid w:val="009F429A"/>
    <w:rsid w:val="009F6A9A"/>
    <w:rsid w:val="00A3764B"/>
    <w:rsid w:val="00A7579E"/>
    <w:rsid w:val="00A76A65"/>
    <w:rsid w:val="00AD29D0"/>
    <w:rsid w:val="00AE4F38"/>
    <w:rsid w:val="00AF146E"/>
    <w:rsid w:val="00B07F32"/>
    <w:rsid w:val="00B164CD"/>
    <w:rsid w:val="00B23C16"/>
    <w:rsid w:val="00B77E35"/>
    <w:rsid w:val="00B8579B"/>
    <w:rsid w:val="00C32AEA"/>
    <w:rsid w:val="00CF5DEC"/>
    <w:rsid w:val="00D04095"/>
    <w:rsid w:val="00D266AF"/>
    <w:rsid w:val="00D633CA"/>
    <w:rsid w:val="00D64E42"/>
    <w:rsid w:val="00D70503"/>
    <w:rsid w:val="00D735E4"/>
    <w:rsid w:val="00D9599B"/>
    <w:rsid w:val="00DC178A"/>
    <w:rsid w:val="00E15E6C"/>
    <w:rsid w:val="00E17938"/>
    <w:rsid w:val="00E92B44"/>
    <w:rsid w:val="00E97FFA"/>
    <w:rsid w:val="00EE3541"/>
    <w:rsid w:val="00F760CF"/>
    <w:rsid w:val="00FA7D7A"/>
    <w:rsid w:val="00F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2351319"/>
  <w15:docId w15:val="{57B3789E-086E-46FD-9C8B-46C7C9C1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317"/>
    <w:pPr>
      <w:spacing w:after="120" w:line="240" w:lineRule="auto"/>
    </w:pPr>
    <w:rPr>
      <w:rFonts w:ascii="Arial" w:hAnsi="Arial"/>
      <w:color w:val="auto"/>
    </w:rPr>
  </w:style>
  <w:style w:type="paragraph" w:styleId="Titre1">
    <w:name w:val="heading 1"/>
    <w:basedOn w:val="Normal"/>
    <w:next w:val="Normal"/>
    <w:link w:val="Titre1Car"/>
    <w:uiPriority w:val="1"/>
    <w:qFormat/>
    <w:rsid w:val="000B3913"/>
    <w:pPr>
      <w:keepNext/>
      <w:keepLines/>
      <w:spacing w:before="360" w:after="60"/>
      <w:outlineLvl w:val="0"/>
    </w:pPr>
    <w:rPr>
      <w:rFonts w:eastAsiaTheme="majorEastAsia" w:cstheme="majorBidi"/>
      <w:b/>
      <w:sz w:val="32"/>
      <w:u w:val="single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0B3913"/>
    <w:pPr>
      <w:keepNext/>
      <w:keepLines/>
      <w:spacing w:before="240" w:after="0"/>
      <w:outlineLvl w:val="1"/>
    </w:pPr>
    <w:rPr>
      <w:rFonts w:eastAsiaTheme="majorEastAsia" w:cstheme="majorBidi"/>
      <w:b/>
      <w:caps/>
      <w:sz w:val="24"/>
      <w:u w:val="single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0B3913"/>
    <w:rPr>
      <w:rFonts w:ascii="Arial" w:eastAsiaTheme="majorEastAsia" w:hAnsi="Arial" w:cstheme="majorBidi"/>
      <w:b/>
      <w:color w:val="auto"/>
      <w:sz w:val="32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0B3913"/>
    <w:rPr>
      <w:rFonts w:ascii="Arial" w:eastAsiaTheme="majorEastAsia" w:hAnsi="Arial" w:cstheme="majorBidi"/>
      <w:b/>
      <w:caps/>
      <w:color w:val="auto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illustrations">
    <w:name w:val="table of figures"/>
    <w:basedOn w:val="Normal"/>
    <w:next w:val="Normal"/>
    <w:uiPriority w:val="99"/>
    <w:unhideWhenUsed/>
    <w:rsid w:val="00A76A65"/>
    <w:pPr>
      <w:spacing w:after="0"/>
    </w:pPr>
  </w:style>
  <w:style w:type="paragraph" w:styleId="Paragraphedeliste">
    <w:name w:val="List Paragraph"/>
    <w:basedOn w:val="Normal"/>
    <w:uiPriority w:val="34"/>
    <w:semiHidden/>
    <w:qFormat/>
    <w:rsid w:val="007D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jpeg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image" Target="media/image20.jpeg"/><Relationship Id="rId7" Type="http://schemas.openxmlformats.org/officeDocument/2006/relationships/webSettings" Target="webSettings.xml"/><Relationship Id="rId12" Type="http://schemas.openxmlformats.org/officeDocument/2006/relationships/hyperlink" Target="file:///C:\Users\Yan%20Michellod\Documents\GitHub\Eln_dsp\Rapport_filtre_num&#233;rique.docx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Yan%20Michellod\Documents\GitHub\Eln_dsp\Rapport_filtre_num&#233;rique.docx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jpeg"/><Relationship Id="rId10" Type="http://schemas.openxmlformats.org/officeDocument/2006/relationships/hyperlink" Target="file:///C:\Users\Yan%20Michellod\Documents\GitHub\Eln_dsp\Rapport_filtre_num&#233;rique.docx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image" Target="media/image2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A19411CEC145FBB740DB8BAEBCD5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459F89-BC6E-4218-9701-02C9638A8110}"/>
      </w:docPartPr>
      <w:docPartBody>
        <w:p w:rsidR="000A7FBA" w:rsidRDefault="00C500B0">
          <w:pPr>
            <w:pStyle w:val="E9A19411CEC145FBB740DB8BAEBCD5DD"/>
          </w:pPr>
          <w:r w:rsidRPr="00A3764B">
            <w:t>[Nom]</w:t>
          </w:r>
        </w:p>
      </w:docPartBody>
    </w:docPart>
    <w:docPart>
      <w:docPartPr>
        <w:name w:val="5B627AD3A07E4D4E9B9343710807DB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CD322-78A0-4B6B-8F38-1319A96B653C}"/>
      </w:docPartPr>
      <w:docPartBody>
        <w:p w:rsidR="000A7FBA" w:rsidRDefault="00C500B0">
          <w:pPr>
            <w:pStyle w:val="5B627AD3A07E4D4E9B9343710807DBBC"/>
          </w:pPr>
          <w:r w:rsidRPr="00A3764B">
            <w:t>[Titre du cours]</w:t>
          </w:r>
        </w:p>
      </w:docPartBody>
    </w:docPart>
    <w:docPart>
      <w:docPartPr>
        <w:name w:val="0B547C6FF4144179823EC6ED667CC8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3CDD8B-6A76-49E5-BDFF-9299C4A6193B}"/>
      </w:docPartPr>
      <w:docPartBody>
        <w:p w:rsidR="000A7FBA" w:rsidRDefault="00C500B0">
          <w:pPr>
            <w:pStyle w:val="0B547C6FF4144179823EC6ED667CC8F0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D7"/>
    <w:rsid w:val="000845D9"/>
    <w:rsid w:val="000A7FBA"/>
    <w:rsid w:val="001A1B47"/>
    <w:rsid w:val="004A3964"/>
    <w:rsid w:val="00516CD7"/>
    <w:rsid w:val="005C5772"/>
    <w:rsid w:val="009248B4"/>
    <w:rsid w:val="009941B0"/>
    <w:rsid w:val="00C408E8"/>
    <w:rsid w:val="00C500B0"/>
    <w:rsid w:val="00D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val="fr-FR" w:eastAsia="fr-FR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val="fr-FR" w:eastAsia="fr-FR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  <w:lang w:val="fr-FR" w:eastAsia="fr-FR"/>
    </w:rPr>
  </w:style>
  <w:style w:type="paragraph" w:customStyle="1" w:styleId="0930E7E407AC4333876FC7A87661822E">
    <w:name w:val="0930E7E407AC4333876FC7A87661822E"/>
  </w:style>
  <w:style w:type="paragraph" w:customStyle="1" w:styleId="E9A19411CEC145FBB740DB8BAEBCD5DD">
    <w:name w:val="E9A19411CEC145FBB740DB8BAEBCD5DD"/>
  </w:style>
  <w:style w:type="paragraph" w:customStyle="1" w:styleId="5B627AD3A07E4D4E9B9343710807DBBC">
    <w:name w:val="5B627AD3A07E4D4E9B9343710807DBBC"/>
  </w:style>
  <w:style w:type="paragraph" w:customStyle="1" w:styleId="0B547C6FF4144179823EC6ED667CC8F0">
    <w:name w:val="0B547C6FF4144179823EC6ED667CC8F0"/>
  </w:style>
  <w:style w:type="character" w:styleId="Textedelespacerserv">
    <w:name w:val="Placeholder Text"/>
    <w:basedOn w:val="Policepardfaut"/>
    <w:uiPriority w:val="99"/>
    <w:semiHidden/>
    <w:rsid w:val="00516C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89964-ABE3-44F8-A15D-4D085859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0</TotalTime>
  <Pages>15</Pages>
  <Words>1604</Words>
  <Characters>8823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Filtre numérique</vt:lpstr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Filtre numérique</dc:title>
  <dc:subject>Electronique</dc:subject>
  <dc:creator>Michellod Yan</dc:creator>
  <cp:keywords>Mottiez Gilles</cp:keywords>
  <cp:lastModifiedBy>yan michellod</cp:lastModifiedBy>
  <cp:revision>34</cp:revision>
  <dcterms:created xsi:type="dcterms:W3CDTF">2019-01-10T11:52:00Z</dcterms:created>
  <dcterms:modified xsi:type="dcterms:W3CDTF">2019-01-17T14:35:00Z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