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**SNMP** (accessed via `one_day`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**SNMP**.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MachineID | The MachineID identifier. | dlvmamxsabrdra02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description | The description identifier. | Normal_Rise_in_Incoming_Request, Spike_in_Incoming_Request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10:13:00, 10:12:00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10.221.93.51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/opt/Roamware/logs/dra/traps/Traps-DRA-01.csv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dra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severity | The severity identifier. | 3, 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trapName | The trapName identifier. | sdsTrapDiaRecvdRequestDelta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1.3.6.1.4.1.11150.1.3.12 | string | The 1.3.6.1.4.1.11150.1.3.12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1.3.6.1.4.1.11150.1.3.18 | string | The 1.3.6.1.4.1.11150.1.3.18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1.3.6.1.4.1.11150.1.3.19 | string | The 1.3.6.1.4.1.11150.1.3.19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1.3.6.1.4.1.11150.1.3.24 | string | The 1.3.6.1.4.1.11150.1.3.24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1.3.6.1.4.1.11150.1.3.25 | string | The 1.3.6.1.4.1.11150.1.3.25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1.3.6.1.4.1.11150.1.3.26 | string | The 1.3.6.1.4.1.11150.1.3.26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1.3.6.1.4.1.11150.1.3.40 | string | The 1.3.6.1.4.1.11150.1.3.40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1.3.6.1.4.1.11150.1.3.41 | string | The 1.3.6.1.4.1.11150.1.3.41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1.3.6.1.4.1.11150.1.3.8 | string | The 1.3.6.1.4.1.11150.1.3.8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1.3.6.1.4.1.11150.84.4.4.2 | string | The 1.3.6.1.4.1.11150.84.4.4.2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1.3.6.1.4.1.11150.84.4.4.3 | string | The 1.3.6.1.4.1.11150.84.4.4.3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1.3.6.1.4.1.11150.84.4.4.4 | string | The 1.3.6.1.4.1.11150.84.4.4.4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1.3.6.1.4.1.11150.84.4.4.5 | string | The 1.3.6.1.4.1.11150.84.4.4.5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AlarmTime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AlarmType | string | The AlarmType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KPIName | string | The KPIName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NotificationId | string | The NotificationId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ProbableCause | string | The ProbableCause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ResourceName | string | The ResourceName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SequenceNumber | string | The SequenceNumber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ServiceName | string | The ServiceName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device | string | The device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dra_timestamp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enterprise | string | The enterprise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string | The host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kvdata | string | The kvdata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trap | string | The trap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"one_day"."SNMP"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