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app_metrics (accessed via "thirty_days" default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tracks the resource consumption of specific application processes running on your servers. Unlike system-level metrics (which show total CPU for the whole server), this breaks down usage per application (e.g., Air-OCS, Api-Service). It is critical for "process-level" monitoring—identifying which specific service is leaking memory or hogging the CPU.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filter by specific application or infrastructure.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app</w:t>
      </w:r>
    </w:p>
    <w:p>
      <w:pPr>
        <w:pStyle w:val="PreformattedText"/>
        <w:bidi w:val="0"/>
        <w:spacing w:before="0" w:after="0"/>
        <w:jc w:val="left"/>
        <w:rPr/>
      </w:pPr>
      <w:r>
        <w:rPr/>
        <w:t>[Key Differentiator] The specific application name being monitored.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Air-OCS, AirConsumerApp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hostname of the server.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MIVMAMXOTHOCS02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geographical zone.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Miami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identifier.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AMX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broader service context.</w:t>
      </w:r>
    </w:p>
    <w:p>
      <w:pPr>
        <w:pStyle w:val="PreformattedText"/>
        <w:bidi w:val="0"/>
        <w:spacing w:before="0" w:after="0"/>
        <w:jc w:val="left"/>
        <w:rPr/>
      </w:pPr>
      <w:r>
        <w:rPr/>
        <w:t>ocs</w:t>
      </w:r>
    </w:p>
    <w:p>
      <w:pPr>
        <w:pStyle w:val="PreformattedText"/>
        <w:bidi w:val="0"/>
        <w:spacing w:before="0" w:after="0"/>
        <w:jc w:val="left"/>
        <w:rPr/>
      </w:pPr>
      <w:r>
        <w:rPr/>
        <w:t>nodeIP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IP address of the node.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10.121.69.132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host_ip / node_IP</w:t>
      </w:r>
    </w:p>
    <w:p>
      <w:pPr>
        <w:pStyle w:val="PreformattedText"/>
        <w:bidi w:val="0"/>
        <w:spacing w:before="0" w:after="0"/>
        <w:jc w:val="left"/>
        <w:rPr/>
      </w:pPr>
      <w:r>
        <w:rPr/>
        <w:t>Alternate IP tags (likely legacy or redundant).</w:t>
      </w:r>
    </w:p>
    <w:p>
      <w:pPr>
        <w:pStyle w:val="PreformattedText"/>
        <w:bidi w:val="0"/>
        <w:spacing w:before="0" w:after="0"/>
        <w:jc w:val="left"/>
        <w:rPr/>
      </w:pPr>
      <w:r>
        <w:rPr/>
        <w:t>null (in sample)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resource usage.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cpu_percent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Percentage of CPU used by this specific app process.</w:t>
      </w:r>
    </w:p>
    <w:p>
      <w:pPr>
        <w:pStyle w:val="PreformattedText"/>
        <w:bidi w:val="0"/>
        <w:spacing w:before="0" w:after="0"/>
        <w:jc w:val="left"/>
        <w:rPr/>
      </w:pPr>
      <w:r>
        <w:rPr/>
        <w:t>mem_usage_percent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Percentage of total RAM used by this process.</w:t>
      </w:r>
    </w:p>
    <w:p>
      <w:pPr>
        <w:pStyle w:val="PreformattedText"/>
        <w:bidi w:val="0"/>
        <w:spacing w:before="0" w:after="0"/>
        <w:jc w:val="left"/>
        <w:rPr/>
      </w:pPr>
      <w:r>
        <w:rPr/>
        <w:t>mem_resident_kb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Actual physical memory (RSS) used in Kilobytes.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mem_virtual_kb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Virtual memory size in Kilobytes.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pidcount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Number of Process IDs (instances) running for this app.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total_sockets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 open network sockets associated with the process.</w:t>
      </w:r>
    </w:p>
    <w:p>
      <w:pPr>
        <w:pStyle w:val="PreformattedText"/>
        <w:bidi w:val="0"/>
        <w:spacing w:before="0" w:after="0"/>
        <w:jc w:val="left"/>
        <w:rPr/>
      </w:pPr>
      <w:r>
        <w:rPr/>
        <w:t>established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of sockets in ESTABLISHED state (active connections).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timewait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of sockets in TIME_WAIT state (closing connections).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listen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of sockets in LISTEN state (waiting for connections).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read_bytes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 bytes read from disk/network by the process.</w:t>
      </w:r>
    </w:p>
    <w:p>
      <w:pPr>
        <w:pStyle w:val="PreformattedText"/>
        <w:bidi w:val="0"/>
        <w:spacing w:before="0" w:after="0"/>
        <w:jc w:val="left"/>
        <w:rPr/>
      </w:pPr>
      <w:r>
        <w:rPr/>
        <w:t>write_bytes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 bytes written to disk/network by the process.</w:t>
      </w:r>
    </w:p>
    <w:p>
      <w:pPr>
        <w:pStyle w:val="PreformattedText"/>
        <w:bidi w:val="0"/>
        <w:spacing w:before="0" w:after="0"/>
        <w:jc w:val="left"/>
        <w:rPr/>
      </w:pPr>
      <w:r>
        <w:rPr/>
        <w:t>running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Boolean/Status indicator (1 = Running, 0 = Stopped).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Identify Top CPU Consumers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Find which application is using the most CPU right now.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TOP("cpu_percent", "app", 5)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"app_metrics"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- 10m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Detect Memory Leaks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if a specific app's memory usage is steadily increasing over time.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MEAN("mem_resident_kb")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"app_metrics"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"app" = 'Air-OCS'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- 24h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time(1h), "host"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Monitor Process Availability (PID Count)</w:t>
      </w:r>
    </w:p>
    <w:p>
      <w:pPr>
        <w:pStyle w:val="PreformattedText"/>
        <w:bidi w:val="0"/>
        <w:spacing w:before="0" w:after="0"/>
        <w:jc w:val="left"/>
        <w:rPr/>
      </w:pPr>
      <w:r>
        <w:rPr/>
        <w:t>Alert if the number of running instances for a critical app drops to zero.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"host", "pidcount"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"app_metrics"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"app" = 'Api-Service'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"pidcount" &lt; 1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- 15m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