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**kafkaServerLog** (accessed via `1hrRP`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**kafkaServerLog**.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log_level | The log_level identifier. | INFO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path | The path identifier. | /opt/airlinq/kafka/kafka/logs/server.log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java_class | string | The java_class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message | string | The message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timestamp | string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"1hrRP"."kafkaServerLog"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