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Document 4: Delta</w:t>
      </w:r>
    </w:p>
    <w:p>
      <w:pPr>
        <w:spacing w:after="200"/>
      </w:pPr>
      <w:r>
        <w:rPr>
          <w:sz w:val="24"/>
          <w:szCs w:val="24"/>
        </w:rPr>
        <w:t xml:space="preserve">Another DOCX document with detailed content.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2026-10-27T05:01:35.056Z</dcterms:created>
  <dcterms:modified xsi:type="dcterms:W3CDTF">2026-10-27T05:01:35.056Z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