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E7B46" w14:textId="77777777" w:rsidR="00353CCC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ZERO BİTE FİZİBİLİTE ÇALIŞMASI</w:t>
      </w:r>
    </w:p>
    <w:p w14:paraId="12CC0752" w14:textId="77777777" w:rsidR="00353CCC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Ekonomik Fizibilite </w:t>
      </w:r>
    </w:p>
    <w:tbl>
      <w:tblPr>
        <w:tblStyle w:val="a"/>
        <w:tblW w:w="9643" w:type="dxa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3971"/>
        <w:gridCol w:w="1561"/>
        <w:gridCol w:w="1417"/>
      </w:tblGrid>
      <w:tr w:rsidR="00353CCC" w14:paraId="56561793" w14:textId="77777777">
        <w:trPr>
          <w:trHeight w:val="315"/>
        </w:trPr>
        <w:tc>
          <w:tcPr>
            <w:tcW w:w="2694" w:type="dxa"/>
            <w:tcBorders>
              <w:right w:val="single" w:sz="4" w:space="0" w:color="000000"/>
            </w:tcBorders>
            <w:shd w:val="clear" w:color="auto" w:fill="C00000"/>
          </w:tcPr>
          <w:p w14:paraId="384194EE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5" w:right="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MALİYETLER</w:t>
            </w:r>
          </w:p>
        </w:tc>
        <w:tc>
          <w:tcPr>
            <w:tcW w:w="3971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C00000"/>
          </w:tcPr>
          <w:p w14:paraId="46FB3485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61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C00000"/>
          </w:tcPr>
          <w:p w14:paraId="2E1AA5CA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 w:right="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ÜCRET</w:t>
            </w:r>
          </w:p>
        </w:tc>
        <w:tc>
          <w:tcPr>
            <w:tcW w:w="1417" w:type="dxa"/>
            <w:tcBorders>
              <w:left w:val="single" w:sz="4" w:space="0" w:color="000000"/>
            </w:tcBorders>
            <w:shd w:val="clear" w:color="auto" w:fill="C00000"/>
          </w:tcPr>
          <w:p w14:paraId="4F56F732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" w:right="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TOPLAM</w:t>
            </w:r>
          </w:p>
        </w:tc>
      </w:tr>
      <w:tr w:rsidR="00353CCC" w14:paraId="586E68EE" w14:textId="77777777">
        <w:trPr>
          <w:trHeight w:val="315"/>
        </w:trPr>
        <w:tc>
          <w:tcPr>
            <w:tcW w:w="2694" w:type="dxa"/>
            <w:vMerge w:val="restart"/>
            <w:tcBorders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3FD33726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4F770FE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3B67EFD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14:paraId="4B328B06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D0C3A39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3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9227CC5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3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İŞÇİLİK</w:t>
            </w:r>
          </w:p>
        </w:tc>
        <w:tc>
          <w:tcPr>
            <w:tcW w:w="39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0B193FF3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Proje Yöneticisi</w:t>
            </w:r>
          </w:p>
          <w:p w14:paraId="62B71176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2425C0F3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 w:right="1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79.700 TL/Ay</w:t>
            </w:r>
          </w:p>
        </w:tc>
        <w:tc>
          <w:tcPr>
            <w:tcW w:w="1417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B3E5A1"/>
          </w:tcPr>
          <w:p w14:paraId="5767DF07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6E3E496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FC52E8D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A97ABD1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7A74D89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8566E18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6CA42B8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3.624.600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TL/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Ay</w:t>
            </w:r>
          </w:p>
        </w:tc>
      </w:tr>
      <w:tr w:rsidR="00353CCC" w14:paraId="3B62C3F8" w14:textId="77777777">
        <w:trPr>
          <w:trHeight w:val="373"/>
        </w:trPr>
        <w:tc>
          <w:tcPr>
            <w:tcW w:w="2694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1EBC555E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3A23C7FF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Yazılım Geliştirme Uzmanı (2)</w:t>
            </w:r>
          </w:p>
          <w:p w14:paraId="09BC5B1B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19FFC9A4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 w:right="1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117.800TL/Ay</w:t>
            </w:r>
          </w:p>
        </w:tc>
        <w:tc>
          <w:tcPr>
            <w:tcW w:w="141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B3E5A1"/>
          </w:tcPr>
          <w:p w14:paraId="04E76037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53CCC" w14:paraId="45DA7C5F" w14:textId="77777777">
        <w:trPr>
          <w:trHeight w:val="13"/>
        </w:trPr>
        <w:tc>
          <w:tcPr>
            <w:tcW w:w="2694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5704DE74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70D6EE6A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Test Kalite Uzmanı</w:t>
            </w:r>
          </w:p>
          <w:p w14:paraId="00855664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164FF3CD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 w:right="1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.000 TL/Ay</w:t>
            </w:r>
          </w:p>
        </w:tc>
        <w:tc>
          <w:tcPr>
            <w:tcW w:w="141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B3E5A1"/>
          </w:tcPr>
          <w:p w14:paraId="1448BF2A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53CCC" w14:paraId="6C3BD5D5" w14:textId="77777777">
        <w:trPr>
          <w:trHeight w:val="316"/>
        </w:trPr>
        <w:tc>
          <w:tcPr>
            <w:tcW w:w="2694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69E21CFE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227F2194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 Anali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Uzmanı</w:t>
            </w:r>
          </w:p>
          <w:p w14:paraId="0237F46D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37A89BEA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 w:right="1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00 TL/Ay</w:t>
            </w:r>
          </w:p>
        </w:tc>
        <w:tc>
          <w:tcPr>
            <w:tcW w:w="141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B3E5A1"/>
          </w:tcPr>
          <w:p w14:paraId="5A724131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53CCC" w14:paraId="15CD33D4" w14:textId="77777777">
        <w:trPr>
          <w:trHeight w:val="316"/>
        </w:trPr>
        <w:tc>
          <w:tcPr>
            <w:tcW w:w="2694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4E872ED6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331C954B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UI-UX Tasarımcısı</w:t>
            </w:r>
          </w:p>
          <w:p w14:paraId="6A983802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6CA995CA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 w:right="1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00 TL/Ay</w:t>
            </w:r>
          </w:p>
        </w:tc>
        <w:tc>
          <w:tcPr>
            <w:tcW w:w="141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B3E5A1"/>
          </w:tcPr>
          <w:p w14:paraId="40E46A42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53CCC" w14:paraId="3775E680" w14:textId="77777777">
        <w:trPr>
          <w:trHeight w:val="657"/>
        </w:trPr>
        <w:tc>
          <w:tcPr>
            <w:tcW w:w="2694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7C4A1B49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4205C677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Veri Tabanı Yöneticisi</w:t>
            </w:r>
          </w:p>
          <w:p w14:paraId="729BA250" w14:textId="77777777" w:rsidR="00353CCC" w:rsidRDefault="00353CCC">
            <w:pPr>
              <w:pBdr>
                <w:top w:val="nil"/>
                <w:left w:val="nil"/>
                <w:bottom w:val="single" w:sz="4" w:space="1" w:color="000000"/>
                <w:right w:val="nil"/>
                <w:between w:val="nil"/>
              </w:pBdr>
              <w:spacing w:before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7AEC428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Uygulama Güvenliği Uzmanı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 </w:t>
            </w:r>
          </w:p>
          <w:p w14:paraId="66A81E5A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E5A1"/>
          </w:tcPr>
          <w:p w14:paraId="5AA14B25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 w:right="1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00 TL/Ay</w:t>
            </w:r>
          </w:p>
          <w:p w14:paraId="78CCAC38" w14:textId="77777777" w:rsidR="00353CCC" w:rsidRDefault="00353CCC">
            <w:pPr>
              <w:pBdr>
                <w:top w:val="nil"/>
                <w:left w:val="nil"/>
                <w:bottom w:val="single" w:sz="4" w:space="1" w:color="000000"/>
                <w:right w:val="nil"/>
                <w:between w:val="nil"/>
              </w:pBdr>
              <w:spacing w:before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EF7E21E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right="1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00 TL/Ay </w:t>
            </w:r>
          </w:p>
        </w:tc>
        <w:tc>
          <w:tcPr>
            <w:tcW w:w="141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B3E5A1"/>
          </w:tcPr>
          <w:p w14:paraId="66AA89D0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53CCC" w14:paraId="3CD79B9B" w14:textId="77777777">
        <w:trPr>
          <w:trHeight w:val="317"/>
        </w:trPr>
        <w:tc>
          <w:tcPr>
            <w:tcW w:w="2694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AE2D6"/>
          </w:tcPr>
          <w:p w14:paraId="41189298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25" w:right="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6BC9FBE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25" w:right="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E2D6"/>
          </w:tcPr>
          <w:p w14:paraId="6D4923A6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9E9792A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Uygulama Sunucusu</w:t>
            </w:r>
          </w:p>
          <w:p w14:paraId="7CD9FC6C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E2D6"/>
          </w:tcPr>
          <w:p w14:paraId="51B5B5F7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38" w:right="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312B2F3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38" w:right="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204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$/Ay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AE2D6"/>
          </w:tcPr>
          <w:p w14:paraId="3F67F589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46"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24359C5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46"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54.264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7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Ay</w:t>
            </w:r>
          </w:p>
        </w:tc>
      </w:tr>
      <w:tr w:rsidR="00353CCC" w14:paraId="1F9A515F" w14:textId="77777777">
        <w:trPr>
          <w:trHeight w:val="818"/>
        </w:trPr>
        <w:tc>
          <w:tcPr>
            <w:tcW w:w="2694" w:type="dxa"/>
            <w:vMerge w:val="restart"/>
            <w:tcBorders>
              <w:top w:val="nil"/>
              <w:right w:val="single" w:sz="4" w:space="0" w:color="000000"/>
            </w:tcBorders>
            <w:shd w:val="clear" w:color="auto" w:fill="FAE2D6"/>
          </w:tcPr>
          <w:p w14:paraId="36795643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25" w:right="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7EF10B8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25" w:right="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DONANIM</w:t>
            </w:r>
          </w:p>
          <w:p w14:paraId="59614E84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25" w:right="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E2D6"/>
          </w:tcPr>
          <w:p w14:paraId="050DF878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401D742" w14:textId="0994F26E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Ofis </w:t>
            </w:r>
            <w:r w:rsidR="00A667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Bilgisayarı (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10)</w:t>
            </w:r>
          </w:p>
          <w:p w14:paraId="55ABB347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E2D6"/>
          </w:tcPr>
          <w:p w14:paraId="37097C64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38" w:right="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1F5DAC1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38" w:right="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82.999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TL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AE2D6"/>
          </w:tcPr>
          <w:p w14:paraId="4FD5CA18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46"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7B6EC76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46"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82.999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TL</w:t>
            </w:r>
          </w:p>
        </w:tc>
      </w:tr>
      <w:tr w:rsidR="00353CCC" w14:paraId="2007D5DC" w14:textId="77777777">
        <w:trPr>
          <w:trHeight w:val="317"/>
        </w:trPr>
        <w:tc>
          <w:tcPr>
            <w:tcW w:w="2694" w:type="dxa"/>
            <w:vMerge/>
            <w:tcBorders>
              <w:top w:val="nil"/>
              <w:right w:val="single" w:sz="4" w:space="0" w:color="000000"/>
            </w:tcBorders>
            <w:shd w:val="clear" w:color="auto" w:fill="FAE2D6"/>
          </w:tcPr>
          <w:p w14:paraId="7E306F91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E2D6"/>
          </w:tcPr>
          <w:p w14:paraId="23350783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46DED8D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Jeneratör</w:t>
            </w:r>
          </w:p>
          <w:p w14:paraId="483F2692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E2D6"/>
          </w:tcPr>
          <w:p w14:paraId="39B77B8B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38" w:right="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F0B486E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38" w:right="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 TL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AE2D6"/>
          </w:tcPr>
          <w:p w14:paraId="7EE681FE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46"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C15EBE6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46"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0.000 TL </w:t>
            </w:r>
          </w:p>
        </w:tc>
      </w:tr>
      <w:tr w:rsidR="00353CCC" w14:paraId="17DF710A" w14:textId="77777777">
        <w:trPr>
          <w:trHeight w:val="852"/>
        </w:trPr>
        <w:tc>
          <w:tcPr>
            <w:tcW w:w="2694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4F3"/>
          </w:tcPr>
          <w:p w14:paraId="67A423C6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3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EFD4E61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3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6B4A4D8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3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B24E8DC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3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205F31A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3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94BE23E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3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YAZILIM</w:t>
            </w: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4F3"/>
          </w:tcPr>
          <w:p w14:paraId="4F334E66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E536BC7" w14:textId="03A2642D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Veri Tabanı </w:t>
            </w:r>
            <w:r w:rsidR="00A66715"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SQL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4F3"/>
          </w:tcPr>
          <w:p w14:paraId="615AB17E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F5826E2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989$ / Ay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4F3"/>
          </w:tcPr>
          <w:p w14:paraId="23D88C76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" w:right="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591551F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"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263.074</w:t>
            </w:r>
          </w:p>
          <w:p w14:paraId="737B6053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" w:right="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TL/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Ay</w:t>
            </w:r>
          </w:p>
          <w:p w14:paraId="5F2B36BA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" w:right="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53CCC" w14:paraId="06102591" w14:textId="77777777">
        <w:trPr>
          <w:trHeight w:val="316"/>
        </w:trPr>
        <w:tc>
          <w:tcPr>
            <w:tcW w:w="2694" w:type="dxa"/>
            <w:vMerge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4F3"/>
          </w:tcPr>
          <w:p w14:paraId="72003C96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4F3"/>
          </w:tcPr>
          <w:p w14:paraId="0E2129ED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9521E13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IOS Geliştirici Hesabı</w:t>
            </w:r>
          </w:p>
          <w:p w14:paraId="4E58827D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4F3"/>
          </w:tcPr>
          <w:p w14:paraId="3492C91B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 w:right="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E39E686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 w:right="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$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4F3"/>
          </w:tcPr>
          <w:p w14:paraId="0E4D9B18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"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243974C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"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3.762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TL</w:t>
            </w:r>
          </w:p>
        </w:tc>
      </w:tr>
      <w:tr w:rsidR="00353CCC" w14:paraId="33F05407" w14:textId="77777777">
        <w:trPr>
          <w:trHeight w:val="321"/>
        </w:trPr>
        <w:tc>
          <w:tcPr>
            <w:tcW w:w="2694" w:type="dxa"/>
            <w:vMerge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4F3"/>
          </w:tcPr>
          <w:p w14:paraId="347DCED1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4F3"/>
          </w:tcPr>
          <w:p w14:paraId="59740908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38B6154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Google Play Geliştirici Hesabı</w:t>
            </w:r>
          </w:p>
          <w:p w14:paraId="2521C329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D4F3"/>
          </w:tcPr>
          <w:p w14:paraId="1B48C819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38" w:right="1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2313681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38" w:right="1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$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D4F3"/>
          </w:tcPr>
          <w:p w14:paraId="4504E162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46" w:right="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747435E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46" w:right="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950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TL</w:t>
            </w:r>
          </w:p>
        </w:tc>
      </w:tr>
      <w:tr w:rsidR="00353CCC" w14:paraId="63B10EAC" w14:textId="77777777">
        <w:trPr>
          <w:trHeight w:val="316"/>
        </w:trPr>
        <w:tc>
          <w:tcPr>
            <w:tcW w:w="269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AEDFB"/>
          </w:tcPr>
          <w:p w14:paraId="25D45315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5" w:right="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D840B7E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5" w:right="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YASAL HARÇLAR</w:t>
            </w: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AEDFB"/>
          </w:tcPr>
          <w:p w14:paraId="2DB9C9D3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B807074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Şahıs Şirketi Kurma Maliyeti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AEDFB"/>
          </w:tcPr>
          <w:p w14:paraId="1966F2F3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 w:right="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D8321D5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 w:right="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100.000 TL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AEDFB"/>
          </w:tcPr>
          <w:p w14:paraId="4AB59BC8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" w:right="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426125C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" w:right="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100.000 TL</w:t>
            </w:r>
          </w:p>
          <w:p w14:paraId="339B30EF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" w:right="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53CCC" w14:paraId="376EF795" w14:textId="77777777">
        <w:trPr>
          <w:trHeight w:val="316"/>
        </w:trPr>
        <w:tc>
          <w:tcPr>
            <w:tcW w:w="2694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CAC9F7"/>
          </w:tcPr>
          <w:p w14:paraId="1A8CD220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5" w:right="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765CFD9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5" w:right="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SARF MALZEMELERİ</w:t>
            </w: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AC9F7"/>
          </w:tcPr>
          <w:p w14:paraId="07E3707B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B5EDE73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Ofis Malzemeleri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AC9F7"/>
          </w:tcPr>
          <w:p w14:paraId="4188AB5B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 w:right="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322AA23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 w:right="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 TL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CAC9F7"/>
          </w:tcPr>
          <w:p w14:paraId="53E5BFA7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" w:right="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FF659B0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" w:right="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 TL</w:t>
            </w:r>
          </w:p>
          <w:p w14:paraId="18DB7D9F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" w:right="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53CCC" w14:paraId="348FE456" w14:textId="77777777">
        <w:trPr>
          <w:trHeight w:val="316"/>
        </w:trPr>
        <w:tc>
          <w:tcPr>
            <w:tcW w:w="2694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6C6AC"/>
          </w:tcPr>
          <w:p w14:paraId="371CD929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5" w:right="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8C3BF0D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5" w:right="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Hizmet Bedeli</w:t>
            </w:r>
          </w:p>
          <w:p w14:paraId="388548AA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5" w:right="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6C6AC"/>
          </w:tcPr>
          <w:p w14:paraId="6C416DA8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518C64F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Reklam ve Pazarlama</w:t>
            </w:r>
          </w:p>
          <w:p w14:paraId="427C9D57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6C6AC"/>
          </w:tcPr>
          <w:p w14:paraId="41ACE7E0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 w:right="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1484AFA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 w:right="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.000 TL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6C6AC"/>
          </w:tcPr>
          <w:p w14:paraId="6D71210C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" w:right="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80DCD76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" w:right="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.000 TL</w:t>
            </w:r>
          </w:p>
        </w:tc>
      </w:tr>
      <w:tr w:rsidR="00353CCC" w14:paraId="095E0240" w14:textId="77777777">
        <w:trPr>
          <w:trHeight w:val="320"/>
        </w:trPr>
        <w:tc>
          <w:tcPr>
            <w:tcW w:w="2694" w:type="dxa"/>
            <w:tcBorders>
              <w:right w:val="single" w:sz="4" w:space="0" w:color="000000"/>
            </w:tcBorders>
            <w:shd w:val="clear" w:color="auto" w:fill="C00000"/>
          </w:tcPr>
          <w:p w14:paraId="0F378120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25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(1 USD = 3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TL)</w:t>
            </w:r>
          </w:p>
        </w:tc>
        <w:tc>
          <w:tcPr>
            <w:tcW w:w="3971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C00000"/>
          </w:tcPr>
          <w:p w14:paraId="5F615FD8" w14:textId="77777777" w:rsidR="00353CCC" w:rsidRDefault="00353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61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C00000"/>
          </w:tcPr>
          <w:p w14:paraId="35A6DCA7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" w:right="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TOPLAM</w:t>
            </w:r>
          </w:p>
        </w:tc>
        <w:tc>
          <w:tcPr>
            <w:tcW w:w="1417" w:type="dxa"/>
            <w:tcBorders>
              <w:left w:val="single" w:sz="4" w:space="0" w:color="000000"/>
            </w:tcBorders>
            <w:shd w:val="clear" w:color="auto" w:fill="C00000"/>
          </w:tcPr>
          <w:p w14:paraId="5D6BBDD2" w14:textId="77777777" w:rsidR="00353C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4.489.649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TL</w:t>
            </w:r>
          </w:p>
        </w:tc>
      </w:tr>
    </w:tbl>
    <w:p w14:paraId="7689065F" w14:textId="77777777" w:rsidR="00353CCC" w:rsidRDefault="00353CCC">
      <w:pPr>
        <w:rPr>
          <w:rFonts w:ascii="Times New Roman" w:eastAsia="Times New Roman" w:hAnsi="Times New Roman" w:cs="Times New Roman"/>
          <w:b/>
        </w:rPr>
      </w:pPr>
    </w:p>
    <w:p w14:paraId="01C66267" w14:textId="77777777" w:rsidR="00353CCC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Teknik Fizibilite</w:t>
      </w:r>
    </w:p>
    <w:p w14:paraId="32B9AE82" w14:textId="77777777" w:rsidR="00353CCC" w:rsidRDefault="00000000">
      <w:pPr>
        <w:numPr>
          <w:ilvl w:val="0"/>
          <w:numId w:val="3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Mobil uygulama geliştirme sürecinde Flutter kullanacağız. Aynı zamanda web platformu için de Flutter Web tercih edeceğiz. </w:t>
      </w:r>
    </w:p>
    <w:p w14:paraId="186887B3" w14:textId="70B6C775" w:rsidR="00353CCC" w:rsidRDefault="00000000">
      <w:pPr>
        <w:numPr>
          <w:ilvl w:val="0"/>
          <w:numId w:val="3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Veritabanı olarak </w:t>
      </w:r>
      <w:r w:rsidR="00A66715">
        <w:rPr>
          <w:rFonts w:ascii="Calibri" w:eastAsia="Calibri" w:hAnsi="Calibri" w:cs="Calibri"/>
        </w:rPr>
        <w:t>MS</w:t>
      </w:r>
      <w:r>
        <w:rPr>
          <w:rFonts w:ascii="Calibri" w:eastAsia="Calibri" w:hAnsi="Calibri" w:cs="Calibri"/>
        </w:rPr>
        <w:t>SQL kullanılacaktır.</w:t>
      </w:r>
    </w:p>
    <w:p w14:paraId="7D2A99AB" w14:textId="77777777" w:rsidR="00353CCC" w:rsidRDefault="00000000">
      <w:pPr>
        <w:numPr>
          <w:ilvl w:val="0"/>
          <w:numId w:val="3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Sunucu hizmeti, dışarıdan kiralanarak Natro Xtreme Enterprise Server üzerinden sağlanacaktır.</w:t>
      </w:r>
    </w:p>
    <w:p w14:paraId="66562570" w14:textId="77777777" w:rsidR="00353CCC" w:rsidRDefault="00000000">
      <w:pPr>
        <w:numPr>
          <w:ilvl w:val="0"/>
          <w:numId w:val="3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Uygulamanın güvenliğini sağlamak amacıyla, Palo Alto Networks şirketinden profesyonel destek alınacaktır.</w:t>
      </w:r>
    </w:p>
    <w:p w14:paraId="11E71E52" w14:textId="77777777" w:rsidR="00353CCC" w:rsidRDefault="00000000">
      <w:pPr>
        <w:numPr>
          <w:ilvl w:val="0"/>
          <w:numId w:val="3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Yazılım dilleri, veritabanı sistemleri ve sunucu erişilebilirlikleri, uygulamanın geliştirilmesi için gerekli altyapıyı sağlamaktadır.</w:t>
      </w:r>
    </w:p>
    <w:p w14:paraId="572AD597" w14:textId="0040FA33" w:rsidR="00A66715" w:rsidRPr="00A66715" w:rsidRDefault="00A66715" w:rsidP="00A66715">
      <w:pPr>
        <w:numPr>
          <w:ilvl w:val="0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</w:rPr>
        <w:t>üşterilerin kişisel ve ödeme bilgileri güvenli bir şekilde korunacak olup, bu amaçla 128 bit SSL şifrelemesi ve 3D Secure doğrulama hizmetleri kullanılacaktır.</w:t>
      </w:r>
    </w:p>
    <w:p w14:paraId="6A82E117" w14:textId="77777777" w:rsidR="00353CCC" w:rsidRDefault="00000000">
      <w:pPr>
        <w:numPr>
          <w:ilvl w:val="0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Uygulama için gerekli Sunucularımız, Bilgisayar Donanımlarımız ve Güç Kaynaklarımız mevcuttur.</w:t>
      </w:r>
    </w:p>
    <w:p w14:paraId="0866A502" w14:textId="77777777" w:rsidR="00A66715" w:rsidRDefault="00A66715" w:rsidP="00A66715">
      <w:pPr>
        <w:ind w:left="720"/>
        <w:rPr>
          <w:rFonts w:ascii="Calibri" w:eastAsia="Calibri" w:hAnsi="Calibri" w:cs="Calibri"/>
        </w:rPr>
      </w:pPr>
    </w:p>
    <w:p w14:paraId="3A021D20" w14:textId="77777777" w:rsidR="00353CCC" w:rsidRDefault="00353CC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</w:rPr>
      </w:pPr>
    </w:p>
    <w:p w14:paraId="7E24326F" w14:textId="77777777" w:rsidR="00353CC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2880" w:firstLine="7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Operasyonel Fizibilite</w:t>
      </w:r>
    </w:p>
    <w:p w14:paraId="4DAFB60C" w14:textId="77777777" w:rsidR="00353CCC" w:rsidRDefault="00353CC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Calibri" w:eastAsia="Calibri" w:hAnsi="Calibri" w:cs="Calibri"/>
          <w:b/>
        </w:rPr>
      </w:pPr>
    </w:p>
    <w:p w14:paraId="68E7CF96" w14:textId="77777777" w:rsidR="00353CC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Uygulamayı piyasaya sürmeden önce test aşamalarında müşterilere sunulacaktır.</w:t>
      </w:r>
    </w:p>
    <w:p w14:paraId="2013968B" w14:textId="77777777" w:rsidR="00353CC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Uygulamayı kullanan müşterilerin feedbackleri alınarak uygulama geliştirilecektir.</w:t>
      </w:r>
    </w:p>
    <w:p w14:paraId="2A831F4D" w14:textId="77777777" w:rsidR="00353CC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Herhangi bir veri tehdidi olduğunda güvenlik uzmanları tarafından karşı koyulacaktır.</w:t>
      </w:r>
    </w:p>
    <w:p w14:paraId="0354876C" w14:textId="77777777" w:rsidR="00353CC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Uygulama, kolay ve anlaşılır olacak şekilde tasarlanacaktır. Ayrıca, kullanıcıların uygulamayı verimli bir şekilde kullanabilmesi için bir giriş eğitimi sağlanacaktır.</w:t>
      </w:r>
    </w:p>
    <w:p w14:paraId="5CDBE16C" w14:textId="77777777" w:rsidR="00353CC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Uygulamada sürekli test ve raporlama sağlanacaktır.</w:t>
      </w:r>
    </w:p>
    <w:p w14:paraId="7A63C5FF" w14:textId="77777777" w:rsidR="00353CCC" w:rsidRDefault="00353CC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60AFCFB4" w14:textId="77777777" w:rsidR="00353CCC" w:rsidRDefault="00353CC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</w:rPr>
      </w:pPr>
    </w:p>
    <w:p w14:paraId="53C02732" w14:textId="77777777" w:rsidR="00353CC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2880" w:firstLine="7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Çizelge Fizibilitesi</w:t>
      </w:r>
    </w:p>
    <w:p w14:paraId="0DAC9E35" w14:textId="77777777" w:rsidR="00353CCC" w:rsidRDefault="00000000">
      <w:pPr>
        <w:numPr>
          <w:ilvl w:val="0"/>
          <w:numId w:val="1"/>
        </w:numPr>
        <w:spacing w:before="240"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Projeyi yapmak için minimum 28 hafta maksimum 32 haftalık bir süre verilmiştir</w:t>
      </w:r>
    </w:p>
    <w:p w14:paraId="323E0017" w14:textId="77777777" w:rsidR="00353CCC" w:rsidRDefault="00000000">
      <w:pPr>
        <w:numPr>
          <w:ilvl w:val="0"/>
          <w:numId w:val="1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Projede haftalık çalışma saati 40 saattir. Ek olarak mesailer arttırılabilir.</w:t>
      </w:r>
    </w:p>
    <w:p w14:paraId="0F964BF9" w14:textId="77777777" w:rsidR="00353CCC" w:rsidRDefault="00000000">
      <w:pPr>
        <w:numPr>
          <w:ilvl w:val="0"/>
          <w:numId w:val="1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Projede yapılacak yazılım testlerinin tamamlanması için 2 hafta süre tanınacaktır.</w:t>
      </w:r>
    </w:p>
    <w:p w14:paraId="13ED4C3A" w14:textId="77777777" w:rsidR="00353CCC" w:rsidRDefault="00000000">
      <w:pPr>
        <w:numPr>
          <w:ilvl w:val="0"/>
          <w:numId w:val="1"/>
        </w:numPr>
        <w:spacing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İlk prototipin 130 gün içinde teste hazır olmalıdır.</w:t>
      </w:r>
    </w:p>
    <w:p w14:paraId="11920C76" w14:textId="77777777" w:rsidR="00353CCC" w:rsidRDefault="00353CC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</w:rPr>
      </w:pPr>
    </w:p>
    <w:p w14:paraId="2AF4D7F8" w14:textId="77777777" w:rsidR="00353CC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2880" w:firstLine="7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Organizasyonel Fizibilite</w:t>
      </w:r>
    </w:p>
    <w:p w14:paraId="0E0E1B6A" w14:textId="77777777" w:rsidR="00353CCC" w:rsidRDefault="00353CC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color w:val="000000"/>
        </w:rPr>
      </w:pPr>
    </w:p>
    <w:p w14:paraId="4E3E6E93" w14:textId="77777777" w:rsidR="00353CC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</w:rPr>
        <w:t>Projeyi yapmak için uygun ve gerekli becerilere sahip ekip oluşturulmuştur.</w:t>
      </w:r>
    </w:p>
    <w:p w14:paraId="4C24D8AA" w14:textId="6416985E" w:rsidR="00353CC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Projede herhangi bir ek çalışan desteği alınmak istendiğinde ekibe yeni gelen </w:t>
      </w:r>
      <w:r w:rsidR="00A66715">
        <w:rPr>
          <w:rFonts w:ascii="Calibri" w:eastAsia="Calibri" w:hAnsi="Calibri" w:cs="Calibri"/>
        </w:rPr>
        <w:t>üyeye gerekli</w:t>
      </w:r>
      <w:r>
        <w:rPr>
          <w:rFonts w:ascii="Calibri" w:eastAsia="Calibri" w:hAnsi="Calibri" w:cs="Calibri"/>
        </w:rPr>
        <w:t xml:space="preserve"> eğitim ve ekip desteği sağlanacaktır.</w:t>
      </w:r>
    </w:p>
    <w:p w14:paraId="3C98D4BD" w14:textId="77777777" w:rsidR="00353CC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Organizasyon kültürü projenin hedefleri ve ihtiyaçları ile uyumludur.</w:t>
      </w:r>
    </w:p>
    <w:p w14:paraId="4E262E7A" w14:textId="77777777" w:rsidR="00353CC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Projenin sürdürülebilirliği ve ekip içi bilgi alışverişi için haftalık olarak yüz yüze toplantılar yapılacaktır.</w:t>
      </w:r>
    </w:p>
    <w:p w14:paraId="29D1D3AA" w14:textId="77777777" w:rsidR="00353CCC" w:rsidRDefault="00000000">
      <w:pPr>
        <w:numPr>
          <w:ilvl w:val="0"/>
          <w:numId w:val="4"/>
        </w:numPr>
        <w:spacing w:after="240"/>
        <w:ind w:left="7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Hybrid çalışma koşulları bulunmaktadır. Bu, takım verimliliğini artırmak amacıyla uygulanmaktadır.</w:t>
      </w:r>
    </w:p>
    <w:p w14:paraId="71B1F653" w14:textId="77777777" w:rsidR="00353CCC" w:rsidRDefault="00353CC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</w:rPr>
      </w:pPr>
    </w:p>
    <w:p w14:paraId="5343B8A0" w14:textId="77777777" w:rsidR="00353CCC" w:rsidRDefault="00000000">
      <w:pPr>
        <w:pBdr>
          <w:top w:val="nil"/>
          <w:left w:val="nil"/>
          <w:bottom w:val="nil"/>
          <w:right w:val="nil"/>
          <w:between w:val="nil"/>
        </w:pBdr>
        <w:ind w:left="360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Yasal Fizibilite</w:t>
      </w:r>
    </w:p>
    <w:p w14:paraId="680EB04F" w14:textId="77777777" w:rsidR="00353CCC" w:rsidRDefault="00353CCC">
      <w:pPr>
        <w:ind w:left="720"/>
        <w:rPr>
          <w:rFonts w:ascii="Calibri" w:eastAsia="Calibri" w:hAnsi="Calibri" w:cs="Calibri"/>
        </w:rPr>
      </w:pPr>
    </w:p>
    <w:p w14:paraId="168EACE7" w14:textId="77777777" w:rsidR="00353CCC" w:rsidRDefault="00353CCC">
      <w:pPr>
        <w:rPr>
          <w:rFonts w:ascii="Calibri" w:eastAsia="Calibri" w:hAnsi="Calibri" w:cs="Calibri"/>
        </w:rPr>
      </w:pPr>
    </w:p>
    <w:p w14:paraId="7A8BEA76" w14:textId="77777777" w:rsidR="00353CCC" w:rsidRDefault="00353CCC">
      <w:pPr>
        <w:ind w:left="720"/>
        <w:rPr>
          <w:rFonts w:ascii="Calibri" w:eastAsia="Calibri" w:hAnsi="Calibri" w:cs="Calibri"/>
        </w:rPr>
      </w:pPr>
    </w:p>
    <w:p w14:paraId="64AEBB2F" w14:textId="226A640E" w:rsidR="00353CCC" w:rsidRDefault="00000000">
      <w:pPr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Uygulamada kişisel veriler toplanması, saklanması ve işlenmesi ile ilgili yasal düzenlemelere dikkat edilecektir. (KVKK) Kişisel Verileri Koruma Kanuna </w:t>
      </w:r>
      <w:r w:rsidR="00A66715">
        <w:rPr>
          <w:rFonts w:ascii="Calibri" w:eastAsia="Calibri" w:hAnsi="Calibri" w:cs="Calibri"/>
        </w:rPr>
        <w:t>ve (</w:t>
      </w:r>
      <w:r>
        <w:rPr>
          <w:rFonts w:ascii="Calibri" w:eastAsia="Calibri" w:hAnsi="Calibri" w:cs="Calibri"/>
        </w:rPr>
        <w:t>GDPR) Avrupa Genel Veri Koruma Yönetmeliğine uygun olarak hareket edilecektir.</w:t>
      </w:r>
    </w:p>
    <w:p w14:paraId="1E4FDFE7" w14:textId="50EA51AE" w:rsidR="00353CCC" w:rsidRDefault="00000000">
      <w:pPr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İçerik ve reklam yasalarına dikkat edilecektir. </w:t>
      </w:r>
      <w:r w:rsidR="00A66715">
        <w:rPr>
          <w:rFonts w:ascii="Calibri" w:eastAsia="Calibri" w:hAnsi="Calibri" w:cs="Calibri"/>
        </w:rPr>
        <w:t>Kullanıcılar</w:t>
      </w:r>
      <w:r>
        <w:rPr>
          <w:rFonts w:ascii="Calibri" w:eastAsia="Calibri" w:hAnsi="Calibri" w:cs="Calibri"/>
        </w:rPr>
        <w:t xml:space="preserve"> ve bağışçılarla yapılan iletişimde, yanlış yönlendirme ya da yanıltıcı reklam yaptırılmayacaktır.</w:t>
      </w:r>
    </w:p>
    <w:p w14:paraId="794D74FC" w14:textId="009A0E90" w:rsidR="00353CCC" w:rsidRDefault="00000000">
      <w:pPr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Ticaret ve İşletme yasal </w:t>
      </w:r>
      <w:r w:rsidR="00A66715">
        <w:rPr>
          <w:rFonts w:ascii="Calibri" w:eastAsia="Calibri" w:hAnsi="Calibri" w:cs="Calibri"/>
        </w:rPr>
        <w:t>Uygulamaları, platformu</w:t>
      </w:r>
      <w:r>
        <w:rPr>
          <w:rFonts w:ascii="Calibri" w:eastAsia="Calibri" w:hAnsi="Calibri" w:cs="Calibri"/>
        </w:rPr>
        <w:t xml:space="preserve"> kullanan </w:t>
      </w:r>
      <w:r w:rsidR="00A66715">
        <w:rPr>
          <w:rFonts w:ascii="Calibri" w:eastAsia="Calibri" w:hAnsi="Calibri" w:cs="Calibri"/>
        </w:rPr>
        <w:t>işletmelerin uygun</w:t>
      </w:r>
      <w:r>
        <w:rPr>
          <w:rFonts w:ascii="Calibri" w:eastAsia="Calibri" w:hAnsi="Calibri" w:cs="Calibri"/>
        </w:rPr>
        <w:t xml:space="preserve"> ticaret lisansları ve yasal izinleri olması gerekmektedir.</w:t>
      </w:r>
    </w:p>
    <w:p w14:paraId="2B8DE01C" w14:textId="77777777" w:rsidR="00353CCC" w:rsidRDefault="00000000">
      <w:pPr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Gıda güvenliği yönetmeliklerine uyum sağlanacaktır.</w:t>
      </w:r>
    </w:p>
    <w:p w14:paraId="048CF1A7" w14:textId="17A58BBB" w:rsidR="00353CCC" w:rsidRPr="00A66715" w:rsidRDefault="00000000" w:rsidP="00A66715">
      <w:pPr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E-Ticaret ve Mesafeli Satış Yönetmeliği, Kullanıcılarla yapılan sözleşmelerde, ödeme prosedürleri, iade koşulları ve hizmet şartları gibi bilgiler açıkça belirtilmelidir.</w:t>
      </w:r>
    </w:p>
    <w:sectPr w:rsidR="00353CCC" w:rsidRPr="00A66715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C67C74F-4553-4BAC-ABFB-8F22C629A7FC}"/>
    <w:embedItalic r:id="rId2" w:fontKey="{B9E737B0-275D-46C5-9EF0-110232B6B545}"/>
  </w:font>
  <w:font w:name="Play">
    <w:charset w:val="00"/>
    <w:family w:val="auto"/>
    <w:pitch w:val="default"/>
    <w:embedRegular r:id="rId3" w:fontKey="{D18E4886-ACBD-4DC8-8AE5-4DFB39B92866}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  <w:embedRegular r:id="rId4" w:fontKey="{EAFC5364-C60D-4307-BF9A-A6660F185C33}"/>
    <w:embedBold r:id="rId5" w:fontKey="{BA0E0A8D-3B0D-4040-B739-4036338B1D0C}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6" w:fontKey="{17C9D94E-B6C7-48B9-9E5A-3D2AC28EF1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446257"/>
    <w:multiLevelType w:val="multilevel"/>
    <w:tmpl w:val="D38E98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8E7AC5"/>
    <w:multiLevelType w:val="multilevel"/>
    <w:tmpl w:val="5F28F9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C973D7"/>
    <w:multiLevelType w:val="multilevel"/>
    <w:tmpl w:val="990A7D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C4304D"/>
    <w:multiLevelType w:val="multilevel"/>
    <w:tmpl w:val="8B4668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795D3CD0"/>
    <w:multiLevelType w:val="multilevel"/>
    <w:tmpl w:val="744041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422263129">
    <w:abstractNumId w:val="2"/>
  </w:num>
  <w:num w:numId="2" w16cid:durableId="1654868431">
    <w:abstractNumId w:val="4"/>
  </w:num>
  <w:num w:numId="3" w16cid:durableId="1364357404">
    <w:abstractNumId w:val="0"/>
  </w:num>
  <w:num w:numId="4" w16cid:durableId="1158498974">
    <w:abstractNumId w:val="3"/>
  </w:num>
  <w:num w:numId="5" w16cid:durableId="8161874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CCC"/>
    <w:rsid w:val="00353CCC"/>
    <w:rsid w:val="00A66715"/>
    <w:rsid w:val="00F02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C5D39"/>
  <w15:docId w15:val="{B8DD7855-7CE3-4550-A76D-FB78DE8D7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Altyaz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566</Words>
  <Characters>3232</Characters>
  <Application>Microsoft Office Word</Application>
  <DocSecurity>0</DocSecurity>
  <Lines>26</Lines>
  <Paragraphs>7</Paragraphs>
  <ScaleCrop>false</ScaleCrop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cemil öztürk</cp:lastModifiedBy>
  <cp:revision>2</cp:revision>
  <dcterms:created xsi:type="dcterms:W3CDTF">2025-04-12T16:14:00Z</dcterms:created>
  <dcterms:modified xsi:type="dcterms:W3CDTF">2025-04-12T16:16:00Z</dcterms:modified>
</cp:coreProperties>
</file>