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B0D1" w14:textId="3E991D50" w:rsidR="007F367C" w:rsidRPr="007F367C" w:rsidRDefault="007F367C" w:rsidP="00212026">
      <w:pPr>
        <w:jc w:val="center"/>
        <w:rPr>
          <w:b/>
        </w:rPr>
      </w:pPr>
      <w:r>
        <w:rPr>
          <w:b/>
        </w:rPr>
        <w:t xml:space="preserve">Senior Analyst, Financial Services Programs &amp; Retention </w:t>
      </w:r>
      <w:r w:rsidR="00212026">
        <w:rPr>
          <w:b/>
        </w:rPr>
        <w:t>(MER000406N)</w:t>
      </w:r>
    </w:p>
    <w:p w14:paraId="0992BEC0" w14:textId="77777777" w:rsidR="007F367C" w:rsidRPr="007F367C" w:rsidRDefault="007F367C" w:rsidP="007F367C">
      <w:pPr>
        <w:rPr>
          <w:b/>
        </w:rPr>
      </w:pPr>
      <w:r w:rsidRPr="007F367C">
        <w:rPr>
          <w:b/>
        </w:rPr>
        <w:t>About Us</w:t>
      </w:r>
    </w:p>
    <w:p w14:paraId="5DAC8B96" w14:textId="77777777" w:rsidR="007F367C" w:rsidRPr="007F367C" w:rsidRDefault="007F367C" w:rsidP="007F367C">
      <w:r w:rsidRPr="007F367C">
        <w:t>Mercedes-Benz is USA is responsible for the sales, marketing and service of all Mercedes-Benz and Maybach products in the United States. In our people, you will find tremendous commitment to our corporate values. Our products and employees reflect this dedication. We are looking for diverse top-notch individuals to join the Mercedes-Benz Team and uphold these hallmarks.</w:t>
      </w:r>
    </w:p>
    <w:p w14:paraId="1E8883AF" w14:textId="77777777" w:rsidR="007F367C" w:rsidRPr="007F367C" w:rsidRDefault="007F367C" w:rsidP="007F367C">
      <w:pPr>
        <w:rPr>
          <w:b/>
        </w:rPr>
      </w:pPr>
      <w:r w:rsidRPr="007F367C">
        <w:rPr>
          <w:b/>
        </w:rPr>
        <w:t>Job Overview</w:t>
      </w:r>
    </w:p>
    <w:p w14:paraId="20781D99" w14:textId="73A32B97" w:rsidR="007F367C" w:rsidRPr="007F367C" w:rsidRDefault="007F367C" w:rsidP="007F367C">
      <w:pPr>
        <w:pStyle w:val="NoSpacing"/>
      </w:pPr>
      <w:r w:rsidRPr="007F367C">
        <w:t>Provide analysis and insights to support the MBFS Pricing, Programs and Retention team. The Senior</w:t>
      </w:r>
      <w:r>
        <w:t xml:space="preserve"> </w:t>
      </w:r>
      <w:r w:rsidRPr="007F367C">
        <w:t>Analyst, Financial Services Programs &amp; Retention position will require collecting and interpreting data from</w:t>
      </w:r>
      <w:r>
        <w:t xml:space="preserve"> </w:t>
      </w:r>
      <w:r w:rsidRPr="007F367C">
        <w:t>various sources in order to facilitate, develop, and validate planning and sales scenarios, trends, and</w:t>
      </w:r>
      <w:r>
        <w:t xml:space="preserve"> </w:t>
      </w:r>
      <w:r w:rsidRPr="007F367C">
        <w:t>opportunities. This position will develop and distribute a number of reports encompassing a wide variety of</w:t>
      </w:r>
      <w:r>
        <w:t xml:space="preserve"> </w:t>
      </w:r>
      <w:r w:rsidRPr="007F367C">
        <w:t>Key Performance Indicators critical to the Sales and Marketing organization. This includes analyzing sales</w:t>
      </w:r>
    </w:p>
    <w:p w14:paraId="69DE483E" w14:textId="084DB8EB" w:rsidR="007F367C" w:rsidRPr="007F367C" w:rsidRDefault="007F367C" w:rsidP="007F367C">
      <w:pPr>
        <w:pStyle w:val="NoSpacing"/>
      </w:pPr>
      <w:r w:rsidRPr="007F367C">
        <w:t>programs for effectiveness and analyzing loyalty and customer retention data/trends. This position is a key</w:t>
      </w:r>
      <w:r>
        <w:t xml:space="preserve"> </w:t>
      </w:r>
      <w:r w:rsidRPr="007F367C">
        <w:t>resource for providing insights and opportunities from sales and customer loyalty related data, and with</w:t>
      </w:r>
      <w:r>
        <w:t xml:space="preserve"> </w:t>
      </w:r>
      <w:r w:rsidRPr="007F367C">
        <w:t>contributions that are vital to the overall success of the company. Must be fully versed in current data</w:t>
      </w:r>
      <w:r>
        <w:t xml:space="preserve"> </w:t>
      </w:r>
      <w:r w:rsidRPr="007F367C">
        <w:t>analysis tools. A basic understanding of relational databases and data warehouses is required. The ideal</w:t>
      </w:r>
      <w:r>
        <w:t xml:space="preserve"> </w:t>
      </w:r>
      <w:r w:rsidRPr="007F367C">
        <w:t>candidate will also have experience navigating the financial services business operations processes. A</w:t>
      </w:r>
    </w:p>
    <w:p w14:paraId="14F9A218" w14:textId="43F5AA1C" w:rsidR="007F367C" w:rsidRDefault="007F367C" w:rsidP="007F367C">
      <w:pPr>
        <w:pStyle w:val="NoSpacing"/>
      </w:pPr>
      <w:r w:rsidRPr="007F367C">
        <w:t>knowledge across a broad range of topics including Customer Service, Remarketing, Credit, Funding,</w:t>
      </w:r>
      <w:r>
        <w:t xml:space="preserve"> </w:t>
      </w:r>
      <w:r w:rsidRPr="007F367C">
        <w:t>Collections and Field Sales would be an asset.</w:t>
      </w:r>
    </w:p>
    <w:p w14:paraId="09E689B2" w14:textId="77777777" w:rsidR="007F367C" w:rsidRDefault="007F367C" w:rsidP="007F367C">
      <w:pPr>
        <w:pStyle w:val="NoSpacing"/>
      </w:pPr>
    </w:p>
    <w:p w14:paraId="5CE1BC40" w14:textId="77777777" w:rsidR="007F367C" w:rsidRPr="007F367C" w:rsidRDefault="007F367C" w:rsidP="007F367C">
      <w:pPr>
        <w:pStyle w:val="NoSpacing"/>
        <w:rPr>
          <w:b/>
        </w:rPr>
      </w:pPr>
      <w:r w:rsidRPr="007F367C">
        <w:rPr>
          <w:b/>
        </w:rPr>
        <w:t>Responsibilities include but not limited to:</w:t>
      </w:r>
    </w:p>
    <w:p w14:paraId="7FACF46C" w14:textId="129FC931" w:rsidR="007F367C" w:rsidRDefault="007F367C" w:rsidP="007F367C">
      <w:pPr>
        <w:pStyle w:val="NoSpacing"/>
      </w:pPr>
      <w:r>
        <w:t xml:space="preserve"> </w:t>
      </w:r>
    </w:p>
    <w:p w14:paraId="79AD2A63" w14:textId="2438E1DB" w:rsidR="007F367C" w:rsidRDefault="007F367C" w:rsidP="007F367C">
      <w:pPr>
        <w:pStyle w:val="NoSpacing"/>
        <w:numPr>
          <w:ilvl w:val="0"/>
          <w:numId w:val="1"/>
        </w:numPr>
      </w:pPr>
      <w:r w:rsidRPr="007F367C">
        <w:t>Responsible for development of reporting and analysis using customer retention/conquesting</w:t>
      </w:r>
      <w:r>
        <w:t xml:space="preserve"> </w:t>
      </w:r>
      <w:r w:rsidRPr="007F367C">
        <w:t>data to provide the most accurate and timely information to the leadership team. Act as lead</w:t>
      </w:r>
      <w:r>
        <w:t xml:space="preserve"> </w:t>
      </w:r>
      <w:r w:rsidRPr="007F367C">
        <w:t>in determining / recommending the most advanced, integrated platforms available. This</w:t>
      </w:r>
      <w:r>
        <w:t xml:space="preserve"> </w:t>
      </w:r>
      <w:r w:rsidRPr="007F367C">
        <w:t>includes development of automated reporting and dashboards, using modern business</w:t>
      </w:r>
      <w:r>
        <w:t xml:space="preserve"> </w:t>
      </w:r>
      <w:r w:rsidRPr="007F367C">
        <w:t xml:space="preserve">intelligence tools and solutions (e.g. PowerBI, Tableau, Alteryx, and Cognos), to assist in </w:t>
      </w:r>
      <w:r w:rsidR="008161E5" w:rsidRPr="007F367C">
        <w:t>data driven</w:t>
      </w:r>
      <w:r>
        <w:t xml:space="preserve"> </w:t>
      </w:r>
      <w:r w:rsidRPr="007F367C">
        <w:t>decision-making.</w:t>
      </w:r>
    </w:p>
    <w:p w14:paraId="2D22C998" w14:textId="34024DBB" w:rsidR="007F367C" w:rsidRDefault="007F367C" w:rsidP="007F367C">
      <w:pPr>
        <w:pStyle w:val="NoSpacing"/>
        <w:numPr>
          <w:ilvl w:val="0"/>
          <w:numId w:val="1"/>
        </w:numPr>
      </w:pPr>
      <w:r w:rsidRPr="007F367C">
        <w:t>Able to effectively determine and communicate insights and analysis to all levels of the</w:t>
      </w:r>
      <w:r>
        <w:t xml:space="preserve"> </w:t>
      </w:r>
      <w:r w:rsidRPr="007F367C">
        <w:t>organization.</w:t>
      </w:r>
    </w:p>
    <w:p w14:paraId="015B486E" w14:textId="2D45E277" w:rsidR="007F367C" w:rsidRDefault="007F367C" w:rsidP="007F367C">
      <w:pPr>
        <w:pStyle w:val="NoSpacing"/>
        <w:numPr>
          <w:ilvl w:val="0"/>
          <w:numId w:val="1"/>
        </w:numPr>
      </w:pPr>
      <w:r w:rsidRPr="007F367C">
        <w:t>Partner with Sales &amp; Marketing teams to develop and launch marketing campaigns/finance</w:t>
      </w:r>
      <w:r>
        <w:t xml:space="preserve"> </w:t>
      </w:r>
      <w:r w:rsidRPr="007F367C">
        <w:t>programs, focused on driving customer loyalty and attracting new customers to the brand.</w:t>
      </w:r>
    </w:p>
    <w:p w14:paraId="4526C65E" w14:textId="51A482A2" w:rsidR="007F367C" w:rsidRDefault="007F367C" w:rsidP="007F367C">
      <w:pPr>
        <w:pStyle w:val="NoSpacing"/>
        <w:numPr>
          <w:ilvl w:val="0"/>
          <w:numId w:val="1"/>
        </w:numPr>
      </w:pPr>
      <w:r w:rsidRPr="007F367C">
        <w:t>Compile, review and analyze competitive data to support strategic initiatives and to prepare</w:t>
      </w:r>
      <w:r>
        <w:t xml:space="preserve"> </w:t>
      </w:r>
      <w:r w:rsidRPr="007F367C">
        <w:t xml:space="preserve">reports of current market developments and future trends impacting the </w:t>
      </w:r>
      <w:r w:rsidRPr="007F367C">
        <w:lastRenderedPageBreak/>
        <w:t>loyalty and retention</w:t>
      </w:r>
      <w:r>
        <w:t xml:space="preserve"> </w:t>
      </w:r>
      <w:r w:rsidRPr="007F367C">
        <w:t>programs and processes. Develop business metrics that measure performance and identify</w:t>
      </w:r>
      <w:r>
        <w:t xml:space="preserve"> </w:t>
      </w:r>
      <w:r w:rsidRPr="007F367C">
        <w:t>areas of opportunity and potential growth.</w:t>
      </w:r>
    </w:p>
    <w:p w14:paraId="056896E9" w14:textId="4B7AFE16" w:rsidR="007F367C" w:rsidRDefault="007F367C" w:rsidP="007F367C">
      <w:pPr>
        <w:pStyle w:val="NoSpacing"/>
        <w:numPr>
          <w:ilvl w:val="0"/>
          <w:numId w:val="1"/>
        </w:numPr>
      </w:pPr>
      <w:r w:rsidRPr="007F367C">
        <w:t>Actively represent MBFS U.S. on regional/global work teams related to loyalty &amp; retention</w:t>
      </w:r>
      <w:r>
        <w:t xml:space="preserve"> </w:t>
      </w:r>
      <w:r w:rsidRPr="007F367C">
        <w:t>topics</w:t>
      </w:r>
    </w:p>
    <w:p w14:paraId="6A548864" w14:textId="77777777" w:rsidR="007F367C" w:rsidRDefault="007F367C" w:rsidP="007F367C">
      <w:pPr>
        <w:pStyle w:val="NoSpacing"/>
      </w:pPr>
    </w:p>
    <w:p w14:paraId="3E33A824" w14:textId="77777777" w:rsidR="007F367C" w:rsidRPr="007F367C" w:rsidRDefault="007F367C" w:rsidP="007F367C">
      <w:pPr>
        <w:pStyle w:val="NoSpacing"/>
        <w:rPr>
          <w:b/>
          <w:bCs/>
        </w:rPr>
      </w:pPr>
      <w:r w:rsidRPr="007F367C">
        <w:rPr>
          <w:b/>
          <w:bCs/>
        </w:rPr>
        <w:t>Qualifications</w:t>
      </w:r>
    </w:p>
    <w:p w14:paraId="690E9931" w14:textId="743340DB" w:rsidR="007F367C" w:rsidRDefault="007F367C" w:rsidP="007F367C">
      <w:pPr>
        <w:pStyle w:val="NoSpacing"/>
        <w:numPr>
          <w:ilvl w:val="0"/>
          <w:numId w:val="4"/>
        </w:numPr>
      </w:pPr>
      <w:r w:rsidRPr="007F367C">
        <w:t>Bachelor’s Degree (accredited school) or equivalent work experience with emphasis in Business Administration, Information Technology, Computer Science, Finance or other relevant field</w:t>
      </w:r>
    </w:p>
    <w:p w14:paraId="1464964B" w14:textId="77777777" w:rsidR="007F367C" w:rsidRDefault="007F367C" w:rsidP="007F367C">
      <w:pPr>
        <w:pStyle w:val="NoSpacing"/>
      </w:pPr>
    </w:p>
    <w:p w14:paraId="6C7DCFD2" w14:textId="50E4259B" w:rsidR="007F367C" w:rsidRPr="007F367C" w:rsidRDefault="007F367C" w:rsidP="007F367C">
      <w:pPr>
        <w:pStyle w:val="NoSpacing"/>
        <w:numPr>
          <w:ilvl w:val="0"/>
          <w:numId w:val="4"/>
        </w:numPr>
      </w:pPr>
      <w:r w:rsidRPr="007F367C">
        <w:t>Must have 3 - 5 years (total) of business or equivalent experience;</w:t>
      </w:r>
      <w:r>
        <w:t xml:space="preserve"> </w:t>
      </w:r>
      <w:r w:rsidRPr="007F367C">
        <w:t xml:space="preserve">Knowledge of SQL is required. Knowledge of other languages such as R and Python </w:t>
      </w:r>
      <w:r w:rsidR="00270F0B" w:rsidRPr="007F367C">
        <w:t>is not</w:t>
      </w:r>
      <w:r w:rsidRPr="007F367C">
        <w:t xml:space="preserve"> a requirement</w:t>
      </w:r>
      <w:r w:rsidR="00270F0B">
        <w:t xml:space="preserve"> </w:t>
      </w:r>
      <w:r w:rsidRPr="007F367C">
        <w:t>but will be viewed as a plus. Broad knowledge and experience in data visualization is required. Prior experience with Cognos,</w:t>
      </w:r>
      <w:r>
        <w:t xml:space="preserve"> </w:t>
      </w:r>
      <w:r w:rsidRPr="007F367C">
        <w:t>Tableau, Power BI, and MBFS Data Warehouse preferred.</w:t>
      </w:r>
    </w:p>
    <w:p w14:paraId="37A70F3D" w14:textId="77777777" w:rsidR="008161E5" w:rsidRDefault="007F367C" w:rsidP="007F367C">
      <w:pPr>
        <w:pStyle w:val="NoSpacing"/>
      </w:pPr>
      <w:r w:rsidRPr="007F367C">
        <w:t xml:space="preserve"> </w:t>
      </w:r>
    </w:p>
    <w:p w14:paraId="01C9B6FC" w14:textId="1E9CE127" w:rsidR="007F367C" w:rsidRDefault="007F367C" w:rsidP="007F367C">
      <w:pPr>
        <w:pStyle w:val="NoSpacing"/>
        <w:numPr>
          <w:ilvl w:val="0"/>
          <w:numId w:val="4"/>
        </w:numPr>
      </w:pPr>
      <w:r w:rsidRPr="007F367C">
        <w:t>Business – General: General knowledge of fundamental business practices and concepts that impact</w:t>
      </w:r>
      <w:r w:rsidR="008161E5">
        <w:t xml:space="preserve"> </w:t>
      </w:r>
      <w:r w:rsidRPr="007F367C">
        <w:t>the success and profitability of the organization, in particular the sales and operations of a captive</w:t>
      </w:r>
      <w:r w:rsidR="008161E5">
        <w:t xml:space="preserve"> </w:t>
      </w:r>
      <w:r w:rsidRPr="007F367C">
        <w:t>financial services organization.</w:t>
      </w:r>
    </w:p>
    <w:p w14:paraId="6425F109" w14:textId="77777777" w:rsidR="008161E5" w:rsidRDefault="008161E5" w:rsidP="008161E5">
      <w:pPr>
        <w:pStyle w:val="NoSpacing"/>
        <w:ind w:left="720"/>
      </w:pPr>
    </w:p>
    <w:p w14:paraId="43DF880C" w14:textId="237FE5B2" w:rsidR="008161E5" w:rsidRDefault="008161E5" w:rsidP="008161E5">
      <w:pPr>
        <w:pStyle w:val="NoSpacing"/>
        <w:numPr>
          <w:ilvl w:val="0"/>
          <w:numId w:val="4"/>
        </w:numPr>
      </w:pPr>
      <w:r w:rsidRPr="008161E5">
        <w:t xml:space="preserve">Skills </w:t>
      </w:r>
    </w:p>
    <w:p w14:paraId="27CE4502" w14:textId="13084A07" w:rsidR="008161E5" w:rsidRDefault="008161E5" w:rsidP="008161E5">
      <w:pPr>
        <w:pStyle w:val="NoSpacing"/>
        <w:numPr>
          <w:ilvl w:val="1"/>
          <w:numId w:val="4"/>
        </w:numPr>
      </w:pPr>
      <w:r w:rsidRPr="008161E5">
        <w:t>Analytical skills</w:t>
      </w:r>
    </w:p>
    <w:p w14:paraId="6E9426F9" w14:textId="4D96FF95" w:rsidR="008161E5" w:rsidRDefault="008161E5" w:rsidP="008161E5">
      <w:pPr>
        <w:pStyle w:val="NoSpacing"/>
        <w:numPr>
          <w:ilvl w:val="1"/>
          <w:numId w:val="4"/>
        </w:numPr>
      </w:pPr>
      <w:r>
        <w:t xml:space="preserve">PC Skills </w:t>
      </w:r>
    </w:p>
    <w:p w14:paraId="555ED870" w14:textId="53FA2C93" w:rsidR="008161E5" w:rsidRDefault="008161E5" w:rsidP="008161E5">
      <w:pPr>
        <w:pStyle w:val="NoSpacing"/>
        <w:numPr>
          <w:ilvl w:val="1"/>
          <w:numId w:val="4"/>
        </w:numPr>
      </w:pPr>
      <w:r>
        <w:t xml:space="preserve">Presentation Skills </w:t>
      </w:r>
    </w:p>
    <w:p w14:paraId="1C242D46" w14:textId="5CB57819" w:rsidR="008161E5" w:rsidRDefault="008161E5" w:rsidP="008161E5">
      <w:pPr>
        <w:pStyle w:val="NoSpacing"/>
        <w:numPr>
          <w:ilvl w:val="1"/>
          <w:numId w:val="4"/>
        </w:numPr>
      </w:pPr>
      <w:r>
        <w:t xml:space="preserve">Problem Solving Skills </w:t>
      </w:r>
    </w:p>
    <w:p w14:paraId="32DA9F68" w14:textId="0499EC64" w:rsidR="008161E5" w:rsidRPr="008161E5" w:rsidRDefault="008161E5" w:rsidP="008161E5">
      <w:pPr>
        <w:pStyle w:val="NoSpacing"/>
        <w:numPr>
          <w:ilvl w:val="1"/>
          <w:numId w:val="4"/>
        </w:numPr>
      </w:pPr>
      <w:r>
        <w:t xml:space="preserve">Project Management Skills </w:t>
      </w:r>
    </w:p>
    <w:p w14:paraId="5EDEE3A1" w14:textId="77777777" w:rsidR="007F367C" w:rsidRDefault="007F367C" w:rsidP="008161E5">
      <w:pPr>
        <w:pStyle w:val="NoSpacing"/>
        <w:ind w:left="720"/>
      </w:pPr>
    </w:p>
    <w:p w14:paraId="451B3425" w14:textId="77777777" w:rsidR="007F367C" w:rsidRPr="007F367C" w:rsidRDefault="007F367C" w:rsidP="007F367C">
      <w:pPr>
        <w:pStyle w:val="NoSpacing"/>
        <w:rPr>
          <w:b/>
          <w:bCs/>
        </w:rPr>
      </w:pPr>
      <w:r w:rsidRPr="007F367C">
        <w:rPr>
          <w:b/>
          <w:bCs/>
        </w:rPr>
        <w:t>Additional Information</w:t>
      </w:r>
    </w:p>
    <w:p w14:paraId="003E640D" w14:textId="7B200956" w:rsidR="008161E5" w:rsidRPr="008161E5" w:rsidRDefault="008161E5" w:rsidP="008161E5">
      <w:pPr>
        <w:pStyle w:val="NoSpacing"/>
      </w:pPr>
      <w:r w:rsidRPr="008161E5">
        <w:t>Excellent quantitative, analytical and presentation skills • Ability to comfortably interact with</w:t>
      </w:r>
      <w:r>
        <w:t xml:space="preserve"> </w:t>
      </w:r>
      <w:r w:rsidRPr="008161E5">
        <w:t>Senior and Executive Management of MBFS • Ability to simultaneously handle multiple</w:t>
      </w:r>
    </w:p>
    <w:p w14:paraId="1424F47A" w14:textId="56CF5A78" w:rsidR="007F367C" w:rsidRDefault="008161E5" w:rsidP="008161E5">
      <w:pPr>
        <w:pStyle w:val="NoSpacing"/>
      </w:pPr>
      <w:r w:rsidRPr="008161E5">
        <w:t>assignments efficiently and effectively • Cognos, Tableau, PowerBI, Alteryx and/or</w:t>
      </w:r>
      <w:r>
        <w:t xml:space="preserve"> </w:t>
      </w:r>
      <w:r w:rsidRPr="008161E5">
        <w:t>Datawarehouse experience preferred</w:t>
      </w:r>
    </w:p>
    <w:p w14:paraId="41B1C41D" w14:textId="77777777" w:rsidR="007F367C" w:rsidRDefault="007F367C" w:rsidP="007F367C">
      <w:pPr>
        <w:pStyle w:val="NoSpacing"/>
      </w:pPr>
    </w:p>
    <w:p w14:paraId="01EE3670" w14:textId="77777777" w:rsidR="007F367C" w:rsidRDefault="007F367C" w:rsidP="007F367C">
      <w:pPr>
        <w:pStyle w:val="NoSpacing"/>
        <w:rPr>
          <w:b/>
          <w:bCs/>
        </w:rPr>
      </w:pPr>
      <w:r w:rsidRPr="007F367C">
        <w:rPr>
          <w:b/>
          <w:bCs/>
        </w:rPr>
        <w:t xml:space="preserve">Recommended Prerequisites </w:t>
      </w:r>
    </w:p>
    <w:p w14:paraId="73C18FB4" w14:textId="7C574913" w:rsidR="008161E5" w:rsidRPr="007F367C" w:rsidRDefault="008161E5" w:rsidP="007F367C">
      <w:pPr>
        <w:pStyle w:val="NoSpacing"/>
      </w:pPr>
      <w:r w:rsidRPr="008161E5">
        <w:t>Business Analysis/Reporting</w:t>
      </w:r>
    </w:p>
    <w:p w14:paraId="0E660785" w14:textId="77777777" w:rsidR="007F367C" w:rsidRDefault="007F367C" w:rsidP="007F367C">
      <w:pPr>
        <w:pStyle w:val="NoSpacing"/>
      </w:pPr>
    </w:p>
    <w:p w14:paraId="43C557FF" w14:textId="77777777" w:rsidR="008161E5" w:rsidRDefault="008161E5" w:rsidP="007F367C">
      <w:pPr>
        <w:pStyle w:val="NoSpacing"/>
        <w:rPr>
          <w:b/>
        </w:rPr>
      </w:pPr>
    </w:p>
    <w:p w14:paraId="617A5604" w14:textId="77777777" w:rsidR="008161E5" w:rsidRDefault="008161E5" w:rsidP="007F367C">
      <w:pPr>
        <w:pStyle w:val="NoSpacing"/>
        <w:rPr>
          <w:b/>
        </w:rPr>
      </w:pPr>
    </w:p>
    <w:p w14:paraId="759219A5" w14:textId="77777777" w:rsidR="008161E5" w:rsidRDefault="008161E5" w:rsidP="007F367C">
      <w:pPr>
        <w:pStyle w:val="NoSpacing"/>
        <w:rPr>
          <w:b/>
        </w:rPr>
      </w:pPr>
    </w:p>
    <w:p w14:paraId="61CD4FF2" w14:textId="77777777" w:rsidR="008161E5" w:rsidRDefault="008161E5" w:rsidP="007F367C">
      <w:pPr>
        <w:pStyle w:val="NoSpacing"/>
        <w:rPr>
          <w:b/>
        </w:rPr>
      </w:pPr>
    </w:p>
    <w:p w14:paraId="18AF4CE5" w14:textId="77777777" w:rsidR="008161E5" w:rsidRDefault="008161E5" w:rsidP="007F367C">
      <w:pPr>
        <w:pStyle w:val="NoSpacing"/>
        <w:rPr>
          <w:b/>
        </w:rPr>
      </w:pPr>
    </w:p>
    <w:p w14:paraId="28F44CEF" w14:textId="1C80EA75" w:rsidR="007F367C" w:rsidRPr="007F367C" w:rsidRDefault="007F367C" w:rsidP="007F367C">
      <w:pPr>
        <w:pStyle w:val="NoSpacing"/>
        <w:rPr>
          <w:b/>
        </w:rPr>
      </w:pPr>
      <w:r w:rsidRPr="007F367C">
        <w:rPr>
          <w:b/>
        </w:rPr>
        <w:t>EEO Statement</w:t>
      </w:r>
    </w:p>
    <w:p w14:paraId="60636098" w14:textId="77777777" w:rsidR="007F367C" w:rsidRDefault="007F367C" w:rsidP="007F367C">
      <w:pPr>
        <w:pStyle w:val="NoSpacing"/>
      </w:pPr>
    </w:p>
    <w:p w14:paraId="4D6CB642" w14:textId="37D0CD5E" w:rsidR="007F367C" w:rsidRPr="007F367C" w:rsidRDefault="007F367C" w:rsidP="007F367C">
      <w:pPr>
        <w:pStyle w:val="NoSpacing"/>
      </w:pPr>
      <w:r w:rsidRPr="007F367C">
        <w:lastRenderedPageBreak/>
        <w:t>Mercedes-Benz USA is committed to fostering an inclusive environment that appreciates and leverages the diversity of our team. We provide equal employment opportunity (EEO) to all qualified applicants and employees without regard to race, color, ethnicity, gender, age, national origin, religion, marital status, veteran status, physical or other disability, sexual orientation, gender identity or expression, or any other characteristic protected by federal, state or local law.</w:t>
      </w:r>
    </w:p>
    <w:p w14:paraId="2963369D" w14:textId="77777777" w:rsidR="007F367C" w:rsidRDefault="007F367C" w:rsidP="007F367C">
      <w:pPr>
        <w:pStyle w:val="NoSpacing"/>
      </w:pPr>
    </w:p>
    <w:p w14:paraId="6F5970C3" w14:textId="77777777" w:rsidR="007F367C" w:rsidRDefault="007F367C" w:rsidP="007F367C">
      <w:pPr>
        <w:pStyle w:val="NoSpacing"/>
      </w:pPr>
    </w:p>
    <w:sectPr w:rsidR="007F3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90770"/>
    <w:multiLevelType w:val="hybridMultilevel"/>
    <w:tmpl w:val="13424F4E"/>
    <w:lvl w:ilvl="0" w:tplc="04090001">
      <w:start w:val="1"/>
      <w:numFmt w:val="bullet"/>
      <w:lvlText w:val=""/>
      <w:lvlJc w:val="left"/>
      <w:pPr>
        <w:ind w:left="720" w:hanging="360"/>
      </w:pPr>
      <w:rPr>
        <w:rFonts w:ascii="Symbol" w:hAnsi="Symbol" w:hint="default"/>
      </w:rPr>
    </w:lvl>
    <w:lvl w:ilvl="1" w:tplc="E3140ACE">
      <w:numFmt w:val="bullet"/>
      <w:lvlText w:val="•"/>
      <w:lvlJc w:val="left"/>
      <w:pPr>
        <w:ind w:left="1440" w:hanging="36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AA31DEA"/>
    <w:multiLevelType w:val="hybridMultilevel"/>
    <w:tmpl w:val="82067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0E73CA"/>
    <w:multiLevelType w:val="hybridMultilevel"/>
    <w:tmpl w:val="9B20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180453">
    <w:abstractNumId w:val="2"/>
  </w:num>
  <w:num w:numId="2" w16cid:durableId="565604911">
    <w:abstractNumId w:val="0"/>
  </w:num>
  <w:num w:numId="3" w16cid:durableId="834423001">
    <w:abstractNumId w:val="0"/>
  </w:num>
  <w:num w:numId="4" w16cid:durableId="1214466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7C"/>
    <w:rsid w:val="001813EB"/>
    <w:rsid w:val="00212026"/>
    <w:rsid w:val="00223786"/>
    <w:rsid w:val="00270F0B"/>
    <w:rsid w:val="00667FE0"/>
    <w:rsid w:val="006E376C"/>
    <w:rsid w:val="007F367C"/>
    <w:rsid w:val="008161E5"/>
    <w:rsid w:val="00DD3EB9"/>
    <w:rsid w:val="00E8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302E"/>
  <w15:chartTrackingRefBased/>
  <w15:docId w15:val="{AEEAC6E0-559A-45E1-9784-324EEFD7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67C"/>
    <w:rPr>
      <w:rFonts w:eastAsiaTheme="majorEastAsia" w:cstheme="majorBidi"/>
      <w:color w:val="272727" w:themeColor="text1" w:themeTint="D8"/>
    </w:rPr>
  </w:style>
  <w:style w:type="paragraph" w:styleId="Title">
    <w:name w:val="Title"/>
    <w:basedOn w:val="Normal"/>
    <w:next w:val="Normal"/>
    <w:link w:val="TitleChar"/>
    <w:uiPriority w:val="10"/>
    <w:qFormat/>
    <w:rsid w:val="007F3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67C"/>
    <w:pPr>
      <w:spacing w:before="160"/>
      <w:jc w:val="center"/>
    </w:pPr>
    <w:rPr>
      <w:i/>
      <w:iCs/>
      <w:color w:val="404040" w:themeColor="text1" w:themeTint="BF"/>
    </w:rPr>
  </w:style>
  <w:style w:type="character" w:customStyle="1" w:styleId="QuoteChar">
    <w:name w:val="Quote Char"/>
    <w:basedOn w:val="DefaultParagraphFont"/>
    <w:link w:val="Quote"/>
    <w:uiPriority w:val="29"/>
    <w:rsid w:val="007F367C"/>
    <w:rPr>
      <w:i/>
      <w:iCs/>
      <w:color w:val="404040" w:themeColor="text1" w:themeTint="BF"/>
    </w:rPr>
  </w:style>
  <w:style w:type="paragraph" w:styleId="ListParagraph">
    <w:name w:val="List Paragraph"/>
    <w:basedOn w:val="Normal"/>
    <w:uiPriority w:val="34"/>
    <w:qFormat/>
    <w:rsid w:val="007F367C"/>
    <w:pPr>
      <w:ind w:left="720"/>
      <w:contextualSpacing/>
    </w:pPr>
  </w:style>
  <w:style w:type="character" w:styleId="IntenseEmphasis">
    <w:name w:val="Intense Emphasis"/>
    <w:basedOn w:val="DefaultParagraphFont"/>
    <w:uiPriority w:val="21"/>
    <w:qFormat/>
    <w:rsid w:val="007F367C"/>
    <w:rPr>
      <w:i/>
      <w:iCs/>
      <w:color w:val="0F4761" w:themeColor="accent1" w:themeShade="BF"/>
    </w:rPr>
  </w:style>
  <w:style w:type="paragraph" w:styleId="IntenseQuote">
    <w:name w:val="Intense Quote"/>
    <w:basedOn w:val="Normal"/>
    <w:next w:val="Normal"/>
    <w:link w:val="IntenseQuoteChar"/>
    <w:uiPriority w:val="30"/>
    <w:qFormat/>
    <w:rsid w:val="007F3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67C"/>
    <w:rPr>
      <w:i/>
      <w:iCs/>
      <w:color w:val="0F4761" w:themeColor="accent1" w:themeShade="BF"/>
    </w:rPr>
  </w:style>
  <w:style w:type="character" w:styleId="IntenseReference">
    <w:name w:val="Intense Reference"/>
    <w:basedOn w:val="DefaultParagraphFont"/>
    <w:uiPriority w:val="32"/>
    <w:qFormat/>
    <w:rsid w:val="007F367C"/>
    <w:rPr>
      <w:b/>
      <w:bCs/>
      <w:smallCaps/>
      <w:color w:val="0F4761" w:themeColor="accent1" w:themeShade="BF"/>
      <w:spacing w:val="5"/>
    </w:rPr>
  </w:style>
  <w:style w:type="paragraph" w:styleId="NoSpacing">
    <w:name w:val="No Spacing"/>
    <w:uiPriority w:val="1"/>
    <w:qFormat/>
    <w:rsid w:val="007F36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3960</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Daphne (171)</dc:creator>
  <cp:keywords/>
  <dc:description/>
  <cp:lastModifiedBy>Kareem, Monica (171-Extern-Beeline)</cp:lastModifiedBy>
  <cp:revision>2</cp:revision>
  <dcterms:created xsi:type="dcterms:W3CDTF">2026-03-09T16:01:00Z</dcterms:created>
  <dcterms:modified xsi:type="dcterms:W3CDTF">2026-03-09T16:01:00Z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2026-02-13T21:16:43Z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a4c921c2-0934-4114-a388-eea7d051ce69</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