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40"/>
          <w:szCs w:val="40"/>
        </w:rPr>
        <w:t xml:space="preserve">Projenin Çalıştırılması</w:t>
      </w:r>
    </w:p>
    <w:p>
      <w:pPr>
        <w:spacing w:after="300"/>
      </w:pPr>
      <w:r>
        <w:rPr>
          <w:i/>
          <w:iCs/>
          <w:color w:val="000000"/>
        </w:rPr>
        <w:t xml:space="preserve">BlogApp Projesi</w:t>
      </w:r>
    </w:p>
    <w:p>
      <w:pPr>
        <w:spacing w:after="200"/>
      </w:pPr>
      <w:r>
        <w:rPr>
          <w:color w:val="000000"/>
        </w:rPr>
        <w:t xml:space="preserve">Bu doküman, projenin yerel bir bilgisayarda nasıl kurulup çalıştırılacağını adım adım açıklamaktadır.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Gereksinimler</w:t>
      </w:r>
    </w:p>
    <w:p>
      <w:pPr>
        <w:spacing w:after="200"/>
      </w:pPr>
      <w:r>
        <w:rPr>
          <w:color w:val="000000"/>
        </w:rPr>
        <w:t xml:space="preserve">Projeyi çalıştırmadan önce aşağıdakilerin bilgisayarınızda kurulu olması gerekmektedir: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00000"/>
        </w:rPr>
        <w:t xml:space="preserve">.NET SDK (proje .NET 9 ile geliştirilmiştir)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00000"/>
        </w:rPr>
        <w:t xml:space="preserve">SQL Server (Express veya Developer Edition yeterlidir)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00000"/>
        </w:rPr>
        <w:t xml:space="preserve">Visual Studio veya Visual Studio Code (C# Dev Kit eklentisi ile)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00000"/>
        </w:rPr>
        <w:t xml:space="preserve">Git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1. Projeyi İndirme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clone https://github.com/selmast/BlogApp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cd BlogApp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2. Veritabanı Bağlantısını Ayarlama</w:t>
      </w:r>
    </w:p>
    <w:p>
      <w:pPr>
        <w:spacing w:after="200"/>
      </w:pPr>
      <w:r>
        <w:rPr>
          <w:color w:val="000000"/>
        </w:rPr>
        <w:t xml:space="preserve">appsettings.json dosyasını açın ve ConnectionStrings kısmındaki sunucu adını kendi SQL Server kurulumunuza göre güncelleyin: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"DefaultConnection": "Server=SUNUCU_ADINIZ\\SQLEXPRESS;Database=BlogAppDb;Trusted_Connection=True;TrustServerCertificate=True"</w:t>
      </w:r>
    </w:p>
    <w:p>
      <w:pPr>
        <w:spacing w:after="200"/>
      </w:pPr>
      <w:r>
        <w:rPr>
          <w:color w:val="000000"/>
        </w:rPr>
        <w:t xml:space="preserve">SUNUCU_ADINIZ\SQLEXPRESS kısmını, kendi bilgisayarınızdaki SQL Server örneğinin adıyla değiştirin (SSMS veya Azure Data Studio üzerinden bağlanırken görünen sunucu adı ile aynı olmalıdır).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3. Veritabanını Oluşturma</w:t>
      </w:r>
    </w:p>
    <w:p>
      <w:pPr>
        <w:spacing w:after="200"/>
      </w:pPr>
      <w:r>
        <w:rPr>
          <w:color w:val="000000"/>
        </w:rPr>
        <w:t xml:space="preserve">Projeyle birlikte gelen veritabanı yedeğini (.bak dosyası) kullanarak veritabanını geri yükleyebilir veya migration komutlarıyla sıfırdan oluşturabilirsiniz:</w:t>
      </w:r>
    </w:p>
    <w:p>
      <w:pPr>
        <w:spacing w:after="150" w:before="200"/>
      </w:pPr>
      <w:r>
        <w:rPr>
          <w:b/>
          <w:bCs/>
          <w:color w:val="000000"/>
          <w:sz w:val="24"/>
          <w:szCs w:val="24"/>
        </w:rPr>
        <w:t xml:space="preserve">Seçenek A — Yedekten geri yükleme</w:t>
      </w:r>
    </w:p>
    <w:p>
      <w:pPr>
        <w:spacing w:after="200"/>
      </w:pPr>
      <w:r>
        <w:rPr>
          <w:color w:val="000000"/>
        </w:rPr>
        <w:t xml:space="preserve">SSMS içinde Databases üzerine sağ tıklayıp Restore Database seçeneğini kullanarak projeyle birlikte gelen .bak dosyasını geri yükleyin.</w:t>
      </w:r>
    </w:p>
    <w:p>
      <w:pPr>
        <w:spacing w:after="150" w:before="200"/>
      </w:pPr>
      <w:r>
        <w:rPr>
          <w:b/>
          <w:bCs/>
          <w:color w:val="000000"/>
          <w:sz w:val="24"/>
          <w:szCs w:val="24"/>
        </w:rPr>
        <w:t xml:space="preserve">Seçenek B — Migration'larla sıfırdan oluşturma</w:t>
      </w:r>
    </w:p>
    <w:p>
      <w:pPr>
        <w:spacing w:after="200"/>
      </w:pPr>
      <w:r>
        <w:rPr>
          <w:color w:val="000000"/>
        </w:rPr>
        <w:t xml:space="preserve">Package Manager Console'da (Visual Studio içinden):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Update-Database</w:t>
      </w:r>
    </w:p>
    <w:p>
      <w:pPr>
        <w:spacing w:after="200"/>
      </w:pPr>
      <w:r>
        <w:rPr>
          <w:color w:val="000000"/>
        </w:rPr>
        <w:t xml:space="preserve">veya .NET CLI kullanıyorsanız: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dotnet ef database update</w:t>
      </w:r>
    </w:p>
    <w:p>
      <w:pPr>
        <w:spacing w:after="200"/>
      </w:pPr>
      <w:r>
        <w:rPr>
          <w:color w:val="000000"/>
        </w:rPr>
        <w:t xml:space="preserve">Bu komut, projedeki migration dosyalarını kullanarak BlogAppDb veritabanını ve tüm tabloları (Categories, Posts, Comments, Users) otomatik olarak oluşturur.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4. Projeyi Çalıştırma</w:t>
      </w:r>
    </w:p>
    <w:p>
      <w:pPr>
        <w:spacing w:after="200"/>
      </w:pPr>
      <w:r>
        <w:rPr>
          <w:color w:val="000000"/>
        </w:rPr>
        <w:t xml:space="preserve">Visual Studio kullanıyorsanız Run/Debug (▶) butonuna basmanız yeterlidir.</w:t>
      </w:r>
    </w:p>
    <w:p>
      <w:pPr>
        <w:spacing w:after="200"/>
      </w:pPr>
      <w:r>
        <w:rPr>
          <w:color w:val="000000"/>
        </w:rPr>
        <w:t xml:space="preserve">Terminal üzerinden çalıştırmak isterseniz proje klasöründe:</w:t>
      </w:r>
    </w:p>
    <w:p>
      <w:pPr>
        <w:shd w:fill="F2F2F2"/>
        <w:spacing w:after="200" w:before="10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dotnet run</w:t>
      </w:r>
    </w:p>
    <w:p>
      <w:pPr>
        <w:spacing w:after="200"/>
      </w:pPr>
      <w:r>
        <w:rPr>
          <w:color w:val="000000"/>
        </w:rPr>
        <w:t xml:space="preserve">Uygulama, konsolda belirtilen adreste (örneğin https://localhost:7220) açılacaktır.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5. İlk Girişi Yapma</w:t>
      </w:r>
    </w:p>
    <w:p>
      <w:pPr>
        <w:spacing w:after="200"/>
      </w:pPr>
      <w:r>
        <w:rPr>
          <w:color w:val="000000"/>
        </w:rPr>
        <w:t xml:space="preserve">Uygulama ilk kez çalıştırıldığında, Users tablosu boşsa otomatik olarak bir yönetici hesabı oluşturulur: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Kullanıcı adı: </w:t>
      </w:r>
      <w:r>
        <w:rPr>
          <w:color w:val="000000"/>
        </w:rPr>
        <w:t xml:space="preserve">admin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Şifre: </w:t>
      </w:r>
      <w:r>
        <w:rPr>
          <w:color w:val="000000"/>
        </w:rPr>
        <w:t xml:space="preserve">ChangeThis123!</w:t>
      </w:r>
    </w:p>
    <w:p>
      <w:pPr>
        <w:spacing w:after="200"/>
      </w:pPr>
      <w:r>
        <w:rPr>
          <w:color w:val="000000"/>
        </w:rPr>
        <w:t xml:space="preserve">Giriş yapmak için sağ üst köşedeki "Admin Login" bağlantısına tıklayın. Giriş yaptıktan sonra, sağ üstteki kullanıcı adınıza tıklayarak açılan menüden diğer yönetim sayfalarına (Kategoriler, Yazılar, Yorumlar, Kullanıcılar) ulaşabilirsiniz.</w:t>
      </w:r>
    </w:p>
    <w:p>
      <w:pPr>
        <w:spacing w:after="200"/>
      </w:pPr>
      <w:r>
        <w:rPr>
          <w:b/>
          <w:bCs/>
          <w:color w:val="000000"/>
        </w:rPr>
        <w:t xml:space="preserve">Güvenlik notu: </w:t>
      </w:r>
      <w:r>
        <w:rPr>
          <w:color w:val="000000"/>
        </w:rPr>
        <w:t xml:space="preserve">Gerçek bir ortamda kullanılacaksa, bu şifre Kullanıcılar bölümünden ilk girişten hemen sonra değiştirilmelidir.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6. Genel Kullanım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Ziyaretçi olarak: </w:t>
      </w:r>
      <w:r>
        <w:rPr>
          <w:color w:val="000000"/>
        </w:rPr>
        <w:t xml:space="preserve">Ana sayfadan blog yazılarını görüntüleyebilir, kategorilere göre filtreleyebilir, arama yapabilir ve yazılara yorum bırakabilirsiniz (yorumlar yönetici onayından sonra herkese görünür olur).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Yönetici olarak: </w:t>
      </w:r>
      <w:r>
        <w:rPr>
          <w:color w:val="000000"/>
        </w:rPr>
        <w:t xml:space="preserve">Giriş yaptıktan sonra Dashboard üzerinden yeni yazı/kategori/kullanıcı ekleyebilir, yorumları onaylayabilir veya silebilir, mevcut içerikleri düzenleyebilirsiniz.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Ekran Görüntüleri</w:t>
      </w:r>
    </w:p>
    <w:p>
      <w:pPr>
        <w:spacing w:after="100" w:before="200"/>
        <w:jc w:val="center"/>
      </w:pPr>
      <w:r>
        <w:drawing>
          <wp:inline distT="0" distB="0" distL="0" distR="0">
            <wp:extent cx="4191000" cy="22242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Yönetici giriş (Admin Login) sayfası</w:t>
      </w:r>
    </w:p>
    <w:p>
      <w:pPr>
        <w:spacing w:after="100" w:before="200"/>
        <w:jc w:val="center"/>
      </w:pPr>
      <w:r>
        <w:drawing>
          <wp:inline distT="0" distB="0" distL="0" distR="0">
            <wp:extent cx="4191000" cy="27371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Giriş sonrası yönlendirilen Dashboard sayfası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2da27615ae2aad4d03ed477d3c9b427f4c80c0.png"/><Relationship Id="rId8" Type="http://schemas.openxmlformats.org/officeDocument/2006/relationships/image" Target="media/4af00df00c7406d722b0e4bdfea8d905c5ff162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2026-07-17T07:14:59.712Z</dcterms:created>
  <dcterms:modified xsi:type="dcterms:W3CDTF">2026-07-17T07:14:59.712Z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