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217588133" w:history="1">
        <w:r w:rsidRPr="00DE7596">
          <w:rPr>
            <w:rStyle w:val="Hyperlink"/>
            <w:noProof/>
          </w:rPr>
          <w:t>What Is the Semantic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34" w:history="1">
        <w:r w:rsidRPr="00DE7596">
          <w:rPr>
            <w:rStyle w:val="Hyperlink"/>
            <w:noProof/>
          </w:rPr>
          <w:t>What Is the Ontology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35" w:history="1">
        <w:r w:rsidRPr="00DE7596">
          <w:rPr>
            <w:rStyle w:val="Hyperlink"/>
            <w:noProof/>
          </w:rPr>
          <w:t>The need for Ontology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36" w:history="1">
        <w:r w:rsidRPr="00DE7596">
          <w:rPr>
            <w:rStyle w:val="Hyperlink"/>
            <w:noProof/>
          </w:rPr>
          <w:t>RDF/S ve OWL Yapısı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37" w:history="1">
        <w:r w:rsidRPr="00DE7596">
          <w:rPr>
            <w:rStyle w:val="Hyperlink"/>
            <w:noProof/>
          </w:rPr>
          <w:t>OWL Levels and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38" w:history="1">
        <w:r w:rsidRPr="00DE7596">
          <w:rPr>
            <w:rStyle w:val="Hyperlink"/>
            <w:noProof/>
          </w:rPr>
          <w:t>Semantic Web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39" w:history="1">
        <w:r w:rsidRPr="00DE7596">
          <w:rPr>
            <w:rStyle w:val="Hyperlink"/>
            <w:noProof/>
          </w:rPr>
          <w:t>Developing a Semantic Web Application with a Sample Ontology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40" w:history="1">
        <w:r w:rsidRPr="00DE7596">
          <w:rPr>
            <w:rStyle w:val="Hyperlink"/>
            <w:noProof/>
          </w:rPr>
          <w:t>Inferencing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41" w:history="1">
        <w:r w:rsidRPr="00DE7596">
          <w:rPr>
            <w:rStyle w:val="Hyperlink"/>
            <w:noProof/>
          </w:rPr>
          <w:t>Good and Bad Modelling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1618" w:rsidRDefault="001D1618">
      <w:pPr>
        <w:pStyle w:val="TOC2"/>
        <w:tabs>
          <w:tab w:val="right" w:leader="dot" w:pos="9062"/>
        </w:tabs>
        <w:rPr>
          <w:noProof/>
        </w:rPr>
      </w:pPr>
      <w:hyperlink w:anchor="_Toc217588142" w:history="1">
        <w:r w:rsidRPr="00DE7596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_Toc217588142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618" w:rsidRDefault="001D1618" w:rsidP="00CF78A0">
      <w:pPr>
        <w:pStyle w:val="Heading2"/>
      </w:pPr>
      <w:r>
        <w:fldChar w:fldCharType="end"/>
      </w:r>
      <w:r>
        <w:br w:type="page"/>
      </w:r>
      <w:bookmarkStart w:id="0" w:name="_Toc217588133"/>
      <w:r>
        <w:t>What Is the Semantic Web</w:t>
      </w:r>
      <w:bookmarkEnd w:id="0"/>
    </w:p>
    <w:p w:rsidR="001D1618" w:rsidRDefault="001D1618" w:rsidP="00CF78A0">
      <w:r>
        <w:t>[1, 2]</w:t>
      </w:r>
    </w:p>
    <w:p w:rsidR="001D1618" w:rsidRDefault="001D1618" w:rsidP="00CF78A0"/>
    <w:p w:rsidR="001D1618" w:rsidRDefault="001D1618" w:rsidP="00E962EC">
      <w:pPr>
        <w:pStyle w:val="Heading3"/>
      </w:pPr>
      <w:r>
        <w:t>History of the Semantic Web</w:t>
      </w:r>
    </w:p>
    <w:p w:rsidR="001D1618" w:rsidRDefault="001D1618" w:rsidP="00E962EC">
      <w:pPr>
        <w:ind w:left="360"/>
        <w:rPr>
          <w:b/>
          <w:bCs/>
          <w:lang w:val="en-GB"/>
        </w:rPr>
      </w:pPr>
    </w:p>
    <w:p w:rsidR="001D1618" w:rsidRPr="00A52BBD" w:rsidRDefault="001D1618" w:rsidP="00E962EC">
      <w:pPr>
        <w:ind w:left="360"/>
        <w:rPr>
          <w:b/>
          <w:bCs/>
        </w:rPr>
      </w:pPr>
      <w:r>
        <w:rPr>
          <w:b/>
          <w:bCs/>
          <w:lang w:val="en-GB"/>
        </w:rPr>
        <w:t>{ [1]</w:t>
      </w:r>
    </w:p>
    <w:p w:rsidR="001D1618" w:rsidRPr="00E962EC" w:rsidRDefault="001D1618" w:rsidP="00E962EC">
      <w:pPr>
        <w:numPr>
          <w:ilvl w:val="0"/>
          <w:numId w:val="16"/>
        </w:numPr>
        <w:rPr>
          <w:lang w:val="en-GB"/>
        </w:rPr>
      </w:pPr>
      <w:r w:rsidRPr="00E962EC">
        <w:rPr>
          <w:lang w:val="en-GB"/>
        </w:rPr>
        <w:t>Web was “invented” by Tim Berners-Lee (amongst others), a physicist working at CERN</w:t>
      </w:r>
    </w:p>
    <w:p w:rsidR="001D1618" w:rsidRPr="00E962EC" w:rsidRDefault="001D1618" w:rsidP="00E962EC">
      <w:pPr>
        <w:numPr>
          <w:ilvl w:val="0"/>
          <w:numId w:val="16"/>
        </w:numPr>
      </w:pPr>
      <w:r w:rsidRPr="00E962EC">
        <w:rPr>
          <w:lang w:val="en-GB"/>
        </w:rPr>
        <w:t>TBL’s original vision of the Web was much more ambitious than the reality of the existing (syntactic) Web:</w:t>
      </w:r>
    </w:p>
    <w:p w:rsidR="001D1618" w:rsidRPr="00E962EC" w:rsidRDefault="001D1618" w:rsidP="00E962EC">
      <w:pPr>
        <w:numPr>
          <w:ilvl w:val="0"/>
          <w:numId w:val="16"/>
        </w:numPr>
      </w:pPr>
      <w:r>
        <w:rPr>
          <w:noProof/>
          <w:lang w:val="en-US"/>
        </w:rPr>
      </w:r>
      <w:r w:rsidRPr="00E962EC">
        <w:pict>
          <v:group id="_x0000_s1026" editas="canvas" style="width:453.6pt;height:124.45pt;mso-position-horizontal-relative:char;mso-position-vertical-relative:line" coordorigin="2205,1935" coordsize="9254,25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05;top:1935;width:9254;height:253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657;top:1935;width:7802;height:2538" filled="f" fillcolor="#fc6" stroked="f">
              <v:textbox inset="1.98119mm,.99061mm,1.98119mm,.99061mm">
                <w:txbxContent>
                  <w:p w:rsidR="001D1618" w:rsidRPr="00E962EC" w:rsidRDefault="001D1618" w:rsidP="00E962EC">
                    <w:pPr>
                      <w:autoSpaceDE w:val="0"/>
                      <w:autoSpaceDN w:val="0"/>
                      <w:adjustRightInd w:val="0"/>
                      <w:rPr>
                        <w:rFonts w:ascii="Arial Narrow" w:hAnsi="Arial Narrow" w:cs="Arial Narrow"/>
                        <w:color w:val="000000"/>
                        <w:lang w:val="en-US"/>
                      </w:rPr>
                    </w:pP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“... a goal of the Web was that, if the interaction between person and hypertext could be so intuitive that the </w:t>
                    </w:r>
                    <w:r w:rsidRPr="00E962EC">
                      <w:rPr>
                        <w:rFonts w:ascii="Arial Narrow" w:hAnsi="Arial Narrow" w:cs="Arial Narrow"/>
                        <w:b/>
                        <w:bCs/>
                        <w:color w:val="3333CC"/>
                        <w:lang w:val="en-GB"/>
                      </w:rPr>
                      <w:t>machine-readable</w:t>
                    </w: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 information space gave an accurate representation of the state of people's thoughts, interactions, and work patterns, then </w:t>
                    </w:r>
                    <w:r w:rsidRPr="00E962EC">
                      <w:rPr>
                        <w:rFonts w:ascii="Arial Narrow" w:hAnsi="Arial Narrow" w:cs="Arial Narrow"/>
                        <w:b/>
                        <w:bCs/>
                        <w:color w:val="3333CC"/>
                        <w:lang w:val="en-GB"/>
                      </w:rPr>
                      <w:t>machine analysis</w:t>
                    </w:r>
                    <w:r w:rsidRPr="00E962EC">
                      <w:rPr>
                        <w:rFonts w:ascii="Arial Narrow" w:hAnsi="Arial Narrow" w:cs="Arial Narrow"/>
                        <w:color w:val="000000"/>
                        <w:lang w:val="en-GB"/>
                      </w:rPr>
                      <w:t xml:space="preserve"> could become a very powerful management tool, seeing patterns in our work and facilitating our working together through the typical problems which beset the management of large organizations.”</w:t>
                    </w:r>
                  </w:p>
                </w:txbxContent>
              </v:textbox>
            </v:shape>
            <v:shape id="_x0000_s1029" type="#_x0000_t75" href="http://www.w3.org/People/Berners-Lee" style="position:absolute;left:2205;top:2117;width:1152;height:1484" o:button="t">
              <v:fill o:detectmouseclick="t"/>
              <v:imagedata r:id="rId5" o:title=""/>
            </v:shape>
            <w10:anchorlock/>
          </v:group>
        </w:pict>
      </w:r>
    </w:p>
    <w:p w:rsidR="001D1618" w:rsidRPr="00E962EC" w:rsidRDefault="001D1618" w:rsidP="00E962EC">
      <w:pPr>
        <w:numPr>
          <w:ilvl w:val="0"/>
          <w:numId w:val="16"/>
        </w:numPr>
        <w:rPr>
          <w:lang w:val="en-GB"/>
        </w:rPr>
      </w:pPr>
      <w:r w:rsidRPr="00E962EC">
        <w:rPr>
          <w:lang w:val="en-GB"/>
        </w:rPr>
        <w:t>TBL (and others) have since been working towards realising this vision, which has become known as the Semantic Web</w:t>
      </w:r>
    </w:p>
    <w:p w:rsidR="001D1618" w:rsidRPr="00E962EC" w:rsidRDefault="001D1618" w:rsidP="00E962EC">
      <w:pPr>
        <w:numPr>
          <w:ilvl w:val="0"/>
          <w:numId w:val="16"/>
        </w:numPr>
      </w:pPr>
      <w:r w:rsidRPr="00E962EC">
        <w:rPr>
          <w:lang w:val="en-GB"/>
        </w:rPr>
        <w:t>E.g., article in May 2001 issue of Scientific American…</w:t>
      </w:r>
    </w:p>
    <w:p w:rsidR="001D1618" w:rsidRDefault="001D1618" w:rsidP="00E962EC">
      <w:pPr>
        <w:ind w:left="360"/>
        <w:rPr>
          <w:b/>
        </w:rPr>
      </w:pPr>
      <w:r w:rsidRPr="00A52BBD">
        <w:rPr>
          <w:b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{ [1,2]</w:t>
      </w:r>
    </w:p>
    <w:p w:rsidR="001D1618" w:rsidRPr="008A2DC5" w:rsidRDefault="001D1618" w:rsidP="008A2DC5">
      <w:pPr>
        <w:ind w:left="360"/>
        <w:rPr>
          <w:b/>
          <w:bCs/>
        </w:rPr>
      </w:pPr>
      <w:r w:rsidRPr="008A2DC5">
        <w:rPr>
          <w:b/>
          <w:bCs/>
          <w:lang w:val="en-GB"/>
        </w:rPr>
        <w:t xml:space="preserve">Where we are Today: the </w:t>
      </w:r>
      <w:r w:rsidRPr="008A2DC5">
        <w:rPr>
          <w:b/>
          <w:bCs/>
          <w:i/>
          <w:iCs/>
          <w:lang w:val="en-GB"/>
        </w:rPr>
        <w:t>Syntactic</w:t>
      </w:r>
      <w:r w:rsidRPr="008A2DC5">
        <w:rPr>
          <w:b/>
          <w:bCs/>
          <w:lang w:val="en-GB"/>
        </w:rPr>
        <w:t xml:space="preserve"> Web</w:t>
      </w:r>
      <w:r>
        <w:rPr>
          <w:b/>
          <w:bCs/>
          <w:lang w:val="en-GB"/>
        </w:rPr>
        <w:t>:</w:t>
      </w:r>
    </w:p>
    <w:p w:rsidR="001D1618" w:rsidRPr="008A2DC5" w:rsidRDefault="001D1618" w:rsidP="008A2DC5">
      <w:pPr>
        <w:ind w:left="360"/>
        <w:rPr>
          <w:b/>
          <w:bCs/>
        </w:rPr>
      </w:pP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noProof/>
          <w:lang w:val="en-US"/>
        </w:rPr>
      </w:r>
      <w:r w:rsidRPr="008A2DC5">
        <w:rPr>
          <w:b/>
          <w:bCs/>
          <w:lang w:val="en-GB"/>
        </w:rPr>
        <w:pict>
          <v:group id="_x0000_s1030" editas="canvas" style="width:453.6pt;height:234.3pt;mso-position-horizontal-relative:char;mso-position-vertical-relative:line" coordorigin="2205,6278" coordsize="10188,5262">
            <o:lock v:ext="edit" aspectratio="t"/>
            <v:shape id="_x0000_s1031" type="#_x0000_t75" style="position:absolute;left:2205;top:6278;width:10188;height:5262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7467;top:6784;width:4926;height:4466">
              <v:imagedata r:id="rId6" o:title=""/>
            </v:shape>
            <v:group id="_x0000_s1033" style="position:absolute;left:2205;top:6278;width:4556;height:5262" coordorigin="249,1162" coordsize="2278,2631">
              <v:shape id="_x0000_s1034" type="#_x0000_t75" style="position:absolute;left:249;top:1162;width:1731;height:1147">
                <v:imagedata r:id="rId7" o:title="" croptop="8900f" cropbottom="5664f"/>
              </v:shape>
              <v:shape id="_x0000_s1035" type="#_x0000_t75" style="position:absolute;left:839;top:2659;width:1688;height:1134" fillcolor="#0c9">
                <v:imagedata r:id="rId8" o:title=""/>
              </v:shape>
              <v:line id="_x0000_s1036" style="position:absolute" from="657,2205" to="1020,2659">
                <v:stroke endarrow="block"/>
              </v:line>
            </v:group>
            <w10:anchorlock/>
          </v:group>
        </w:pic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{ [1]</w:t>
      </w:r>
    </w:p>
    <w:p w:rsidR="001D1618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>The Syntactic Web is…</w:t>
      </w:r>
    </w:p>
    <w:p w:rsidR="001D1618" w:rsidRPr="008A2DC5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A place where computers do the presentation (easy) and people do the linking and interpreting (hard). 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 A hypermedia, a digital library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library of documents called (web pages) interconnected by a hypermedia of links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database, an application platform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common portal to applications accessible through web pages, and presenting their results as web pages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platform for multimedia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BBC Radio 4 anywhere in the world!  Terminator 3 trailers!</w:t>
      </w:r>
    </w:p>
    <w:p w:rsidR="001D1618" w:rsidRPr="008A2DC5" w:rsidRDefault="001D1618" w:rsidP="008A2DC5">
      <w:pPr>
        <w:numPr>
          <w:ilvl w:val="1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A naming scheme</w:t>
      </w:r>
    </w:p>
    <w:p w:rsidR="001D1618" w:rsidRPr="008A2DC5" w:rsidRDefault="001D1618" w:rsidP="008A2DC5">
      <w:pPr>
        <w:numPr>
          <w:ilvl w:val="2"/>
          <w:numId w:val="19"/>
        </w:numPr>
        <w:rPr>
          <w:b/>
          <w:bCs/>
          <w:lang w:val="en-GB"/>
        </w:rPr>
      </w:pPr>
      <w:r w:rsidRPr="008A2DC5">
        <w:rPr>
          <w:b/>
          <w:bCs/>
          <w:lang w:val="en-GB"/>
        </w:rPr>
        <w:t>Unique identity for those documents</w:t>
      </w:r>
    </w:p>
    <w:p w:rsidR="001D1618" w:rsidRPr="008A2DC5" w:rsidRDefault="001D1618" w:rsidP="008A2DC5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>Why not get computers to do more of the hard work?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{ [1,2]</w:t>
      </w:r>
    </w:p>
    <w:p w:rsidR="001D1618" w:rsidRDefault="001D1618" w:rsidP="006E4473">
      <w:pPr>
        <w:ind w:left="360"/>
        <w:rPr>
          <w:b/>
          <w:bCs/>
          <w:lang w:val="en-GB"/>
        </w:rPr>
      </w:pPr>
      <w:r w:rsidRPr="008A2DC5">
        <w:rPr>
          <w:b/>
          <w:bCs/>
          <w:lang w:val="en-GB"/>
        </w:rPr>
        <w:t xml:space="preserve">Hard Work using the </w:t>
      </w:r>
      <w:r w:rsidRPr="008A2DC5">
        <w:rPr>
          <w:b/>
          <w:bCs/>
          <w:i/>
          <w:iCs/>
          <w:lang w:val="en-GB"/>
        </w:rPr>
        <w:t>Syntactic</w:t>
      </w:r>
      <w:r w:rsidRPr="008A2DC5">
        <w:rPr>
          <w:b/>
          <w:bCs/>
          <w:lang w:val="en-GB"/>
        </w:rPr>
        <w:t xml:space="preserve"> Web…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Complex queries involving background knowledge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Find information about “animals that use sonar but are not either bats or dolphins”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Locating information in data repositories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Travel enquiries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Prices of goods and services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Results of human genome experiments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Finding and using “web services”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  <w:lang w:val="en-US"/>
        </w:rPr>
      </w:pPr>
      <w:r w:rsidRPr="006E4473">
        <w:rPr>
          <w:b/>
          <w:bCs/>
          <w:lang w:val="en-US"/>
        </w:rPr>
        <w:t>Visualise surface interactions between two proteins</w:t>
      </w:r>
    </w:p>
    <w:p w:rsidR="001D1618" w:rsidRPr="006E4473" w:rsidRDefault="001D1618" w:rsidP="006E4473">
      <w:pPr>
        <w:numPr>
          <w:ilvl w:val="0"/>
          <w:numId w:val="21"/>
        </w:numPr>
        <w:rPr>
          <w:b/>
          <w:bCs/>
          <w:lang w:val="en-GB"/>
        </w:rPr>
      </w:pPr>
      <w:r w:rsidRPr="006E4473">
        <w:rPr>
          <w:b/>
          <w:bCs/>
          <w:lang w:val="en-GB"/>
        </w:rPr>
        <w:t>Delegating complex tasks to web “agents”</w:t>
      </w:r>
    </w:p>
    <w:p w:rsidR="001D1618" w:rsidRPr="006E4473" w:rsidRDefault="001D1618" w:rsidP="006E4473">
      <w:pPr>
        <w:numPr>
          <w:ilvl w:val="1"/>
          <w:numId w:val="21"/>
        </w:numPr>
        <w:rPr>
          <w:b/>
          <w:bCs/>
        </w:rPr>
      </w:pPr>
      <w:r w:rsidRPr="006E4473">
        <w:rPr>
          <w:b/>
          <w:bCs/>
          <w:lang w:val="en-GB"/>
        </w:rPr>
        <w:t>Book me a holiday next weekend somewhere warm, not too far away, and where they speak French or English</w:t>
      </w:r>
    </w:p>
    <w:p w:rsidR="001D1618" w:rsidRDefault="001D1618" w:rsidP="006E4473">
      <w:pPr>
        <w:ind w:left="360"/>
        <w:rPr>
          <w:b/>
          <w:bCs/>
        </w:rPr>
      </w:pPr>
    </w:p>
    <w:p w:rsidR="001D1618" w:rsidRPr="00E74024" w:rsidRDefault="001D1618" w:rsidP="00E74024">
      <w:pPr>
        <w:ind w:left="360"/>
        <w:rPr>
          <w:b/>
          <w:bCs/>
          <w:color w:val="FF0000"/>
        </w:rPr>
      </w:pPr>
      <w:r w:rsidRPr="00E74024">
        <w:rPr>
          <w:b/>
          <w:bCs/>
          <w:color w:val="FF0000"/>
          <w:lang w:val="en-US"/>
        </w:rPr>
        <w:t>Almost impossible for machines and too hard for people without automation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{ [2]</w:t>
      </w:r>
    </w:p>
    <w:p w:rsidR="001D1618" w:rsidRPr="00E74024" w:rsidRDefault="001D1618" w:rsidP="00E74024">
      <w:pPr>
        <w:ind w:left="360"/>
        <w:rPr>
          <w:b/>
          <w:bCs/>
        </w:rPr>
      </w:pPr>
      <w:r w:rsidRPr="00E74024">
        <w:rPr>
          <w:b/>
          <w:bCs/>
          <w:lang w:val="en-GB"/>
        </w:rPr>
        <w:t>Limitations of the Web today</w:t>
      </w:r>
    </w:p>
    <w:p w:rsidR="001D1618" w:rsidRDefault="001D1618" w:rsidP="008A2DC5">
      <w:pPr>
        <w:ind w:left="360"/>
        <w:rPr>
          <w:b/>
          <w:bCs/>
          <w:lang w:val="en-GB"/>
        </w:rPr>
      </w:pPr>
      <w:r>
        <w:rPr>
          <w:noProof/>
          <w:lang w:val="en-US"/>
        </w:rPr>
      </w:r>
      <w:r w:rsidRPr="00E74024">
        <w:rPr>
          <w:b/>
          <w:bCs/>
          <w:lang w:val="en-GB"/>
        </w:rPr>
        <w:pict>
          <v:group id="_x0000_s1037" editas="canvas" style="width:453.6pt;height:124.8pt;mso-position-horizontal-relative:char;mso-position-vertical-relative:line" coordorigin="2205,7478" coordsize="9408,2588">
            <o:lock v:ext="edit" aspectratio="t"/>
            <v:shape id="_x0000_s1038" type="#_x0000_t75" style="position:absolute;left:2205;top:7478;width:9408;height:2588" o:preferrelative="f">
              <v:fill o:detectmouseclick="t"/>
              <v:path o:extrusionok="t" o:connecttype="none"/>
              <o:lock v:ext="edit" text="t"/>
            </v:shape>
            <v:shape id="_x0000_s1039" type="#_x0000_t75" style="position:absolute;left:2205;top:7478;width:2730;height:2394">
              <v:imagedata r:id="rId9" o:title=""/>
            </v:shape>
            <v:shape id="_x0000_s1040" type="#_x0000_t75" style="position:absolute;left:7389;top:7972;width:4224;height:2094">
              <v:imagedata r:id="rId10" o:title=""/>
            </v:shape>
            <w10:anchorlock/>
          </v:group>
          <o:OLEObject Type="Embed" ProgID="Unknown" ShapeID="_x0000_s1039" DrawAspect="Content" ObjectID="_1291332547" r:id="rId11"/>
        </w:pict>
      </w:r>
    </w:p>
    <w:p w:rsidR="001D1618" w:rsidRPr="00E74024" w:rsidRDefault="001D1618" w:rsidP="00E74024">
      <w:pPr>
        <w:ind w:left="360"/>
        <w:rPr>
          <w:b/>
          <w:bCs/>
        </w:rPr>
      </w:pPr>
      <w:r w:rsidRPr="00E74024">
        <w:rPr>
          <w:b/>
          <w:bCs/>
          <w:lang w:val="en-GB"/>
        </w:rPr>
        <w:t>Machine-to-human, not machine-to-machine</w:t>
      </w:r>
    </w:p>
    <w:p w:rsidR="001D1618" w:rsidRPr="00A52BBD" w:rsidRDefault="001D1618" w:rsidP="008A2DC5">
      <w:pPr>
        <w:ind w:left="360"/>
        <w:rPr>
          <w:b/>
          <w:bCs/>
        </w:rPr>
      </w:pPr>
      <w:r>
        <w:rPr>
          <w:b/>
          <w:bCs/>
          <w:lang w:val="en-GB"/>
        </w:rPr>
        <w:t>}</w:t>
      </w:r>
    </w:p>
    <w:p w:rsidR="001D1618" w:rsidRDefault="001D1618" w:rsidP="00CF78A0">
      <w:r>
        <w:t>sd</w:t>
      </w:r>
    </w:p>
    <w:p w:rsidR="001D1618" w:rsidRDefault="001D1618" w:rsidP="00893182">
      <w:pPr>
        <w:pStyle w:val="Heading2"/>
      </w:pPr>
      <w:bookmarkStart w:id="1" w:name="_Toc217588134"/>
      <w:r>
        <w:t>What Is the Ontology</w:t>
      </w:r>
      <w:bookmarkEnd w:id="1"/>
    </w:p>
    <w:p w:rsidR="001D1618" w:rsidRDefault="001D1618" w:rsidP="00893182">
      <w:r>
        <w:t>[2]</w:t>
      </w:r>
    </w:p>
    <w:p w:rsidR="001D1618" w:rsidRDefault="001D1618" w:rsidP="00E7446A">
      <w:pPr>
        <w:pStyle w:val="Heading2"/>
      </w:pPr>
      <w:bookmarkStart w:id="2" w:name="_Toc217588135"/>
      <w:r>
        <w:t>The need for Ontology</w:t>
      </w:r>
      <w:bookmarkEnd w:id="2"/>
    </w:p>
    <w:p w:rsidR="001D1618" w:rsidRPr="00E7446A" w:rsidRDefault="001D1618" w:rsidP="00E7446A">
      <w:r>
        <w:t>search, taxonomies, knowledge maps vs ontology...</w:t>
      </w:r>
    </w:p>
    <w:p w:rsidR="001D1618" w:rsidRPr="00E7446A" w:rsidRDefault="001D1618" w:rsidP="00E7446A">
      <w:r>
        <w:t xml:space="preserve"> [4]</w:t>
      </w:r>
    </w:p>
    <w:p w:rsidR="001D1618" w:rsidRDefault="001D1618" w:rsidP="00A9198E">
      <w:pPr>
        <w:pStyle w:val="Heading2"/>
      </w:pPr>
      <w:bookmarkStart w:id="3" w:name="_Toc217588136"/>
      <w:r>
        <w:t>RDF/S ve OWL Yapısı</w:t>
      </w:r>
      <w:bookmarkEnd w:id="3"/>
    </w:p>
    <w:p w:rsidR="001D1618" w:rsidRDefault="001D1618" w:rsidP="00A9198E">
      <w:r>
        <w:t>[2]</w:t>
      </w:r>
    </w:p>
    <w:p w:rsidR="001D1618" w:rsidRDefault="001D1618" w:rsidP="00A9198E">
      <w:r>
        <w:t>{ Yöntem...</w:t>
      </w:r>
    </w:p>
    <w:p w:rsidR="001D1618" w:rsidRDefault="001D1618" w:rsidP="00A9198E">
      <w:r>
        <w:t>Ontolojideki property ve relation tipleri...</w:t>
      </w:r>
    </w:p>
    <w:p w:rsidR="001D1618" w:rsidRDefault="001D1618" w:rsidP="00A9198E">
      <w:r>
        <w:t>}</w:t>
      </w:r>
    </w:p>
    <w:p w:rsidR="001D1618" w:rsidRDefault="001D1618" w:rsidP="00A9198E">
      <w:r>
        <w:t>SWRL</w:t>
      </w:r>
    </w:p>
    <w:p w:rsidR="001D1618" w:rsidRPr="00651347" w:rsidRDefault="001D1618" w:rsidP="00A9198E">
      <w:r w:rsidRPr="00651347">
        <w:t>Model vs. Data in ontology management</w:t>
      </w:r>
    </w:p>
    <w:p w:rsidR="001D1618" w:rsidRPr="00A9198E" w:rsidRDefault="001D1618" w:rsidP="00A9198E">
      <w:r w:rsidRPr="00651347">
        <w:t>Ramifications of semantic web assumptions — open world and unique naming</w:t>
      </w:r>
    </w:p>
    <w:p w:rsidR="001D1618" w:rsidRDefault="001D1618" w:rsidP="00606A77">
      <w:pPr>
        <w:pStyle w:val="Heading2"/>
        <w:ind w:firstLine="708"/>
      </w:pPr>
      <w:bookmarkStart w:id="4" w:name="_Toc217588137"/>
      <w:r>
        <w:t>OWL Levels and Logic</w:t>
      </w:r>
      <w:bookmarkEnd w:id="4"/>
    </w:p>
    <w:p w:rsidR="001D1618" w:rsidRDefault="001D1618" w:rsidP="00CF78A0">
      <w:r>
        <w:t>[1]</w:t>
      </w:r>
    </w:p>
    <w:p w:rsidR="001D1618" w:rsidRDefault="001D1618" w:rsidP="00CF78A0">
      <w:r>
        <w:t>{ OWL Dialects and Modelling Philosophy</w:t>
      </w:r>
    </w:p>
    <w:p w:rsidR="001D1618" w:rsidRDefault="001D1618" w:rsidP="00CF78A0">
      <w:r>
        <w:t>OWL Full vs OWL DL</w:t>
      </w:r>
    </w:p>
    <w:p w:rsidR="001D1618" w:rsidRDefault="001D1618" w:rsidP="00CF78A0">
      <w:r>
        <w:t>OWL Lite</w:t>
      </w:r>
    </w:p>
    <w:p w:rsidR="001D1618" w:rsidRDefault="001D1618" w:rsidP="00CF78A0">
      <w:r>
        <w:t>Beyond OWL }</w:t>
      </w:r>
    </w:p>
    <w:p w:rsidR="001D1618" w:rsidRDefault="001D1618" w:rsidP="00CF78A0"/>
    <w:p w:rsidR="001D1618" w:rsidRDefault="001D1618" w:rsidP="00A9198E">
      <w:pPr>
        <w:pStyle w:val="Heading2"/>
      </w:pPr>
      <w:bookmarkStart w:id="5" w:name="_Toc217588138"/>
      <w:r>
        <w:t>Semantic Web Applications</w:t>
      </w:r>
      <w:bookmarkEnd w:id="5"/>
    </w:p>
    <w:p w:rsidR="001D1618" w:rsidRPr="00A9198E" w:rsidRDefault="001D1618" w:rsidP="00A9198E">
      <w:r>
        <w:t>[1] ... in the wild</w:t>
      </w:r>
    </w:p>
    <w:p w:rsidR="001D1618" w:rsidRDefault="001D1618" w:rsidP="00A9198E">
      <w:r>
        <w:t>[2]... anlamsal web</w:t>
      </w:r>
      <w:r>
        <w:rPr>
          <w:rFonts w:ascii="Calibri Tur" w:hAnsi="Calibri Tur"/>
        </w:rPr>
        <w:t xml:space="preserve"> uygulamaları</w:t>
      </w:r>
    </w:p>
    <w:p w:rsidR="001D1618" w:rsidRDefault="001D1618" w:rsidP="00A9198E">
      <w:pPr>
        <w:pStyle w:val="Heading2"/>
      </w:pPr>
      <w:bookmarkStart w:id="6" w:name="_Toc217588139"/>
      <w:r>
        <w:t>Developing a Semantic Web Application with a Sample Ontology</w:t>
      </w:r>
      <w:bookmarkEnd w:id="6"/>
    </w:p>
    <w:p w:rsidR="001D1618" w:rsidRPr="00007C59" w:rsidRDefault="001D1618" w:rsidP="00007C59">
      <w:r>
        <w:t>Create Ontology, Query Ontology (by Protege &amp; by Jena), Process Ontology Instances...</w:t>
      </w:r>
    </w:p>
    <w:p w:rsidR="001D1618" w:rsidRDefault="001D1618" w:rsidP="00A9198E">
      <w:r>
        <w:t>[1]: Ch4</w:t>
      </w:r>
    </w:p>
    <w:p w:rsidR="001D1618" w:rsidRDefault="001D1618" w:rsidP="00A9198E">
      <w:r>
        <w:t>{ RDF Parser,</w:t>
      </w:r>
    </w:p>
    <w:p w:rsidR="001D1618" w:rsidRDefault="001D1618" w:rsidP="00A9198E">
      <w:r>
        <w:t>RDF Store,</w:t>
      </w:r>
    </w:p>
    <w:p w:rsidR="001D1618" w:rsidRDefault="001D1618" w:rsidP="00A9198E">
      <w:r>
        <w:t>RDF Query (&amp; Languages - SPARQL)</w:t>
      </w:r>
    </w:p>
    <w:p w:rsidR="001D1618" w:rsidRDefault="001D1618" w:rsidP="00A9198E">
      <w:r>
        <w:t>}</w:t>
      </w:r>
    </w:p>
    <w:p w:rsidR="001D1618" w:rsidRDefault="001D1618" w:rsidP="00A9198E">
      <w:r>
        <w:t>[2]:  Bölüm 3.2</w:t>
      </w:r>
    </w:p>
    <w:p w:rsidR="001D1618" w:rsidRDefault="001D1618" w:rsidP="00A9198E">
      <w:r>
        <w:t>{</w:t>
      </w:r>
    </w:p>
    <w:p w:rsidR="001D1618" w:rsidRDefault="001D1618" w:rsidP="00A9198E">
      <w:r>
        <w:rPr>
          <w:rFonts w:ascii="Calibri Tur" w:hAnsi="Calibri Tur"/>
        </w:rPr>
        <w:t>Protege’de ontolojinin oluşturulması</w:t>
      </w:r>
    </w:p>
    <w:p w:rsidR="001D1618" w:rsidRDefault="001D1618" w:rsidP="00A9198E">
      <w:r>
        <w:rPr>
          <w:rFonts w:ascii="Calibri Tur" w:hAnsi="Calibri Tur"/>
        </w:rPr>
        <w:t>OWL’yi daha kolay yönetebilmek için yardımcı Java sınıflarının oluşturulması</w:t>
      </w:r>
    </w:p>
    <w:p w:rsidR="001D1618" w:rsidRDefault="001D1618" w:rsidP="00A9198E">
      <w:r>
        <w:rPr>
          <w:rFonts w:ascii="Calibri Tur" w:hAnsi="Calibri Tur"/>
        </w:rPr>
        <w:t>Ontolojinin yönetilmesi ile ilgili servisler (sorgulama, yeni instance kaydı, vs...)</w:t>
      </w:r>
    </w:p>
    <w:p w:rsidR="001D1618" w:rsidRDefault="001D1618" w:rsidP="00A9198E">
      <w:r>
        <w:t>}</w:t>
      </w:r>
    </w:p>
    <w:p w:rsidR="001D1618" w:rsidRDefault="001D1618" w:rsidP="009F11CF">
      <w:pPr>
        <w:pStyle w:val="Heading2"/>
      </w:pPr>
      <w:bookmarkStart w:id="7" w:name="_Toc217588140"/>
      <w:r>
        <w:t>Inferencing</w:t>
      </w:r>
      <w:bookmarkEnd w:id="7"/>
    </w:p>
    <w:p w:rsidR="001D1618" w:rsidRDefault="001D1618" w:rsidP="009F11CF">
      <w:r>
        <w:t>[1]: Ch5 {</w:t>
      </w:r>
    </w:p>
    <w:p w:rsidR="001D1618" w:rsidRDefault="001D1618" w:rsidP="009F11CF">
      <w:r>
        <w:t>Asserted type vs Inferred Type</w:t>
      </w:r>
    </w:p>
    <w:p w:rsidR="001D1618" w:rsidRDefault="001D1618" w:rsidP="009F11CF">
      <w:r>
        <w:t>}</w:t>
      </w:r>
    </w:p>
    <w:p w:rsidR="001D1618" w:rsidRPr="009F11CF" w:rsidRDefault="001D1618" w:rsidP="009F11CF">
      <w:r>
        <w:t>Inferencing vs Query</w:t>
      </w:r>
    </w:p>
    <w:p w:rsidR="001D1618" w:rsidRDefault="001D1618" w:rsidP="00CF78A0">
      <w:pPr>
        <w:pStyle w:val="Heading2"/>
      </w:pPr>
      <w:bookmarkStart w:id="8" w:name="_Toc217588141"/>
      <w:r>
        <w:t>Good and Bad Modelling Practices</w:t>
      </w:r>
      <w:bookmarkEnd w:id="8"/>
    </w:p>
    <w:p w:rsidR="001D1618" w:rsidRDefault="001D1618">
      <w:r>
        <w:t>[1]: Ch12</w:t>
      </w:r>
    </w:p>
    <w:p w:rsidR="001D1618" w:rsidRDefault="001D1618">
      <w:r>
        <w:t>[3] ve google(ontology design patterns &amp; best practices)</w:t>
      </w:r>
    </w:p>
    <w:p w:rsidR="001D1618" w:rsidRDefault="001D1618">
      <w:pPr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1D1618" w:rsidRDefault="001D1618" w:rsidP="000B75A2">
      <w:pPr>
        <w:pStyle w:val="Heading2"/>
      </w:pPr>
      <w:bookmarkStart w:id="9" w:name="_Toc217588142"/>
      <w:r>
        <w:t>Notes</w:t>
      </w:r>
      <w:bookmarkEnd w:id="9"/>
    </w:p>
    <w:p w:rsidR="001D1618" w:rsidRDefault="001D1618" w:rsidP="000B75A2">
      <w:r>
        <w:t>To find some owl ontologies:</w:t>
      </w:r>
    </w:p>
    <w:p w:rsidR="001D1618" w:rsidRDefault="001D1618" w:rsidP="000B75A2">
      <w:hyperlink r:id="rId12" w:history="1">
        <w:r w:rsidRPr="00C648EA">
          <w:rPr>
            <w:rStyle w:val="Hyperlink"/>
          </w:rPr>
          <w:t>http://www.google.com/search?q=filetype:owl+owl</w:t>
        </w:r>
      </w:hyperlink>
    </w:p>
    <w:p w:rsidR="001D1618" w:rsidRDefault="001D1618" w:rsidP="000B75A2">
      <w:pPr>
        <w:pBdr>
          <w:bottom w:val="wave" w:sz="6" w:space="1" w:color="auto"/>
        </w:pBdr>
      </w:pPr>
      <w:r>
        <w:t>Swoogle (</w:t>
      </w:r>
      <w:hyperlink r:id="rId13" w:history="1">
        <w:r w:rsidRPr="00C648EA">
          <w:rPr>
            <w:rStyle w:val="Hyperlink"/>
          </w:rPr>
          <w:t>http://swoogle.umbc.edu/</w:t>
        </w:r>
      </w:hyperlink>
      <w:r>
        <w:t>)</w:t>
      </w:r>
    </w:p>
    <w:p w:rsidR="001D1618" w:rsidRDefault="001D1618" w:rsidP="000B75A2">
      <w:r>
        <w:t xml:space="preserve">Protege owl trunk: </w:t>
      </w:r>
      <w:hyperlink r:id="rId14" w:history="1">
        <w:r w:rsidRPr="00C648EA">
          <w:rPr>
            <w:rStyle w:val="Hyperlink"/>
          </w:rPr>
          <w:t>http://smi-protege.stanford.edu/svn/owl/trunk/?rev=1171</w:t>
        </w:r>
      </w:hyperlink>
    </w:p>
    <w:p w:rsidR="001D1618" w:rsidRDefault="001D1618" w:rsidP="000B75A2">
      <w:r>
        <w:t xml:space="preserve">Protege Ontology Library: </w:t>
      </w:r>
      <w:hyperlink r:id="rId15" w:history="1">
        <w:r w:rsidRPr="00C648EA">
          <w:rPr>
            <w:rStyle w:val="Hyperlink"/>
          </w:rPr>
          <w:t>http://protegewiki.stanford.edu/index.php/Protege_Ontology_Library</w:t>
        </w:r>
      </w:hyperlink>
    </w:p>
    <w:p w:rsidR="001D1618" w:rsidRPr="000B75A2" w:rsidRDefault="001D1618" w:rsidP="000B75A2">
      <w:pPr>
        <w:pBdr>
          <w:top w:val="wave" w:sz="6" w:space="1" w:color="auto"/>
          <w:bottom w:val="wave" w:sz="6" w:space="1" w:color="auto"/>
        </w:pBdr>
      </w:pPr>
      <w:r>
        <w:rPr>
          <w:rFonts w:ascii="Calibri Tur" w:hAnsi="Calibri Tur"/>
        </w:rPr>
        <w:t>introProtege.ppt dokumanı güzel...</w:t>
      </w:r>
    </w:p>
    <w:p w:rsidR="001D1618" w:rsidRDefault="001D1618"/>
    <w:p w:rsidR="001D1618" w:rsidRDefault="001D1618">
      <w:r>
        <w:t>~~~~~~~~~</w:t>
      </w:r>
    </w:p>
    <w:p w:rsidR="001D1618" w:rsidRDefault="001D1618">
      <w:r>
        <w:t>~~~~~~~~~</w:t>
      </w:r>
    </w:p>
    <w:p w:rsidR="001D1618" w:rsidRDefault="001D1618"/>
    <w:p w:rsidR="001D1618" w:rsidRDefault="001D1618">
      <w:r>
        <w:br w:type="page"/>
      </w:r>
    </w:p>
    <w:p w:rsidR="001D1618" w:rsidRDefault="001D1618" w:rsidP="00E962EC">
      <w:r>
        <w:t xml:space="preserve">[1] </w:t>
      </w:r>
      <w:hyperlink r:id="rId16" w:history="1">
        <w:r w:rsidRPr="00E962EC">
          <w:rPr>
            <w:rStyle w:val="Hyperlink"/>
          </w:rPr>
          <w:t>D:\My Documents\SemanticWebWorkshop\kaynak</w:t>
        </w:r>
        <w:r w:rsidRPr="006E4473">
          <w:rPr>
            <w:rStyle w:val="Hyperlink"/>
          </w:rPr>
          <w:t>\Ian Horrocks - CS646</w:t>
        </w:r>
        <w:r w:rsidRPr="00E962EC">
          <w:rPr>
            <w:rStyle w:val="Hyperlink"/>
          </w:rPr>
          <w:t>\intro-2004.ppt</w:t>
        </w:r>
      </w:hyperlink>
    </w:p>
    <w:p w:rsidR="001D1618" w:rsidRDefault="001D1618">
      <w:r>
        <w:t xml:space="preserve">[2] </w:t>
      </w:r>
      <w:hyperlink r:id="rId17" w:history="1">
        <w:r w:rsidRPr="006E4473">
          <w:rPr>
            <w:rStyle w:val="Hyperlink"/>
          </w:rPr>
          <w:t>D:\My Documents\SemanticWebWorkshop\kaynak\VaganTerziyan-SW Course\SW_Tutorial_2004_Part_1.ppt</w:t>
        </w:r>
      </w:hyperlink>
      <w:r>
        <w:t xml:space="preserve"> </w:t>
      </w:r>
    </w:p>
    <w:p w:rsidR="001D1618" w:rsidRDefault="001D1618"/>
    <w:p w:rsidR="001D1618" w:rsidRDefault="001D1618"/>
    <w:p w:rsidR="001D1618" w:rsidRDefault="001D1618">
      <w:r>
        <w:t>[1]: Semantic Web for the Working Ontologist,2008</w:t>
      </w:r>
    </w:p>
    <w:p w:rsidR="001D1618" w:rsidRDefault="001D1618">
      <w:r>
        <w:t>[2]: TEZ</w:t>
      </w:r>
    </w:p>
    <w:p w:rsidR="001D1618" w:rsidRDefault="001D1618">
      <w:r>
        <w:t xml:space="preserve">[3]: </w:t>
      </w:r>
      <w:hyperlink r:id="rId18" w:history="1">
        <w:r w:rsidRPr="00C648EA">
          <w:rPr>
            <w:rStyle w:val="Hyperlink"/>
          </w:rPr>
          <w:t>http://irfgc.irri.org/pantheon/index.php?option=com_content&amp;task=view&amp;id=425&amp;Itemid=263</w:t>
        </w:r>
      </w:hyperlink>
    </w:p>
    <w:p w:rsidR="001D1618" w:rsidRDefault="001D1618">
      <w:r>
        <w:t>[4]: The Semantic Web Real World Applications from Industry,2007</w:t>
      </w:r>
    </w:p>
    <w:p w:rsidR="001D1618" w:rsidRDefault="001D1618"/>
    <w:sectPr w:rsidR="001D1618" w:rsidSect="00881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Arial Narrow">
    <w:panose1 w:val="020B0506020202030204"/>
    <w:charset w:val="A2"/>
    <w:family w:val="swiss"/>
    <w:pitch w:val="variable"/>
    <w:sig w:usb0="00000287" w:usb1="00000800" w:usb2="00000000" w:usb3="00000000" w:csb0="0000009F" w:csb1="00000000"/>
  </w:font>
  <w:font w:name="Calibri">
    <w:altName w:val="Century Gothic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 Tu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2E0C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9B9421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8D442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E79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EB50F3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1033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F5A3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E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8EC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A206A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E58B2"/>
    <w:multiLevelType w:val="multilevel"/>
    <w:tmpl w:val="14C87C64"/>
    <w:lvl w:ilvl="0">
      <w:start w:val="1"/>
      <w:numFmt w:val="bullet"/>
      <w:lvlText w:val="o"/>
      <w:lvlJc w:val="left"/>
      <w:pPr>
        <w:tabs>
          <w:tab w:val="num" w:pos="648"/>
        </w:tabs>
        <w:ind w:left="648" w:hanging="288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6E34578"/>
    <w:multiLevelType w:val="hybridMultilevel"/>
    <w:tmpl w:val="BDF4E184"/>
    <w:lvl w:ilvl="0" w:tplc="2112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24810E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8CD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B2C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105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241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E7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C3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C4D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7482D8B"/>
    <w:multiLevelType w:val="hybridMultilevel"/>
    <w:tmpl w:val="EA988F2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A3F7DF5"/>
    <w:multiLevelType w:val="hybridMultilevel"/>
    <w:tmpl w:val="05D2AD00"/>
    <w:lvl w:ilvl="0" w:tplc="54641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6CE4E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4698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CCAC9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795C2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21BCA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07221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70B07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7D47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4">
    <w:nsid w:val="33EB7B18"/>
    <w:multiLevelType w:val="hybridMultilevel"/>
    <w:tmpl w:val="14C87C64"/>
    <w:lvl w:ilvl="0" w:tplc="9F82B772">
      <w:start w:val="1"/>
      <w:numFmt w:val="bullet"/>
      <w:lvlText w:val="o"/>
      <w:lvlJc w:val="left"/>
      <w:pPr>
        <w:tabs>
          <w:tab w:val="num" w:pos="648"/>
        </w:tabs>
        <w:ind w:left="648" w:hanging="288"/>
      </w:pPr>
      <w:rPr>
        <w:rFonts w:ascii="Courier New" w:hAnsi="Courier New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50A75F1"/>
    <w:multiLevelType w:val="hybridMultilevel"/>
    <w:tmpl w:val="CAC2F77E"/>
    <w:lvl w:ilvl="0" w:tplc="5B52E4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42F072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5A3DF8">
      <w:start w:val="1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760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E26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92FA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AC2E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AD7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4B7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8995061"/>
    <w:multiLevelType w:val="hybridMultilevel"/>
    <w:tmpl w:val="E0E2E6B2"/>
    <w:lvl w:ilvl="0" w:tplc="FBA46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F29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C4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D8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74F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54D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12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47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7C7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09C24CA"/>
    <w:multiLevelType w:val="hybridMultilevel"/>
    <w:tmpl w:val="2B68A6A4"/>
    <w:lvl w:ilvl="0" w:tplc="882C8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1867F6">
      <w:start w:val="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9A9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1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5E8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C03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44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447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388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77F2EE1"/>
    <w:multiLevelType w:val="hybridMultilevel"/>
    <w:tmpl w:val="40568F84"/>
    <w:lvl w:ilvl="0" w:tplc="38F45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F6DAA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1444C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97B8E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4AC8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D4DA3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9F7E3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B7DCE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F449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9">
    <w:nsid w:val="6B1F5E76"/>
    <w:multiLevelType w:val="hybridMultilevel"/>
    <w:tmpl w:val="1DE4125A"/>
    <w:lvl w:ilvl="0" w:tplc="5964B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5CC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269A4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589A9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E108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7CE3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23B68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99525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41B4E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20">
    <w:nsid w:val="70D575A0"/>
    <w:multiLevelType w:val="hybridMultilevel"/>
    <w:tmpl w:val="B17A025E"/>
    <w:lvl w:ilvl="0" w:tplc="078CD5D6">
      <w:start w:val="1"/>
      <w:numFmt w:val="bullet"/>
      <w:lvlText w:val=""/>
      <w:lvlJc w:val="left"/>
      <w:pPr>
        <w:tabs>
          <w:tab w:val="num" w:pos="580"/>
        </w:tabs>
        <w:ind w:left="580" w:hanging="22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2"/>
  </w:num>
  <w:num w:numId="14">
    <w:abstractNumId w:val="14"/>
  </w:num>
  <w:num w:numId="15">
    <w:abstractNumId w:val="10"/>
  </w:num>
  <w:num w:numId="16">
    <w:abstractNumId w:val="20"/>
  </w:num>
  <w:num w:numId="17">
    <w:abstractNumId w:val="18"/>
  </w:num>
  <w:num w:numId="18">
    <w:abstractNumId w:val="19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8A0"/>
    <w:rsid w:val="00007C59"/>
    <w:rsid w:val="000B75A2"/>
    <w:rsid w:val="001D1618"/>
    <w:rsid w:val="002809F0"/>
    <w:rsid w:val="004D3DA2"/>
    <w:rsid w:val="004F7B0A"/>
    <w:rsid w:val="00520027"/>
    <w:rsid w:val="0052299A"/>
    <w:rsid w:val="005E0B10"/>
    <w:rsid w:val="00606A77"/>
    <w:rsid w:val="00651347"/>
    <w:rsid w:val="00683D5B"/>
    <w:rsid w:val="006E4473"/>
    <w:rsid w:val="008801CE"/>
    <w:rsid w:val="00881D0F"/>
    <w:rsid w:val="00893182"/>
    <w:rsid w:val="008A2DC5"/>
    <w:rsid w:val="009F11CF"/>
    <w:rsid w:val="00A12F34"/>
    <w:rsid w:val="00A145D2"/>
    <w:rsid w:val="00A52BBD"/>
    <w:rsid w:val="00A9198E"/>
    <w:rsid w:val="00B45172"/>
    <w:rsid w:val="00BB30D4"/>
    <w:rsid w:val="00C434B5"/>
    <w:rsid w:val="00C648EA"/>
    <w:rsid w:val="00C90FFB"/>
    <w:rsid w:val="00C91C8B"/>
    <w:rsid w:val="00CF78A0"/>
    <w:rsid w:val="00DE7596"/>
    <w:rsid w:val="00E67364"/>
    <w:rsid w:val="00E74024"/>
    <w:rsid w:val="00E7446A"/>
    <w:rsid w:val="00E9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0F"/>
    <w:pPr>
      <w:spacing w:after="200" w:line="276" w:lineRule="auto"/>
    </w:pPr>
    <w:rPr>
      <w:lang w:val="tr-T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78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78A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198E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78A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F78A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9198E"/>
    <w:rPr>
      <w:rFonts w:ascii="Cambria" w:hAnsi="Cambria" w:cs="Times New Roman"/>
      <w:b/>
      <w:bCs/>
      <w:color w:val="4F81BD"/>
    </w:rPr>
  </w:style>
  <w:style w:type="character" w:styleId="Hyperlink">
    <w:name w:val="Hyperlink"/>
    <w:basedOn w:val="DefaultParagraphFont"/>
    <w:uiPriority w:val="99"/>
    <w:rsid w:val="00C434B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semiHidden/>
    <w:locked/>
    <w:rsid w:val="00606A77"/>
    <w:pPr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woogle.umbc.edu/" TargetMode="External"/><Relationship Id="rId18" Type="http://schemas.openxmlformats.org/officeDocument/2006/relationships/hyperlink" Target="http://irfgc.irri.org/pantheon/index.php?option=com_content&amp;task=view&amp;id=425&amp;Itemid=2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oogle.com/search?q=filetype:owl+owl" TargetMode="External"/><Relationship Id="rId17" Type="http://schemas.openxmlformats.org/officeDocument/2006/relationships/hyperlink" Target="file:///D:\My%20Documents\SemanticWebWorkshop\kaynak\VaganTerziyan-SW%20Course\SW_Tutorial_2004_Part_1.ppt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My%20Documents\SemanticWebWorkshop\kaynak\intro-2004.p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hyperlink" Target="http://protegewiki.stanford.edu/index.php/Protege_Ontology_Library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hyperlink" Target="http://smi-protege.stanford.edu/svn/owl/trunk/?rev=1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461</TotalTime>
  <Pages>8</Pages>
  <Words>771</Words>
  <Characters>4398</Characters>
  <Application>Microsoft Office Outlook</Application>
  <DocSecurity>0</DocSecurity>
  <Lines>0</Lines>
  <Paragraphs>0</Paragraphs>
  <ScaleCrop>false</ScaleCrop>
  <Company>stm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Hasan</cp:lastModifiedBy>
  <cp:revision>15</cp:revision>
  <dcterms:created xsi:type="dcterms:W3CDTF">2008-12-17T09:25:00Z</dcterms:created>
  <dcterms:modified xsi:type="dcterms:W3CDTF">2008-12-21T00:43:00Z</dcterms:modified>
</cp:coreProperties>
</file>