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80"/>
        <w:jc w:val="center"/>
      </w:pPr>
      <w:r>
        <w:rPr>
          <w:rFonts w:ascii="Calibri" w:cs="Calibri" w:eastAsia="Calibri" w:hAnsi="Calibri"/>
          <w:b/>
          <w:bCs/>
          <w:color w:val="00652C"/>
          <w:spacing w:val="80"/>
          <w:sz w:val="72"/>
          <w:szCs w:val="72"/>
        </w:rPr>
        <w:t xml:space="preserve">TAMEION</w:t>
      </w:r>
    </w:p>
    <w:p>
      <w:pPr>
        <w:spacing w:after="240"/>
        <w:jc w:val="center"/>
      </w:pPr>
      <w:r>
        <w:rPr>
          <w:rFonts w:ascii="Calibri" w:cs="Calibri" w:eastAsia="Calibri" w:hAnsi="Calibri"/>
          <w:color w:val="191C1D"/>
          <w:sz w:val="30"/>
          <w:szCs w:val="30"/>
        </w:rPr>
        <w:t xml:space="preserve">Automated Library Management System</w:t>
      </w:r>
    </w:p>
    <w:p>
      <w:pPr>
        <w:pBdr>
          <w:bottom w:val="single" w:color="00652C" w:sz="8" w:space="10"/>
        </w:pBdr>
        <w:spacing w:after="600"/>
        <w:jc w:val="center"/>
      </w:pPr>
      <w:r>
        <w:rPr>
          <w:rFonts w:ascii="Calibri" w:cs="Calibri" w:eastAsia="Calibri" w:hAnsi="Calibri"/>
          <w:color w:val="5A6560"/>
          <w:sz w:val="22"/>
          <w:szCs w:val="22"/>
        </w:rPr>
        <w:t xml:space="preserve">Kwame Nkrumah University of Science and Technology</w:t>
      </w:r>
    </w:p>
    <w:p>
      <w:pPr>
        <w:spacing w:after="120"/>
        <w:jc w:val="center"/>
      </w:pPr>
      <w:r>
        <w:rPr>
          <w:rFonts w:ascii="Calibri" w:cs="Calibri" w:eastAsia="Calibri" w:hAnsi="Calibri"/>
          <w:b/>
          <w:bCs/>
          <w:color w:val="191C1D"/>
          <w:spacing w:val="40"/>
          <w:sz w:val="26"/>
          <w:szCs w:val="26"/>
        </w:rPr>
        <w:t xml:space="preserve">PRESENTATION SCRIPT</w:t>
      </w:r>
    </w:p>
    <w:p>
      <w:pPr>
        <w:spacing w:after="600"/>
        <w:jc w:val="center"/>
      </w:pPr>
      <w:r>
        <w:rPr>
          <w:rFonts w:ascii="Calibri" w:cs="Calibri" w:eastAsia="Calibri" w:hAnsi="Calibri"/>
          <w:color w:val="5A6560"/>
          <w:sz w:val="22"/>
          <w:szCs w:val="22"/>
        </w:rPr>
        <w:t xml:space="preserve">Speaking parts for five presenters  ·  25 minutes including questions</w:t>
      </w:r>
    </w:p>
    <w:tbl>
      <w:tblPr>
        <w:tblW w:type="dxa" w:w="9000"/>
        <w:tblBorders>
          <w:top w:val="single" w:color="C9D5CB" w:sz="2"/>
          <w:left w:val="single" w:color="C9D5CB" w:sz="2"/>
          <w:bottom w:val="single" w:color="C9D5CB" w:sz="2"/>
          <w:right w:val="single" w:color="C9D5CB" w:sz="2"/>
          <w:insideH w:val="single" w:color="C9D5CB" w:sz="2"/>
          <w:insideV w:val="single" w:color="C9D5CB" w:sz="2"/>
        </w:tblBorders>
      </w:tblPr>
      <w:tblGrid>
        <w:gridCol w:w="1100"/>
        <w:gridCol w:w="2500"/>
        <w:gridCol w:w="4000"/>
        <w:gridCol w:w="1400"/>
      </w:tblGrid>
      <w:tr>
        <w:trPr>
          <w:tblHeader/>
        </w:trPr>
        <w:tc>
          <w:tcPr>
            <w:tcW w:type="dxa" w:w="1100"/>
            <w:shd w:fill="F1F5F2" w:color="auto" w:val="clear"/>
            <w:tcMar>
              <w:top w:type="dxa" w:w="90"/>
              <w:left w:type="dxa" w:w="130"/>
              <w:bottom w:type="dxa" w:w="90"/>
              <w:right w:type="dxa" w:w="130"/>
            </w:tcMar>
          </w:tcPr>
          <w:p>
            <w:pPr>
              <w:spacing w:after="0" w:line="264"/>
            </w:pPr>
            <w:r>
              <w:rPr>
                <w:rFonts w:ascii="Calibri" w:cs="Calibri" w:eastAsia="Calibri" w:hAnsi="Calibri"/>
                <w:b/>
                <w:bCs/>
                <w:color w:val="00652C"/>
                <w:sz w:val="20"/>
                <w:szCs w:val="20"/>
              </w:rPr>
              <w:t xml:space="preserve">Speaker</w:t>
            </w:r>
          </w:p>
        </w:tc>
        <w:tc>
          <w:tcPr>
            <w:tcW w:type="dxa" w:w="2500"/>
            <w:shd w:fill="F1F5F2" w:color="auto" w:val="clear"/>
            <w:tcMar>
              <w:top w:type="dxa" w:w="90"/>
              <w:left w:type="dxa" w:w="130"/>
              <w:bottom w:type="dxa" w:w="90"/>
              <w:right w:type="dxa" w:w="130"/>
            </w:tcMar>
          </w:tcPr>
          <w:p>
            <w:pPr>
              <w:spacing w:after="0" w:line="264"/>
            </w:pPr>
            <w:r>
              <w:rPr>
                <w:rFonts w:ascii="Calibri" w:cs="Calibri" w:eastAsia="Calibri" w:hAnsi="Calibri"/>
                <w:b/>
                <w:bCs/>
                <w:color w:val="00652C"/>
                <w:sz w:val="20"/>
                <w:szCs w:val="20"/>
              </w:rPr>
              <w:t xml:space="preserve">Name</w:t>
            </w:r>
          </w:p>
        </w:tc>
        <w:tc>
          <w:tcPr>
            <w:tcW w:type="dxa" w:w="4000"/>
            <w:shd w:fill="F1F5F2" w:color="auto" w:val="clear"/>
            <w:tcMar>
              <w:top w:type="dxa" w:w="90"/>
              <w:left w:type="dxa" w:w="130"/>
              <w:bottom w:type="dxa" w:w="90"/>
              <w:right w:type="dxa" w:w="130"/>
            </w:tcMar>
          </w:tcPr>
          <w:p>
            <w:pPr>
              <w:spacing w:after="0" w:line="264"/>
            </w:pPr>
            <w:r>
              <w:rPr>
                <w:rFonts w:ascii="Calibri" w:cs="Calibri" w:eastAsia="Calibri" w:hAnsi="Calibri"/>
                <w:b/>
                <w:bCs/>
                <w:color w:val="00652C"/>
                <w:sz w:val="20"/>
                <w:szCs w:val="20"/>
              </w:rPr>
              <w:t xml:space="preserve">Section</w:t>
            </w:r>
          </w:p>
        </w:tc>
        <w:tc>
          <w:tcPr>
            <w:tcW w:type="dxa" w:w="1400"/>
            <w:shd w:fill="F1F5F2" w:color="auto" w:val="clear"/>
            <w:tcMar>
              <w:top w:type="dxa" w:w="90"/>
              <w:left w:type="dxa" w:w="130"/>
              <w:bottom w:type="dxa" w:w="90"/>
              <w:right w:type="dxa" w:w="130"/>
            </w:tcMar>
          </w:tcPr>
          <w:p>
            <w:pPr>
              <w:spacing w:after="0" w:line="264"/>
            </w:pPr>
            <w:r>
              <w:rPr>
                <w:rFonts w:ascii="Calibri" w:cs="Calibri" w:eastAsia="Calibri" w:hAnsi="Calibri"/>
                <w:b/>
                <w:bCs/>
                <w:color w:val="00652C"/>
                <w:sz w:val="20"/>
                <w:szCs w:val="20"/>
              </w:rPr>
              <w:t xml:space="preserve">Time</w:t>
            </w:r>
          </w:p>
        </w:tc>
      </w:tr>
      <w:tr>
        <w:tc>
          <w:tcPr>
            <w:tcW w:type="dxa" w:w="1100"/>
            <w:tcMar>
              <w:top w:type="dxa" w:w="90"/>
              <w:left w:type="dxa" w:w="130"/>
              <w:bottom w:type="dxa" w:w="90"/>
              <w:right w:type="dxa" w:w="130"/>
            </w:tcMar>
          </w:tcPr>
          <w:p>
            <w:pPr>
              <w:spacing w:after="0" w:line="264"/>
            </w:pPr>
            <w:r>
              <w:rPr>
                <w:rFonts w:ascii="Calibri" w:cs="Calibri" w:eastAsia="Calibri" w:hAnsi="Calibri"/>
                <w:b w:val="false"/>
                <w:bCs w:val="false"/>
                <w:color w:val="191C1D"/>
                <w:sz w:val="20"/>
                <w:szCs w:val="20"/>
              </w:rPr>
              <w:t xml:space="preserve">1</w:t>
            </w:r>
          </w:p>
        </w:tc>
        <w:tc>
          <w:tcPr>
            <w:tcW w:type="dxa" w:w="2500"/>
            <w:tcMar>
              <w:top w:type="dxa" w:w="90"/>
              <w:left w:type="dxa" w:w="130"/>
              <w:bottom w:type="dxa" w:w="90"/>
              <w:right w:type="dxa" w:w="130"/>
            </w:tcMar>
          </w:tcPr>
          <w:p>
            <w:pPr>
              <w:spacing w:after="0" w:line="264"/>
            </w:pPr>
            <w:r>
              <w:rPr>
                <w:rFonts w:ascii="Calibri" w:cs="Calibri" w:eastAsia="Calibri" w:hAnsi="Calibri"/>
                <w:b w:val="false"/>
                <w:bCs w:val="false"/>
                <w:color w:val="191C1D"/>
                <w:sz w:val="20"/>
                <w:szCs w:val="20"/>
              </w:rPr>
              <w:t xml:space="preserve">_______________</w:t>
            </w:r>
          </w:p>
        </w:tc>
        <w:tc>
          <w:tcPr>
            <w:tcW w:type="dxa" w:w="4000"/>
            <w:tcMar>
              <w:top w:type="dxa" w:w="90"/>
              <w:left w:type="dxa" w:w="130"/>
              <w:bottom w:type="dxa" w:w="90"/>
              <w:right w:type="dxa" w:w="130"/>
            </w:tcMar>
          </w:tcPr>
          <w:p>
            <w:pPr>
              <w:spacing w:after="0" w:line="264"/>
            </w:pPr>
            <w:r>
              <w:rPr>
                <w:rFonts w:ascii="Calibri" w:cs="Calibri" w:eastAsia="Calibri" w:hAnsi="Calibri"/>
                <w:b w:val="false"/>
                <w:bCs w:val="false"/>
                <w:color w:val="191C1D"/>
                <w:sz w:val="20"/>
                <w:szCs w:val="20"/>
              </w:rPr>
              <w:t xml:space="preserve">Introduction and problem statement</w:t>
            </w:r>
          </w:p>
        </w:tc>
        <w:tc>
          <w:tcPr>
            <w:tcW w:type="dxa" w:w="1400"/>
            <w:tcMar>
              <w:top w:type="dxa" w:w="90"/>
              <w:left w:type="dxa" w:w="130"/>
              <w:bottom w:type="dxa" w:w="90"/>
              <w:right w:type="dxa" w:w="130"/>
            </w:tcMar>
          </w:tcPr>
          <w:p>
            <w:pPr>
              <w:spacing w:after="0" w:line="264"/>
            </w:pPr>
            <w:r>
              <w:rPr>
                <w:rFonts w:ascii="Calibri" w:cs="Calibri" w:eastAsia="Calibri" w:hAnsi="Calibri"/>
                <w:b w:val="false"/>
                <w:bCs w:val="false"/>
                <w:color w:val="191C1D"/>
                <w:sz w:val="20"/>
                <w:szCs w:val="20"/>
              </w:rPr>
              <w:t xml:space="preserve">4 min</w:t>
            </w:r>
          </w:p>
        </w:tc>
      </w:tr>
      <w:tr>
        <w:tc>
          <w:tcPr>
            <w:tcW w:type="dxa" w:w="1100"/>
            <w:tcMar>
              <w:top w:type="dxa" w:w="90"/>
              <w:left w:type="dxa" w:w="130"/>
              <w:bottom w:type="dxa" w:w="90"/>
              <w:right w:type="dxa" w:w="130"/>
            </w:tcMar>
          </w:tcPr>
          <w:p>
            <w:pPr>
              <w:spacing w:after="0" w:line="264"/>
            </w:pPr>
            <w:r>
              <w:rPr>
                <w:rFonts w:ascii="Calibri" w:cs="Calibri" w:eastAsia="Calibri" w:hAnsi="Calibri"/>
                <w:b w:val="false"/>
                <w:bCs w:val="false"/>
                <w:color w:val="191C1D"/>
                <w:sz w:val="20"/>
                <w:szCs w:val="20"/>
              </w:rPr>
              <w:t xml:space="preserve">2</w:t>
            </w:r>
          </w:p>
        </w:tc>
        <w:tc>
          <w:tcPr>
            <w:tcW w:type="dxa" w:w="2500"/>
            <w:tcMar>
              <w:top w:type="dxa" w:w="90"/>
              <w:left w:type="dxa" w:w="130"/>
              <w:bottom w:type="dxa" w:w="90"/>
              <w:right w:type="dxa" w:w="130"/>
            </w:tcMar>
          </w:tcPr>
          <w:p>
            <w:pPr>
              <w:spacing w:after="0" w:line="264"/>
            </w:pPr>
            <w:r>
              <w:rPr>
                <w:rFonts w:ascii="Calibri" w:cs="Calibri" w:eastAsia="Calibri" w:hAnsi="Calibri"/>
                <w:b w:val="false"/>
                <w:bCs w:val="false"/>
                <w:color w:val="191C1D"/>
                <w:sz w:val="20"/>
                <w:szCs w:val="20"/>
              </w:rPr>
              <w:t xml:space="preserve">_______________</w:t>
            </w:r>
          </w:p>
        </w:tc>
        <w:tc>
          <w:tcPr>
            <w:tcW w:type="dxa" w:w="4000"/>
            <w:tcMar>
              <w:top w:type="dxa" w:w="90"/>
              <w:left w:type="dxa" w:w="130"/>
              <w:bottom w:type="dxa" w:w="90"/>
              <w:right w:type="dxa" w:w="130"/>
            </w:tcMar>
          </w:tcPr>
          <w:p>
            <w:pPr>
              <w:spacing w:after="0" w:line="264"/>
            </w:pPr>
            <w:r>
              <w:rPr>
                <w:rFonts w:ascii="Calibri" w:cs="Calibri" w:eastAsia="Calibri" w:hAnsi="Calibri"/>
                <w:b w:val="false"/>
                <w:bCs w:val="false"/>
                <w:color w:val="191C1D"/>
                <w:sz w:val="20"/>
                <w:szCs w:val="20"/>
              </w:rPr>
              <w:t xml:space="preserve">System architecture and technology</w:t>
            </w:r>
          </w:p>
        </w:tc>
        <w:tc>
          <w:tcPr>
            <w:tcW w:type="dxa" w:w="1400"/>
            <w:tcMar>
              <w:top w:type="dxa" w:w="90"/>
              <w:left w:type="dxa" w:w="130"/>
              <w:bottom w:type="dxa" w:w="90"/>
              <w:right w:type="dxa" w:w="130"/>
            </w:tcMar>
          </w:tcPr>
          <w:p>
            <w:pPr>
              <w:spacing w:after="0" w:line="264"/>
            </w:pPr>
            <w:r>
              <w:rPr>
                <w:rFonts w:ascii="Calibri" w:cs="Calibri" w:eastAsia="Calibri" w:hAnsi="Calibri"/>
                <w:b w:val="false"/>
                <w:bCs w:val="false"/>
                <w:color w:val="191C1D"/>
                <w:sz w:val="20"/>
                <w:szCs w:val="20"/>
              </w:rPr>
              <w:t xml:space="preserve">4 min</w:t>
            </w:r>
          </w:p>
        </w:tc>
      </w:tr>
      <w:tr>
        <w:tc>
          <w:tcPr>
            <w:tcW w:type="dxa" w:w="1100"/>
            <w:tcMar>
              <w:top w:type="dxa" w:w="90"/>
              <w:left w:type="dxa" w:w="130"/>
              <w:bottom w:type="dxa" w:w="90"/>
              <w:right w:type="dxa" w:w="130"/>
            </w:tcMar>
          </w:tcPr>
          <w:p>
            <w:pPr>
              <w:spacing w:after="0" w:line="264"/>
            </w:pPr>
            <w:r>
              <w:rPr>
                <w:rFonts w:ascii="Calibri" w:cs="Calibri" w:eastAsia="Calibri" w:hAnsi="Calibri"/>
                <w:b w:val="false"/>
                <w:bCs w:val="false"/>
                <w:color w:val="191C1D"/>
                <w:sz w:val="20"/>
                <w:szCs w:val="20"/>
              </w:rPr>
              <w:t xml:space="preserve">3</w:t>
            </w:r>
          </w:p>
        </w:tc>
        <w:tc>
          <w:tcPr>
            <w:tcW w:type="dxa" w:w="2500"/>
            <w:tcMar>
              <w:top w:type="dxa" w:w="90"/>
              <w:left w:type="dxa" w:w="130"/>
              <w:bottom w:type="dxa" w:w="90"/>
              <w:right w:type="dxa" w:w="130"/>
            </w:tcMar>
          </w:tcPr>
          <w:p>
            <w:pPr>
              <w:spacing w:after="0" w:line="264"/>
            </w:pPr>
            <w:r>
              <w:rPr>
                <w:rFonts w:ascii="Calibri" w:cs="Calibri" w:eastAsia="Calibri" w:hAnsi="Calibri"/>
                <w:b w:val="false"/>
                <w:bCs w:val="false"/>
                <w:color w:val="191C1D"/>
                <w:sz w:val="20"/>
                <w:szCs w:val="20"/>
              </w:rPr>
              <w:t xml:space="preserve">_______________</w:t>
            </w:r>
          </w:p>
        </w:tc>
        <w:tc>
          <w:tcPr>
            <w:tcW w:type="dxa" w:w="4000"/>
            <w:tcMar>
              <w:top w:type="dxa" w:w="90"/>
              <w:left w:type="dxa" w:w="130"/>
              <w:bottom w:type="dxa" w:w="90"/>
              <w:right w:type="dxa" w:w="130"/>
            </w:tcMar>
          </w:tcPr>
          <w:p>
            <w:pPr>
              <w:spacing w:after="0" w:line="264"/>
            </w:pPr>
            <w:r>
              <w:rPr>
                <w:rFonts w:ascii="Calibri" w:cs="Calibri" w:eastAsia="Calibri" w:hAnsi="Calibri"/>
                <w:b w:val="false"/>
                <w:bCs w:val="false"/>
                <w:color w:val="191C1D"/>
                <w:sz w:val="20"/>
                <w:szCs w:val="20"/>
              </w:rPr>
              <w:t xml:space="preserve">The patron experience (live demo)</w:t>
            </w:r>
          </w:p>
        </w:tc>
        <w:tc>
          <w:tcPr>
            <w:tcW w:type="dxa" w:w="1400"/>
            <w:tcMar>
              <w:top w:type="dxa" w:w="90"/>
              <w:left w:type="dxa" w:w="130"/>
              <w:bottom w:type="dxa" w:w="90"/>
              <w:right w:type="dxa" w:w="130"/>
            </w:tcMar>
          </w:tcPr>
          <w:p>
            <w:pPr>
              <w:spacing w:after="0" w:line="264"/>
            </w:pPr>
            <w:r>
              <w:rPr>
                <w:rFonts w:ascii="Calibri" w:cs="Calibri" w:eastAsia="Calibri" w:hAnsi="Calibri"/>
                <w:b w:val="false"/>
                <w:bCs w:val="false"/>
                <w:color w:val="191C1D"/>
                <w:sz w:val="20"/>
                <w:szCs w:val="20"/>
              </w:rPr>
              <w:t xml:space="preserve">4 min</w:t>
            </w:r>
          </w:p>
        </w:tc>
      </w:tr>
      <w:tr>
        <w:tc>
          <w:tcPr>
            <w:tcW w:type="dxa" w:w="1100"/>
            <w:tcMar>
              <w:top w:type="dxa" w:w="90"/>
              <w:left w:type="dxa" w:w="130"/>
              <w:bottom w:type="dxa" w:w="90"/>
              <w:right w:type="dxa" w:w="130"/>
            </w:tcMar>
          </w:tcPr>
          <w:p>
            <w:pPr>
              <w:spacing w:after="0" w:line="264"/>
            </w:pPr>
            <w:r>
              <w:rPr>
                <w:rFonts w:ascii="Calibri" w:cs="Calibri" w:eastAsia="Calibri" w:hAnsi="Calibri"/>
                <w:b w:val="false"/>
                <w:bCs w:val="false"/>
                <w:color w:val="191C1D"/>
                <w:sz w:val="20"/>
                <w:szCs w:val="20"/>
              </w:rPr>
              <w:t xml:space="preserve">4</w:t>
            </w:r>
          </w:p>
        </w:tc>
        <w:tc>
          <w:tcPr>
            <w:tcW w:type="dxa" w:w="2500"/>
            <w:tcMar>
              <w:top w:type="dxa" w:w="90"/>
              <w:left w:type="dxa" w:w="130"/>
              <w:bottom w:type="dxa" w:w="90"/>
              <w:right w:type="dxa" w:w="130"/>
            </w:tcMar>
          </w:tcPr>
          <w:p>
            <w:pPr>
              <w:spacing w:after="0" w:line="264"/>
            </w:pPr>
            <w:r>
              <w:rPr>
                <w:rFonts w:ascii="Calibri" w:cs="Calibri" w:eastAsia="Calibri" w:hAnsi="Calibri"/>
                <w:b w:val="false"/>
                <w:bCs w:val="false"/>
                <w:color w:val="191C1D"/>
                <w:sz w:val="20"/>
                <w:szCs w:val="20"/>
              </w:rPr>
              <w:t xml:space="preserve">_______________</w:t>
            </w:r>
          </w:p>
        </w:tc>
        <w:tc>
          <w:tcPr>
            <w:tcW w:type="dxa" w:w="4000"/>
            <w:tcMar>
              <w:top w:type="dxa" w:w="90"/>
              <w:left w:type="dxa" w:w="130"/>
              <w:bottom w:type="dxa" w:w="90"/>
              <w:right w:type="dxa" w:w="130"/>
            </w:tcMar>
          </w:tcPr>
          <w:p>
            <w:pPr>
              <w:spacing w:after="0" w:line="264"/>
            </w:pPr>
            <w:r>
              <w:rPr>
                <w:rFonts w:ascii="Calibri" w:cs="Calibri" w:eastAsia="Calibri" w:hAnsi="Calibri"/>
                <w:b w:val="false"/>
                <w:bCs w:val="false"/>
                <w:color w:val="191C1D"/>
                <w:sz w:val="20"/>
                <w:szCs w:val="20"/>
              </w:rPr>
              <w:t xml:space="preserve">The staff experience (live demo)</w:t>
            </w:r>
          </w:p>
        </w:tc>
        <w:tc>
          <w:tcPr>
            <w:tcW w:type="dxa" w:w="1400"/>
            <w:tcMar>
              <w:top w:type="dxa" w:w="90"/>
              <w:left w:type="dxa" w:w="130"/>
              <w:bottom w:type="dxa" w:w="90"/>
              <w:right w:type="dxa" w:w="130"/>
            </w:tcMar>
          </w:tcPr>
          <w:p>
            <w:pPr>
              <w:spacing w:after="0" w:line="264"/>
            </w:pPr>
            <w:r>
              <w:rPr>
                <w:rFonts w:ascii="Calibri" w:cs="Calibri" w:eastAsia="Calibri" w:hAnsi="Calibri"/>
                <w:b w:val="false"/>
                <w:bCs w:val="false"/>
                <w:color w:val="191C1D"/>
                <w:sz w:val="20"/>
                <w:szCs w:val="20"/>
              </w:rPr>
              <w:t xml:space="preserve">4 min</w:t>
            </w:r>
          </w:p>
        </w:tc>
      </w:tr>
      <w:tr>
        <w:tc>
          <w:tcPr>
            <w:tcW w:type="dxa" w:w="1100"/>
            <w:tcMar>
              <w:top w:type="dxa" w:w="90"/>
              <w:left w:type="dxa" w:w="130"/>
              <w:bottom w:type="dxa" w:w="90"/>
              <w:right w:type="dxa" w:w="130"/>
            </w:tcMar>
          </w:tcPr>
          <w:p>
            <w:pPr>
              <w:spacing w:after="0" w:line="264"/>
            </w:pPr>
            <w:r>
              <w:rPr>
                <w:rFonts w:ascii="Calibri" w:cs="Calibri" w:eastAsia="Calibri" w:hAnsi="Calibri"/>
                <w:b w:val="false"/>
                <w:bCs w:val="false"/>
                <w:color w:val="191C1D"/>
                <w:sz w:val="20"/>
                <w:szCs w:val="20"/>
              </w:rPr>
              <w:t xml:space="preserve">5</w:t>
            </w:r>
          </w:p>
        </w:tc>
        <w:tc>
          <w:tcPr>
            <w:tcW w:type="dxa" w:w="2500"/>
            <w:tcMar>
              <w:top w:type="dxa" w:w="90"/>
              <w:left w:type="dxa" w:w="130"/>
              <w:bottom w:type="dxa" w:w="90"/>
              <w:right w:type="dxa" w:w="130"/>
            </w:tcMar>
          </w:tcPr>
          <w:p>
            <w:pPr>
              <w:spacing w:after="0" w:line="264"/>
            </w:pPr>
            <w:r>
              <w:rPr>
                <w:rFonts w:ascii="Calibri" w:cs="Calibri" w:eastAsia="Calibri" w:hAnsi="Calibri"/>
                <w:b w:val="false"/>
                <w:bCs w:val="false"/>
                <w:color w:val="191C1D"/>
                <w:sz w:val="20"/>
                <w:szCs w:val="20"/>
              </w:rPr>
              <w:t xml:space="preserve">_______________</w:t>
            </w:r>
          </w:p>
        </w:tc>
        <w:tc>
          <w:tcPr>
            <w:tcW w:type="dxa" w:w="4000"/>
            <w:tcMar>
              <w:top w:type="dxa" w:w="90"/>
              <w:left w:type="dxa" w:w="130"/>
              <w:bottom w:type="dxa" w:w="90"/>
              <w:right w:type="dxa" w:w="130"/>
            </w:tcMar>
          </w:tcPr>
          <w:p>
            <w:pPr>
              <w:spacing w:after="0" w:line="264"/>
            </w:pPr>
            <w:r>
              <w:rPr>
                <w:rFonts w:ascii="Calibri" w:cs="Calibri" w:eastAsia="Calibri" w:hAnsi="Calibri"/>
                <w:b w:val="false"/>
                <w:bCs w:val="false"/>
                <w:color w:val="191C1D"/>
                <w:sz w:val="20"/>
                <w:szCs w:val="20"/>
              </w:rPr>
              <w:t xml:space="preserve">Security, testing and conclusion</w:t>
            </w:r>
          </w:p>
        </w:tc>
        <w:tc>
          <w:tcPr>
            <w:tcW w:type="dxa" w:w="1400"/>
            <w:tcMar>
              <w:top w:type="dxa" w:w="90"/>
              <w:left w:type="dxa" w:w="130"/>
              <w:bottom w:type="dxa" w:w="90"/>
              <w:right w:type="dxa" w:w="130"/>
            </w:tcMar>
          </w:tcPr>
          <w:p>
            <w:pPr>
              <w:spacing w:after="0" w:line="264"/>
            </w:pPr>
            <w:r>
              <w:rPr>
                <w:rFonts w:ascii="Calibri" w:cs="Calibri" w:eastAsia="Calibri" w:hAnsi="Calibri"/>
                <w:b w:val="false"/>
                <w:bCs w:val="false"/>
                <w:color w:val="191C1D"/>
                <w:sz w:val="20"/>
                <w:szCs w:val="20"/>
              </w:rPr>
              <w:t xml:space="preserve">4 min</w:t>
            </w:r>
          </w:p>
        </w:tc>
      </w:tr>
      <w:tr>
        <w:tc>
          <w:tcPr>
            <w:tcW w:type="dxa" w:w="1100"/>
            <w:tcMar>
              <w:top w:type="dxa" w:w="90"/>
              <w:left w:type="dxa" w:w="130"/>
              <w:bottom w:type="dxa" w:w="90"/>
              <w:right w:type="dxa" w:w="130"/>
            </w:tcMar>
          </w:tcPr>
          <w:p>
            <w:pPr>
              <w:spacing w:after="0" w:line="264"/>
            </w:pPr>
            <w:r>
              <w:rPr>
                <w:rFonts w:ascii="Calibri" w:cs="Calibri" w:eastAsia="Calibri" w:hAnsi="Calibri"/>
                <w:b w:val="false"/>
                <w:bCs w:val="false"/>
                <w:color w:val="191C1D"/>
                <w:sz w:val="20"/>
                <w:szCs w:val="20"/>
              </w:rPr>
              <w:t xml:space="preserve">All</w:t>
            </w:r>
          </w:p>
        </w:tc>
        <w:tc>
          <w:tcPr>
            <w:tcW w:type="dxa" w:w="2500"/>
            <w:tcMar>
              <w:top w:type="dxa" w:w="90"/>
              <w:left w:type="dxa" w:w="130"/>
              <w:bottom w:type="dxa" w:w="90"/>
              <w:right w:type="dxa" w:w="130"/>
            </w:tcMar>
          </w:tcPr>
          <w:p>
            <w:pPr>
              <w:spacing w:after="0" w:line="264"/>
            </w:pPr>
            <w:r>
              <w:rPr>
                <w:rFonts w:ascii="Calibri" w:cs="Calibri" w:eastAsia="Calibri" w:hAnsi="Calibri"/>
                <w:b w:val="false"/>
                <w:bCs w:val="false"/>
                <w:color w:val="191C1D"/>
                <w:sz w:val="20"/>
                <w:szCs w:val="20"/>
              </w:rPr>
              <w:t xml:space="preserve">—</w:t>
            </w:r>
          </w:p>
        </w:tc>
        <w:tc>
          <w:tcPr>
            <w:tcW w:type="dxa" w:w="4000"/>
            <w:tcMar>
              <w:top w:type="dxa" w:w="90"/>
              <w:left w:type="dxa" w:w="130"/>
              <w:bottom w:type="dxa" w:w="90"/>
              <w:right w:type="dxa" w:w="130"/>
            </w:tcMar>
          </w:tcPr>
          <w:p>
            <w:pPr>
              <w:spacing w:after="0" w:line="264"/>
            </w:pPr>
            <w:r>
              <w:rPr>
                <w:rFonts w:ascii="Calibri" w:cs="Calibri" w:eastAsia="Calibri" w:hAnsi="Calibri"/>
                <w:b w:val="false"/>
                <w:bCs w:val="false"/>
                <w:color w:val="191C1D"/>
                <w:sz w:val="20"/>
                <w:szCs w:val="20"/>
              </w:rPr>
              <w:t xml:space="preserve">Questions and answers</w:t>
            </w:r>
          </w:p>
        </w:tc>
        <w:tc>
          <w:tcPr>
            <w:tcW w:type="dxa" w:w="1400"/>
            <w:tcMar>
              <w:top w:type="dxa" w:w="90"/>
              <w:left w:type="dxa" w:w="130"/>
              <w:bottom w:type="dxa" w:w="90"/>
              <w:right w:type="dxa" w:w="130"/>
            </w:tcMar>
          </w:tcPr>
          <w:p>
            <w:pPr>
              <w:spacing w:after="0" w:line="264"/>
            </w:pPr>
            <w:r>
              <w:rPr>
                <w:rFonts w:ascii="Calibri" w:cs="Calibri" w:eastAsia="Calibri" w:hAnsi="Calibri"/>
                <w:b w:val="false"/>
                <w:bCs w:val="false"/>
                <w:color w:val="191C1D"/>
                <w:sz w:val="20"/>
                <w:szCs w:val="20"/>
              </w:rPr>
              <w:t xml:space="preserve">5 min</w:t>
            </w:r>
          </w:p>
        </w:tc>
      </w:tr>
    </w:tbl>
    <w:p>
      <w:r>
        <w:br w:type="page"/>
      </w:r>
    </w:p>
    <w:p>
      <w:pPr>
        <w:pStyle w:val="Heading1"/>
        <w:spacing w:after="160" w:before="240"/>
      </w:pPr>
      <w:r>
        <w:rPr>
          <w:rFonts w:ascii="Calibri" w:cs="Calibri" w:eastAsia="Calibri" w:hAnsi="Calibri"/>
          <w:b/>
          <w:bCs/>
          <w:color w:val="00652C"/>
          <w:sz w:val="32"/>
          <w:szCs w:val="32"/>
        </w:rPr>
        <w:t xml:space="preserve">How to use this document</w:t>
      </w:r>
    </w:p>
    <w:p>
      <w:pPr>
        <w:spacing w:after="120" w:line="276"/>
      </w:pPr>
      <w:r>
        <w:rPr>
          <w:rFonts w:ascii="Calibri" w:cs="Calibri" w:eastAsia="Calibri" w:hAnsi="Calibri"/>
          <w:color w:val="191C1D"/>
          <w:sz w:val="22"/>
          <w:szCs w:val="22"/>
        </w:rPr>
        <w:t xml:space="preserve">Each speaker has their own section. Within it:</w:t>
      </w:r>
    </w:p>
    <w:p>
      <w:pPr>
        <w:pStyle w:val="ListParagraph"/>
        <w:numPr>
          <w:ilvl w:val="0"/>
          <w:numId w:val="2"/>
        </w:numPr>
        <w:spacing w:after="80" w:line="276"/>
      </w:pPr>
      <w:r>
        <w:rPr>
          <w:rFonts w:ascii="Calibri" w:cs="Calibri" w:eastAsia="Calibri" w:hAnsi="Calibri"/>
          <w:color w:val="191C1D"/>
          <w:sz w:val="22"/>
          <w:szCs w:val="22"/>
        </w:rPr>
        <w:t xml:space="preserve">SAY THIS is the spoken script. It is written to be read aloud — speak it in your own words rather than reciting it, but the facts and figures should stay exactly as written.</w:t>
      </w:r>
    </w:p>
    <w:p>
      <w:pPr>
        <w:pStyle w:val="ListParagraph"/>
        <w:numPr>
          <w:ilvl w:val="0"/>
          <w:numId w:val="2"/>
        </w:numPr>
        <w:spacing w:after="80" w:line="276"/>
      </w:pPr>
      <w:r>
        <w:rPr>
          <w:rFonts w:ascii="Calibri" w:cs="Calibri" w:eastAsia="Calibri" w:hAnsi="Calibri"/>
          <w:color w:val="191C1D"/>
          <w:sz w:val="22"/>
          <w:szCs w:val="22"/>
        </w:rPr>
        <w:t xml:space="preserve">Anything in square brackets and italics is a stage direction. Do not read it out.</w:t>
      </w:r>
    </w:p>
    <w:p>
      <w:pPr>
        <w:pStyle w:val="ListParagraph"/>
        <w:numPr>
          <w:ilvl w:val="0"/>
          <w:numId w:val="2"/>
        </w:numPr>
        <w:spacing w:after="80" w:line="276"/>
      </w:pPr>
      <w:r>
        <w:rPr>
          <w:rFonts w:ascii="Calibri" w:cs="Calibri" w:eastAsia="Calibri" w:hAnsi="Calibri"/>
          <w:color w:val="191C1D"/>
          <w:sz w:val="22"/>
          <w:szCs w:val="22"/>
        </w:rPr>
        <w:t xml:space="preserve">LIVE DEMO gives the exact click path. Practise it once before the day.</w:t>
      </w:r>
    </w:p>
    <w:p>
      <w:pPr>
        <w:pStyle w:val="ListParagraph"/>
        <w:numPr>
          <w:ilvl w:val="0"/>
          <w:numId w:val="2"/>
        </w:numPr>
        <w:spacing w:after="80" w:line="276"/>
      </w:pPr>
      <w:r>
        <w:rPr>
          <w:rFonts w:ascii="Calibri" w:cs="Calibri" w:eastAsia="Calibri" w:hAnsi="Calibri"/>
          <w:color w:val="191C1D"/>
          <w:sz w:val="22"/>
          <w:szCs w:val="22"/>
        </w:rPr>
        <w:t xml:space="preserve">HAND OVER is your closing line. It names the next speaker so the transition is clean.</w:t>
      </w:r>
    </w:p>
    <w:p>
      <w:pPr>
        <w:spacing w:after="80"/>
      </w:pPr>
    </w:p>
    <w:p>
      <w:pPr>
        <w:spacing w:after="120" w:line="276"/>
      </w:pPr>
      <w:r>
        <w:rPr>
          <w:rFonts w:ascii="Calibri" w:cs="Calibri" w:eastAsia="Calibri" w:hAnsi="Calibri"/>
          <w:i/>
          <w:iCs/>
          <w:color w:val="5A6560"/>
          <w:sz w:val="22"/>
          <w:szCs w:val="22"/>
        </w:rPr>
        <w:t xml:space="preserve">Every number quoted in this script is real and was measured on the finished system. If you are asked to prove one, the last page lists the command that produces it.</w:t>
      </w:r>
    </w:p>
    <w:p>
      <w:pPr>
        <w:spacing w:after="120"/>
      </w:pPr>
    </w:p>
    <w:p>
      <w:pPr>
        <w:pStyle w:val="Heading2"/>
        <w:spacing w:after="100" w:before="220"/>
      </w:pPr>
      <w:r>
        <w:rPr>
          <w:rFonts w:ascii="Calibri" w:cs="Calibri" w:eastAsia="Calibri" w:hAnsi="Calibri"/>
          <w:b/>
          <w:bCs/>
          <w:color w:val="191C1D"/>
          <w:sz w:val="24"/>
          <w:szCs w:val="24"/>
        </w:rPr>
        <w:t xml:space="preserve">Before you start</w:t>
      </w:r>
    </w:p>
    <w:p>
      <w:pPr>
        <w:pStyle w:val="ListParagraph"/>
        <w:numPr>
          <w:ilvl w:val="0"/>
          <w:numId w:val="2"/>
        </w:numPr>
        <w:spacing w:after="80" w:line="276"/>
      </w:pPr>
      <w:r>
        <w:rPr>
          <w:rFonts w:ascii="Calibri" w:cs="Calibri" w:eastAsia="Calibri" w:hAnsi="Calibri"/>
          <w:color w:val="191C1D"/>
          <w:sz w:val="22"/>
          <w:szCs w:val="22"/>
        </w:rPr>
        <w:t xml:space="preserve">Run docker compose up --build at least ten minutes before the session and leave it running.</w:t>
      </w:r>
    </w:p>
    <w:p>
      <w:pPr>
        <w:pStyle w:val="ListParagraph"/>
        <w:numPr>
          <w:ilvl w:val="0"/>
          <w:numId w:val="2"/>
        </w:numPr>
        <w:spacing w:after="80" w:line="276"/>
      </w:pPr>
      <w:r>
        <w:rPr>
          <w:rFonts w:ascii="Calibri" w:cs="Calibri" w:eastAsia="Calibri" w:hAnsi="Calibri"/>
          <w:color w:val="191C1D"/>
          <w:sz w:val="22"/>
          <w:szCs w:val="22"/>
        </w:rPr>
        <w:t xml:space="preserve">Open two browser tabs: one signed in as the student, one as the librarian. Switching tabs is faster and safer than logging in and out on stage.</w:t>
      </w:r>
    </w:p>
    <w:p>
      <w:pPr>
        <w:pStyle w:val="ListParagraph"/>
        <w:numPr>
          <w:ilvl w:val="0"/>
          <w:numId w:val="2"/>
        </w:numPr>
        <w:spacing w:after="80" w:line="276"/>
      </w:pPr>
      <w:r>
        <w:rPr>
          <w:rFonts w:ascii="Calibri" w:cs="Calibri" w:eastAsia="Calibri" w:hAnsi="Calibri"/>
          <w:color w:val="191C1D"/>
          <w:sz w:val="22"/>
          <w:szCs w:val="22"/>
        </w:rPr>
        <w:t xml:space="preserve">Demo accounts: STU-2024001 (student) and LIB-001 (librarian). The password for both is password123.</w:t>
      </w:r>
    </w:p>
    <w:p>
      <w:pPr>
        <w:pStyle w:val="ListParagraph"/>
        <w:numPr>
          <w:ilvl w:val="0"/>
          <w:numId w:val="2"/>
        </w:numPr>
        <w:spacing w:after="80" w:line="276"/>
      </w:pPr>
      <w:r>
        <w:rPr>
          <w:rFonts w:ascii="Calibri" w:cs="Calibri" w:eastAsia="Calibri" w:hAnsi="Calibri"/>
          <w:color w:val="191C1D"/>
          <w:sz w:val="22"/>
          <w:szCs w:val="22"/>
        </w:rPr>
        <w:t xml:space="preserve">Set the browser zoom to about 125% so the back row can read the screen.</w:t>
      </w:r>
    </w:p>
    <w:p>
      <w:r>
        <w:br w:type="page"/>
      </w:r>
    </w:p>
    <w:p>
      <w:pPr>
        <w:pStyle w:val="Heading1"/>
        <w:spacing w:after="60" w:before="0"/>
      </w:pPr>
      <w:r>
        <w:rPr>
          <w:rFonts w:ascii="Calibri" w:cs="Calibri" w:eastAsia="Calibri" w:hAnsi="Calibri"/>
          <w:b/>
          <w:bCs/>
          <w:color w:val="5A6560"/>
          <w:sz w:val="32"/>
          <w:szCs w:val="32"/>
        </w:rPr>
        <w:t xml:space="preserve">Speaker 1  ·  </w:t>
      </w:r>
      <w:r>
        <w:rPr>
          <w:rFonts w:ascii="Calibri" w:cs="Calibri" w:eastAsia="Calibri" w:hAnsi="Calibri"/>
          <w:b/>
          <w:bCs/>
          <w:color w:val="00652C"/>
          <w:sz w:val="32"/>
          <w:szCs w:val="32"/>
        </w:rPr>
        <w:t xml:space="preserve">Introduction and problem statement</w:t>
      </w:r>
    </w:p>
    <w:p>
      <w:pPr>
        <w:pBdr>
          <w:bottom w:val="single" w:color="00652C" w:sz="8" w:space="6"/>
        </w:pBdr>
        <w:spacing w:after="200"/>
      </w:pPr>
      <w:r>
        <w:rPr>
          <w:rFonts w:ascii="Calibri" w:cs="Calibri" w:eastAsia="Calibri" w:hAnsi="Calibri"/>
          <w:color w:val="5A6560"/>
          <w:sz w:val="20"/>
          <w:szCs w:val="20"/>
        </w:rPr>
        <w:t xml:space="preserve">Name: _______________________</w:t>
      </w:r>
      <w:r>
        <w:rPr>
          <w:rFonts w:ascii="Calibri" w:cs="Calibri" w:eastAsia="Calibri" w:hAnsi="Calibri"/>
          <w:color w:val="5A6560"/>
          <w:sz w:val="20"/>
          <w:szCs w:val="20"/>
        </w:rPr>
        <w:t xml:space="preserve">          Time: 4 minutes</w:t>
      </w:r>
      <w:r>
        <w:rPr>
          <w:rFonts w:ascii="Calibri" w:cs="Calibri" w:eastAsia="Calibri" w:hAnsi="Calibri"/>
          <w:color w:val="5A6560"/>
          <w:sz w:val="20"/>
          <w:szCs w:val="20"/>
        </w:rPr>
        <w:t xml:space="preserve">          Slides: Title, Problem, Objectives</w:t>
      </w:r>
    </w:p>
    <w:p>
      <w:pPr>
        <w:pBdr>
          <w:bottom w:val="single" w:color="C9D5CB" w:sz="4" w:space="4"/>
        </w:pBdr>
        <w:spacing w:after="60" w:before="160"/>
      </w:pPr>
      <w:r>
        <w:rPr>
          <w:rFonts w:ascii="Calibri" w:cs="Calibri" w:eastAsia="Calibri" w:hAnsi="Calibri"/>
          <w:b/>
          <w:bCs/>
          <w:color w:val="00652C"/>
          <w:spacing w:val="40"/>
          <w:sz w:val="17"/>
          <w:szCs w:val="17"/>
        </w:rPr>
        <w:t xml:space="preserve">YOUR ONE JOB</w:t>
      </w:r>
    </w:p>
    <w:p>
      <w:pPr>
        <w:spacing w:after="120" w:line="276"/>
      </w:pPr>
      <w:r>
        <w:rPr>
          <w:rFonts w:ascii="Calibri" w:cs="Calibri" w:eastAsia="Calibri" w:hAnsi="Calibri"/>
          <w:i/>
          <w:iCs/>
          <w:color w:val="5A6560"/>
          <w:sz w:val="22"/>
          <w:szCs w:val="22"/>
        </w:rPr>
        <w:t xml:space="preserve">Set up why this project exists and what it does, so the audience can follow everything that comes after. You are the only speaker who does not show code or screens — keep it human.</w:t>
      </w:r>
    </w:p>
    <w:p>
      <w:pPr>
        <w:pBdr>
          <w:bottom w:val="single" w:color="C9D5CB" w:sz="4" w:space="4"/>
        </w:pBdr>
        <w:spacing w:after="60" w:before="160"/>
      </w:pPr>
      <w:r>
        <w:rPr>
          <w:rFonts w:ascii="Calibri" w:cs="Calibri" w:eastAsia="Calibri" w:hAnsi="Calibri"/>
          <w:b/>
          <w:bCs/>
          <w:color w:val="00652C"/>
          <w:spacing w:val="40"/>
          <w:sz w:val="17"/>
          <w:szCs w:val="17"/>
        </w:rPr>
        <w:t xml:space="preserve">SAY THIS</w:t>
      </w:r>
    </w:p>
    <w:p>
      <w:pPr>
        <w:spacing w:after="140" w:line="300"/>
        <w:ind w:left="340"/>
      </w:pPr>
      <w:r>
        <w:rPr>
          <w:rFonts w:ascii="Calibri" w:cs="Calibri" w:eastAsia="Calibri" w:hAnsi="Calibri"/>
          <w:color w:val="191C1D"/>
          <w:sz w:val="22"/>
          <w:szCs w:val="22"/>
        </w:rPr>
        <w:t xml:space="preserve">Good morning. My name is ______, and together with my four colleagues I am presenting Tameion, an automated library management system built for the KNUST library.</w:t>
      </w:r>
    </w:p>
    <w:p>
      <w:pPr>
        <w:spacing w:after="140" w:line="300"/>
        <w:ind w:left="340"/>
      </w:pPr>
      <w:r>
        <w:rPr>
          <w:rFonts w:ascii="Calibri" w:cs="Calibri" w:eastAsia="Calibri" w:hAnsi="Calibri"/>
          <w:color w:val="191C1D"/>
          <w:sz w:val="22"/>
          <w:szCs w:val="22"/>
        </w:rPr>
        <w:t xml:space="preserve">Let me start with the problem. In a manual or partly computerised library, a few things go wrong again and again. A student has no way of knowing whether a book is on the shelf without walking to the library and looking. Loans are recorded on paper or in a spreadsheet, so working out who has what, and what is overdue, means someone reading through records by hand.</w:t>
      </w:r>
    </w:p>
    <w:p>
      <w:pPr>
        <w:spacing w:after="140" w:line="300"/>
        <w:ind w:left="340"/>
      </w:pPr>
      <w:r>
        <w:rPr>
          <w:rFonts w:ascii="Calibri" w:cs="Calibri" w:eastAsia="Calibri" w:hAnsi="Calibri"/>
          <w:color w:val="191C1D"/>
          <w:sz w:val="22"/>
          <w:szCs w:val="22"/>
        </w:rPr>
        <w:t xml:space="preserve">Fines are calculated manually, which is slow and easy to get wrong. And because there is no single record of what staff have done, mistakes are hard to trace after the fact.</w:t>
      </w:r>
    </w:p>
    <w:p>
      <w:pPr>
        <w:spacing w:after="140" w:line="300"/>
        <w:ind w:left="340"/>
      </w:pPr>
      <w:r>
        <w:rPr>
          <w:rFonts w:ascii="Calibri" w:cs="Calibri" w:eastAsia="Calibri" w:hAnsi="Calibri"/>
          <w:color w:val="191C1D"/>
          <w:sz w:val="22"/>
          <w:szCs w:val="22"/>
        </w:rPr>
        <w:t xml:space="preserve">The KNUST library system is not one building either. It is a main library plus college libraries, so the same title can sit in different branches with different availability. That makes the manual version harder still.</w:t>
      </w:r>
    </w:p>
    <w:p>
      <w:pPr>
        <w:spacing w:after="140" w:line="276"/>
        <w:ind w:left="340"/>
      </w:pPr>
      <w:r>
        <w:rPr>
          <w:rFonts w:ascii="Calibri" w:cs="Calibri" w:eastAsia="Calibri" w:hAnsi="Calibri"/>
          <w:i/>
          <w:iCs/>
          <w:color w:val="5A6560"/>
          <w:sz w:val="20"/>
          <w:szCs w:val="20"/>
        </w:rPr>
        <w:t xml:space="preserve">[ Advance to the Objectives slide ]</w:t>
      </w:r>
    </w:p>
    <w:p>
      <w:pPr>
        <w:spacing w:after="140" w:line="300"/>
        <w:ind w:left="340"/>
      </w:pPr>
      <w:r>
        <w:rPr>
          <w:rFonts w:ascii="Calibri" w:cs="Calibri" w:eastAsia="Calibri" w:hAnsi="Calibri"/>
          <w:color w:val="191C1D"/>
          <w:sz w:val="22"/>
          <w:szCs w:val="22"/>
        </w:rPr>
        <w:t xml:space="preserve">So we set four objectives. First, give patrons a catalogue they can search from anywhere, showing live availability across every branch. Second, let them reserve a book, see what they have borrowed, and see what they owe, without asking a member of staff.</w:t>
      </w:r>
    </w:p>
    <w:p>
      <w:pPr>
        <w:spacing w:after="140" w:line="300"/>
        <w:ind w:left="340"/>
      </w:pPr>
      <w:r>
        <w:rPr>
          <w:rFonts w:ascii="Calibri" w:cs="Calibri" w:eastAsia="Calibri" w:hAnsi="Calibri"/>
          <w:color w:val="191C1D"/>
          <w:sz w:val="22"/>
          <w:szCs w:val="22"/>
        </w:rPr>
        <w:t xml:space="preserve">Third, give library staff one place to issue and receive books, manage members, and see what is overdue, with fines calculated automatically. Fourth, make the whole thing secure enough and reliable enough to actually be deployed, not just demonstrated.</w:t>
      </w:r>
    </w:p>
    <w:p>
      <w:pPr>
        <w:spacing w:after="140" w:line="300"/>
        <w:ind w:left="340"/>
      </w:pPr>
      <w:r>
        <w:rPr>
          <w:rFonts w:ascii="Calibri" w:cs="Calibri" w:eastAsia="Calibri" w:hAnsi="Calibri"/>
          <w:color w:val="191C1D"/>
          <w:sz w:val="22"/>
          <w:szCs w:val="22"/>
        </w:rPr>
        <w:t xml:space="preserve">That last objective is the one we want to stress. It is easy to build something that looks finished. We wanted something that is genuinely finished, and my colleagues will show you the evidence for that.</w:t>
      </w:r>
    </w:p>
    <w:p>
      <w:pPr>
        <w:spacing w:after="140" w:line="276"/>
        <w:ind w:left="340"/>
      </w:pPr>
      <w:r>
        <w:rPr>
          <w:rFonts w:ascii="Calibri" w:cs="Calibri" w:eastAsia="Calibri" w:hAnsi="Calibri"/>
          <w:i/>
          <w:iCs/>
          <w:color w:val="5A6560"/>
          <w:sz w:val="20"/>
          <w:szCs w:val="20"/>
        </w:rPr>
        <w:t xml:space="preserve">[ Advance to the Scope slide ]</w:t>
      </w:r>
    </w:p>
    <w:p>
      <w:pPr>
        <w:spacing w:after="140" w:line="300"/>
        <w:ind w:left="340"/>
      </w:pPr>
      <w:r>
        <w:rPr>
          <w:rFonts w:ascii="Calibri" w:cs="Calibri" w:eastAsia="Calibri" w:hAnsi="Calibri"/>
          <w:color w:val="191C1D"/>
          <w:sz w:val="22"/>
          <w:szCs w:val="22"/>
        </w:rPr>
        <w:t xml:space="preserve">Briefly, the scope. Tameion covers the full borrowing cycle: catalogue and search, reservations with a seven-day hold, issuing and returning books, renewals, automatic overdue detection, fines at one Ghana cedi per day, member and staff administration, multiple branches, reporting, and a complete audit log of staff actions.</w:t>
      </w:r>
    </w:p>
    <w:p>
      <w:pPr>
        <w:spacing w:after="140" w:line="300"/>
        <w:ind w:left="340"/>
      </w:pPr>
      <w:r>
        <w:rPr>
          <w:rFonts w:ascii="Calibri" w:cs="Calibri" w:eastAsia="Calibri" w:hAnsi="Calibri"/>
          <w:color w:val="191C1D"/>
          <w:sz w:val="22"/>
          <w:szCs w:val="22"/>
        </w:rPr>
        <w:t xml:space="preserve">It is a working system, not a mock-up. There are two hundred and twenty-four automated tests behind it and it runs in Docker, which means it can be started on any machine with a single command.</w:t>
      </w:r>
    </w:p>
    <w:p>
      <w:pPr>
        <w:spacing w:after="140" w:line="300"/>
        <w:ind w:left="340"/>
      </w:pPr>
      <w:r>
        <w:rPr>
          <w:rFonts w:ascii="Calibri" w:cs="Calibri" w:eastAsia="Calibri" w:hAnsi="Calibri"/>
          <w:color w:val="191C1D"/>
          <w:sz w:val="22"/>
          <w:szCs w:val="22"/>
        </w:rPr>
        <w:t xml:space="preserve">What it does not do is handle payments electronically. Fines are recorded and marked as settled at the desk, because integrating a payment provider was outside what we could properly secure in the time available. We would rather leave it out than do it badly.</w:t>
      </w:r>
    </w:p>
    <w:p>
      <w:pPr>
        <w:pBdr>
          <w:bottom w:val="single" w:color="C9D5CB" w:sz="4" w:space="4"/>
        </w:pBdr>
        <w:spacing w:after="60" w:before="160"/>
      </w:pPr>
      <w:r>
        <w:rPr>
          <w:rFonts w:ascii="Calibri" w:cs="Calibri" w:eastAsia="Calibri" w:hAnsi="Calibri"/>
          <w:b/>
          <w:bCs/>
          <w:color w:val="00652C"/>
          <w:spacing w:val="40"/>
          <w:sz w:val="17"/>
          <w:szCs w:val="17"/>
        </w:rPr>
        <w:t xml:space="preserve">HAND OVER</w:t>
      </w:r>
    </w:p>
    <w:p>
      <w:pPr>
        <w:spacing w:after="140" w:line="300"/>
        <w:ind w:left="340"/>
      </w:pPr>
      <w:r>
        <w:rPr>
          <w:rFonts w:ascii="Calibri" w:cs="Calibri" w:eastAsia="Calibri" w:hAnsi="Calibri"/>
          <w:color w:val="191C1D"/>
          <w:sz w:val="22"/>
          <w:szCs w:val="22"/>
        </w:rPr>
        <w:t xml:space="preserve">That is what the system is for. ______ will now take you through how it is actually built.</w:t>
      </w:r>
    </w:p>
    <w:p>
      <w:r>
        <w:br w:type="page"/>
      </w:r>
    </w:p>
    <w:p>
      <w:pPr>
        <w:pStyle w:val="Heading1"/>
        <w:spacing w:after="60" w:before="0"/>
      </w:pPr>
      <w:r>
        <w:rPr>
          <w:rFonts w:ascii="Calibri" w:cs="Calibri" w:eastAsia="Calibri" w:hAnsi="Calibri"/>
          <w:b/>
          <w:bCs/>
          <w:color w:val="5A6560"/>
          <w:sz w:val="32"/>
          <w:szCs w:val="32"/>
        </w:rPr>
        <w:t xml:space="preserve">Speaker 2  ·  </w:t>
      </w:r>
      <w:r>
        <w:rPr>
          <w:rFonts w:ascii="Calibri" w:cs="Calibri" w:eastAsia="Calibri" w:hAnsi="Calibri"/>
          <w:b/>
          <w:bCs/>
          <w:color w:val="00652C"/>
          <w:sz w:val="32"/>
          <w:szCs w:val="32"/>
        </w:rPr>
        <w:t xml:space="preserve">System architecture and technology</w:t>
      </w:r>
    </w:p>
    <w:p>
      <w:pPr>
        <w:pBdr>
          <w:bottom w:val="single" w:color="00652C" w:sz="8" w:space="6"/>
        </w:pBdr>
        <w:spacing w:after="200"/>
      </w:pPr>
      <w:r>
        <w:rPr>
          <w:rFonts w:ascii="Calibri" w:cs="Calibri" w:eastAsia="Calibri" w:hAnsi="Calibri"/>
          <w:color w:val="5A6560"/>
          <w:sz w:val="20"/>
          <w:szCs w:val="20"/>
        </w:rPr>
        <w:t xml:space="preserve">Name: _______________________</w:t>
      </w:r>
      <w:r>
        <w:rPr>
          <w:rFonts w:ascii="Calibri" w:cs="Calibri" w:eastAsia="Calibri" w:hAnsi="Calibri"/>
          <w:color w:val="5A6560"/>
          <w:sz w:val="20"/>
          <w:szCs w:val="20"/>
        </w:rPr>
        <w:t xml:space="preserve">          Time: 4 minutes</w:t>
      </w:r>
      <w:r>
        <w:rPr>
          <w:rFonts w:ascii="Calibri" w:cs="Calibri" w:eastAsia="Calibri" w:hAnsi="Calibri"/>
          <w:color w:val="5A6560"/>
          <w:sz w:val="20"/>
          <w:szCs w:val="20"/>
        </w:rPr>
        <w:t xml:space="preserve">          Slides: Architecture diagram, Stack, Database</w:t>
      </w:r>
    </w:p>
    <w:p>
      <w:pPr>
        <w:pBdr>
          <w:bottom w:val="single" w:color="C9D5CB" w:sz="4" w:space="4"/>
        </w:pBdr>
        <w:spacing w:after="60" w:before="160"/>
      </w:pPr>
      <w:r>
        <w:rPr>
          <w:rFonts w:ascii="Calibri" w:cs="Calibri" w:eastAsia="Calibri" w:hAnsi="Calibri"/>
          <w:b/>
          <w:bCs/>
          <w:color w:val="00652C"/>
          <w:spacing w:val="40"/>
          <w:sz w:val="17"/>
          <w:szCs w:val="17"/>
        </w:rPr>
        <w:t xml:space="preserve">YOUR ONE JOB</w:t>
      </w:r>
    </w:p>
    <w:p>
      <w:pPr>
        <w:spacing w:after="120" w:line="276"/>
      </w:pPr>
      <w:r>
        <w:rPr>
          <w:rFonts w:ascii="Calibri" w:cs="Calibri" w:eastAsia="Calibri" w:hAnsi="Calibri"/>
          <w:i/>
          <w:iCs/>
          <w:color w:val="5A6560"/>
          <w:sz w:val="22"/>
          <w:szCs w:val="22"/>
        </w:rPr>
        <w:t xml:space="preserve">Explain how the system is put together. Pitch it so a non-technical examiner follows the shape, while a technical one hears the right detail. Do not read the whole stack table aloud.</w:t>
      </w:r>
    </w:p>
    <w:p>
      <w:pPr>
        <w:pBdr>
          <w:bottom w:val="single" w:color="C9D5CB" w:sz="4" w:space="4"/>
        </w:pBdr>
        <w:spacing w:after="60" w:before="160"/>
      </w:pPr>
      <w:r>
        <w:rPr>
          <w:rFonts w:ascii="Calibri" w:cs="Calibri" w:eastAsia="Calibri" w:hAnsi="Calibri"/>
          <w:b/>
          <w:bCs/>
          <w:color w:val="00652C"/>
          <w:spacing w:val="40"/>
          <w:sz w:val="17"/>
          <w:szCs w:val="17"/>
        </w:rPr>
        <w:t xml:space="preserve">SAY THIS</w:t>
      </w:r>
    </w:p>
    <w:p>
      <w:pPr>
        <w:spacing w:after="140" w:line="300"/>
        <w:ind w:left="340"/>
      </w:pPr>
      <w:r>
        <w:rPr>
          <w:rFonts w:ascii="Calibri" w:cs="Calibri" w:eastAsia="Calibri" w:hAnsi="Calibri"/>
          <w:color w:val="191C1D"/>
          <w:sz w:val="22"/>
          <w:szCs w:val="22"/>
        </w:rPr>
        <w:t xml:space="preserve">Thank you. I am going to cover how Tameion is built, and I will follow a single request through the system, because that explains the architecture better than a list of technologies.</w:t>
      </w:r>
    </w:p>
    <w:p>
      <w:pPr>
        <w:spacing w:after="140" w:line="276"/>
        <w:ind w:left="340"/>
      </w:pPr>
      <w:r>
        <w:rPr>
          <w:rFonts w:ascii="Calibri" w:cs="Calibri" w:eastAsia="Calibri" w:hAnsi="Calibri"/>
          <w:i/>
          <w:iCs/>
          <w:color w:val="5A6560"/>
          <w:sz w:val="20"/>
          <w:szCs w:val="20"/>
        </w:rPr>
        <w:t xml:space="preserve">[ Advance to the Architecture diagram ]</w:t>
      </w:r>
    </w:p>
    <w:p>
      <w:pPr>
        <w:spacing w:after="140" w:line="300"/>
        <w:ind w:left="340"/>
      </w:pPr>
      <w:r>
        <w:rPr>
          <w:rFonts w:ascii="Calibri" w:cs="Calibri" w:eastAsia="Calibri" w:hAnsi="Calibri"/>
          <w:color w:val="191C1D"/>
          <w:sz w:val="22"/>
          <w:szCs w:val="22"/>
        </w:rPr>
        <w:t xml:space="preserve">There are three parts. The browser runs a React application written in TypeScript. That talks to an Express server over a JSON API. The server talks to a PostgreSQL database. In production all three run as Docker containers, with nginx sitting in front to serve the built front end and pass API calls through to the server.</w:t>
      </w:r>
    </w:p>
    <w:p>
      <w:pPr>
        <w:spacing w:after="140" w:line="300"/>
        <w:ind w:left="340"/>
      </w:pPr>
      <w:r>
        <w:rPr>
          <w:rFonts w:ascii="Calibri" w:cs="Calibri" w:eastAsia="Calibri" w:hAnsi="Calibri"/>
          <w:color w:val="191C1D"/>
          <w:sz w:val="22"/>
          <w:szCs w:val="22"/>
        </w:rPr>
        <w:t xml:space="preserve">So when a student searches the catalogue: the React app sends a request to slash api slash books with the search term. nginx forwards it to Express. Express checks the session cookie, validates the query, builds a parameterised SQL statement, and PostgreSQL returns the matching rows. The response comes back in a fixed envelope — success, data, message — which every endpoint in the system uses. Because the shape never varies, the front end has exactly one place that handles API errors.</w:t>
      </w:r>
    </w:p>
    <w:p>
      <w:pPr>
        <w:spacing w:after="140" w:line="276"/>
        <w:ind w:left="340"/>
      </w:pPr>
      <w:r>
        <w:rPr>
          <w:rFonts w:ascii="Calibri" w:cs="Calibri" w:eastAsia="Calibri" w:hAnsi="Calibri"/>
          <w:i/>
          <w:iCs/>
          <w:color w:val="5A6560"/>
          <w:sz w:val="20"/>
          <w:szCs w:val="20"/>
        </w:rPr>
        <w:t xml:space="preserve">[ Advance to the Stack slide, then keep moving ]</w:t>
      </w:r>
    </w:p>
    <w:p>
      <w:pPr>
        <w:spacing w:after="140" w:line="300"/>
        <w:ind w:left="340"/>
      </w:pPr>
      <w:r>
        <w:rPr>
          <w:rFonts w:ascii="Calibri" w:cs="Calibri" w:eastAsia="Calibri" w:hAnsi="Calibri"/>
          <w:color w:val="191C1D"/>
          <w:sz w:val="22"/>
          <w:szCs w:val="22"/>
        </w:rPr>
        <w:t xml:space="preserve">On the technology choices. Express and PostgreSQL on the server, because the data is highly relational — members, loans, books, fines and branches all reference each other, and a relational database enforces that properly. React with TypeScript on the front end, so mistakes are caught while we are writing the code rather than by a user. Tailwind for styling, driven by a design system I will come back to. Docker to tie it together.</w:t>
      </w:r>
    </w:p>
    <w:p>
      <w:pPr>
        <w:spacing w:after="140" w:line="276"/>
        <w:ind w:left="340"/>
      </w:pPr>
      <w:r>
        <w:rPr>
          <w:rFonts w:ascii="Calibri" w:cs="Calibri" w:eastAsia="Calibri" w:hAnsi="Calibri"/>
          <w:i/>
          <w:iCs/>
          <w:color w:val="5A6560"/>
          <w:sz w:val="20"/>
          <w:szCs w:val="20"/>
        </w:rPr>
        <w:t xml:space="preserve">[ Advance to the Database slide ]</w:t>
      </w:r>
    </w:p>
    <w:p>
      <w:pPr>
        <w:spacing w:after="140" w:line="300"/>
        <w:ind w:left="340"/>
      </w:pPr>
      <w:r>
        <w:rPr>
          <w:rFonts w:ascii="Calibri" w:cs="Calibri" w:eastAsia="Calibri" w:hAnsi="Calibri"/>
          <w:color w:val="191C1D"/>
          <w:sz w:val="22"/>
          <w:szCs w:val="22"/>
        </w:rPr>
        <w:t xml:space="preserve">The database has ten tables and eighty-two columns. The important ones are members, staff, books, loan transactions, reservations, fine accounts, fine transactions, branch libraries, and an audit log.</w:t>
      </w:r>
    </w:p>
    <w:p>
      <w:pPr>
        <w:spacing w:after="140" w:line="300"/>
        <w:ind w:left="340"/>
      </w:pPr>
      <w:r>
        <w:rPr>
          <w:rFonts w:ascii="Calibri" w:cs="Calibri" w:eastAsia="Calibri" w:hAnsi="Calibri"/>
          <w:color w:val="191C1D"/>
          <w:sz w:val="22"/>
          <w:szCs w:val="22"/>
        </w:rPr>
        <w:t xml:space="preserve">One design decision worth explaining. Anything that changes several tables at once runs inside a database transaction. Issuing a book, for example, creates a loan record and decreases the available copy count. Those two must either both happen or neither happen. If the system crashed between them, the book would exist in a state where it had been borrowed but the shelf count still said it was available. A transaction makes that impossible.</w:t>
      </w:r>
    </w:p>
    <w:p>
      <w:pPr>
        <w:spacing w:after="140" w:line="300"/>
        <w:ind w:left="340"/>
      </w:pPr>
      <w:r>
        <w:rPr>
          <w:rFonts w:ascii="Calibri" w:cs="Calibri" w:eastAsia="Calibri" w:hAnsi="Calibri"/>
          <w:color w:val="191C1D"/>
          <w:sz w:val="22"/>
          <w:szCs w:val="22"/>
        </w:rPr>
        <w:t xml:space="preserve">The schema is written in two places — a SQL file used for development and testing, and a migration file used for production. Those can drift apart, and drift is silent, which is the dangerous part. So we wrote a script that applies both to a scratch database and compares the results. It reports identical on eighty-two columns, eight constraints, twenty-four keys and nineteen indexes. When we first ran it, it found two real differences we did not know about.</w:t>
      </w:r>
    </w:p>
    <w:p>
      <w:pPr>
        <w:spacing w:after="140" w:line="300"/>
        <w:ind w:left="340"/>
      </w:pPr>
      <w:r>
        <w:rPr>
          <w:rFonts w:ascii="Calibri" w:cs="Calibri" w:eastAsia="Calibri" w:hAnsi="Calibri"/>
          <w:color w:val="191C1D"/>
          <w:sz w:val="22"/>
          <w:szCs w:val="22"/>
        </w:rPr>
        <w:t xml:space="preserve">Finally, the interface is built on a design system rather than ad-hoc styling. Colour, spacing, corner radius, shadow and type sizes are defined once as design tokens and used everywhere, which is why the application looks consistent and why dark mode works throughout. Every icon is an inline SVG rather than an icon font, so nothing depends on an external service loading.</w:t>
      </w:r>
    </w:p>
    <w:p>
      <w:pPr>
        <w:pBdr>
          <w:bottom w:val="single" w:color="C9D5CB" w:sz="4" w:space="4"/>
        </w:pBdr>
        <w:spacing w:after="60" w:before="160"/>
      </w:pPr>
      <w:r>
        <w:rPr>
          <w:rFonts w:ascii="Calibri" w:cs="Calibri" w:eastAsia="Calibri" w:hAnsi="Calibri"/>
          <w:b/>
          <w:bCs/>
          <w:color w:val="00652C"/>
          <w:spacing w:val="40"/>
          <w:sz w:val="17"/>
          <w:szCs w:val="17"/>
        </w:rPr>
        <w:t xml:space="preserve">HAND OVER</w:t>
      </w:r>
    </w:p>
    <w:p>
      <w:pPr>
        <w:spacing w:after="140" w:line="300"/>
        <w:ind w:left="340"/>
      </w:pPr>
      <w:r>
        <w:rPr>
          <w:rFonts w:ascii="Calibri" w:cs="Calibri" w:eastAsia="Calibri" w:hAnsi="Calibri"/>
          <w:color w:val="191C1D"/>
          <w:sz w:val="22"/>
          <w:szCs w:val="22"/>
        </w:rPr>
        <w:t xml:space="preserve">That is the foundation. ______ will now show you what a student actually sees.</w:t>
      </w:r>
    </w:p>
    <w:p>
      <w:r>
        <w:br w:type="page"/>
      </w:r>
    </w:p>
    <w:p>
      <w:pPr>
        <w:pStyle w:val="Heading1"/>
        <w:spacing w:after="60" w:before="0"/>
      </w:pPr>
      <w:r>
        <w:rPr>
          <w:rFonts w:ascii="Calibri" w:cs="Calibri" w:eastAsia="Calibri" w:hAnsi="Calibri"/>
          <w:b/>
          <w:bCs/>
          <w:color w:val="5A6560"/>
          <w:sz w:val="32"/>
          <w:szCs w:val="32"/>
        </w:rPr>
        <w:t xml:space="preserve">Speaker 3  ·  </w:t>
      </w:r>
      <w:r>
        <w:rPr>
          <w:rFonts w:ascii="Calibri" w:cs="Calibri" w:eastAsia="Calibri" w:hAnsi="Calibri"/>
          <w:b/>
          <w:bCs/>
          <w:color w:val="00652C"/>
          <w:sz w:val="32"/>
          <w:szCs w:val="32"/>
        </w:rPr>
        <w:t xml:space="preserve">The patron experience (live demo)</w:t>
      </w:r>
    </w:p>
    <w:p>
      <w:pPr>
        <w:pBdr>
          <w:bottom w:val="single" w:color="00652C" w:sz="8" w:space="6"/>
        </w:pBdr>
        <w:spacing w:after="200"/>
      </w:pPr>
      <w:r>
        <w:rPr>
          <w:rFonts w:ascii="Calibri" w:cs="Calibri" w:eastAsia="Calibri" w:hAnsi="Calibri"/>
          <w:color w:val="5A6560"/>
          <w:sz w:val="20"/>
          <w:szCs w:val="20"/>
        </w:rPr>
        <w:t xml:space="preserve">Name: _______________________</w:t>
      </w:r>
      <w:r>
        <w:rPr>
          <w:rFonts w:ascii="Calibri" w:cs="Calibri" w:eastAsia="Calibri" w:hAnsi="Calibri"/>
          <w:color w:val="5A6560"/>
          <w:sz w:val="20"/>
          <w:szCs w:val="20"/>
        </w:rPr>
        <w:t xml:space="preserve">          Time: 4 minutes</w:t>
      </w:r>
      <w:r>
        <w:rPr>
          <w:rFonts w:ascii="Calibri" w:cs="Calibri" w:eastAsia="Calibri" w:hAnsi="Calibri"/>
          <w:color w:val="5A6560"/>
          <w:sz w:val="20"/>
          <w:szCs w:val="20"/>
        </w:rPr>
        <w:t xml:space="preserve">          Slides: Switch to the browser — student tab</w:t>
      </w:r>
    </w:p>
    <w:p>
      <w:pPr>
        <w:pBdr>
          <w:bottom w:val="single" w:color="C9D5CB" w:sz="4" w:space="4"/>
        </w:pBdr>
        <w:spacing w:after="60" w:before="160"/>
      </w:pPr>
      <w:r>
        <w:rPr>
          <w:rFonts w:ascii="Calibri" w:cs="Calibri" w:eastAsia="Calibri" w:hAnsi="Calibri"/>
          <w:b/>
          <w:bCs/>
          <w:color w:val="00652C"/>
          <w:spacing w:val="40"/>
          <w:sz w:val="17"/>
          <w:szCs w:val="17"/>
        </w:rPr>
        <w:t xml:space="preserve">YOUR ONE JOB</w:t>
      </w:r>
    </w:p>
    <w:p>
      <w:pPr>
        <w:spacing w:after="120" w:line="276"/>
      </w:pPr>
      <w:r>
        <w:rPr>
          <w:rFonts w:ascii="Calibri" w:cs="Calibri" w:eastAsia="Calibri" w:hAnsi="Calibri"/>
          <w:i/>
          <w:iCs/>
          <w:color w:val="5A6560"/>
          <w:sz w:val="22"/>
          <w:szCs w:val="22"/>
        </w:rPr>
        <w:t xml:space="preserve">Demonstrate the system from a student's point of view. Talk while you click; never click in silence. If something is slow, keep narrating.</w:t>
      </w:r>
    </w:p>
    <w:p>
      <w:pPr>
        <w:pBdr>
          <w:bottom w:val="single" w:color="C9D5CB" w:sz="4" w:space="4"/>
        </w:pBdr>
        <w:spacing w:after="60" w:before="160"/>
      </w:pPr>
      <w:r>
        <w:rPr>
          <w:rFonts w:ascii="Calibri" w:cs="Calibri" w:eastAsia="Calibri" w:hAnsi="Calibri"/>
          <w:b/>
          <w:bCs/>
          <w:color w:val="00652C"/>
          <w:spacing w:val="40"/>
          <w:sz w:val="17"/>
          <w:szCs w:val="17"/>
        </w:rPr>
        <w:t xml:space="preserve">SAY THIS</w:t>
      </w:r>
    </w:p>
    <w:p>
      <w:pPr>
        <w:spacing w:after="140" w:line="276"/>
        <w:ind w:left="340"/>
      </w:pPr>
      <w:r>
        <w:rPr>
          <w:rFonts w:ascii="Calibri" w:cs="Calibri" w:eastAsia="Calibri" w:hAnsi="Calibri"/>
          <w:i/>
          <w:iCs/>
          <w:color w:val="5A6560"/>
          <w:sz w:val="20"/>
          <w:szCs w:val="20"/>
        </w:rPr>
        <w:t xml:space="preserve">[ Switch to the browser tab already signed in as STU-2024001 ]</w:t>
      </w:r>
    </w:p>
    <w:p>
      <w:pPr>
        <w:spacing w:after="140" w:line="300"/>
        <w:ind w:left="340"/>
      </w:pPr>
      <w:r>
        <w:rPr>
          <w:rFonts w:ascii="Calibri" w:cs="Calibri" w:eastAsia="Calibri" w:hAnsi="Calibri"/>
          <w:color w:val="191C1D"/>
          <w:sz w:val="22"/>
          <w:szCs w:val="22"/>
        </w:rPr>
        <w:t xml:space="preserve">Thank you. Everything you are about to see is the running system, connected to a real database. I am signed in as Kwame Mensah, a Computer Science student.</w:t>
      </w:r>
    </w:p>
    <w:p>
      <w:pPr>
        <w:spacing w:after="140" w:line="300"/>
        <w:ind w:left="340"/>
      </w:pPr>
      <w:r>
        <w:rPr>
          <w:rFonts w:ascii="Calibri" w:cs="Calibri" w:eastAsia="Calibri" w:hAnsi="Calibri"/>
          <w:color w:val="191C1D"/>
          <w:sz w:val="22"/>
          <w:szCs w:val="22"/>
        </w:rPr>
        <w:t xml:space="preserve">This is the catalogue, and it is the one page you can use without an account, because searching for a book should not require logging in.</w:t>
      </w:r>
    </w:p>
    <w:p>
      <w:pPr>
        <w:spacing w:after="140" w:line="276"/>
        <w:ind w:left="340"/>
      </w:pPr>
      <w:r>
        <w:rPr>
          <w:rFonts w:ascii="Calibri" w:cs="Calibri" w:eastAsia="Calibri" w:hAnsi="Calibri"/>
          <w:i/>
          <w:iCs/>
          <w:color w:val="5A6560"/>
          <w:sz w:val="20"/>
          <w:szCs w:val="20"/>
        </w:rPr>
        <w:t xml:space="preserve">[ Type a title into the search box and submit ]</w:t>
      </w:r>
    </w:p>
    <w:p>
      <w:pPr>
        <w:spacing w:after="140" w:line="300"/>
        <w:ind w:left="340"/>
      </w:pPr>
      <w:r>
        <w:rPr>
          <w:rFonts w:ascii="Calibri" w:cs="Calibri" w:eastAsia="Calibri" w:hAnsi="Calibri"/>
          <w:color w:val="191C1D"/>
          <w:sz w:val="22"/>
          <w:szCs w:val="22"/>
        </w:rPr>
        <w:t xml:space="preserve">I can search by title, author or ISBN. Each result shows a cover and, in the corner, live availability — how many copies are on the shelf right now. If every copy is out, it says so, so nobody walks to the library for a book that is not there.</w:t>
      </w:r>
    </w:p>
    <w:p>
      <w:pPr>
        <w:spacing w:after="140" w:line="276"/>
        <w:ind w:left="340"/>
      </w:pPr>
      <w:r>
        <w:rPr>
          <w:rFonts w:ascii="Calibri" w:cs="Calibri" w:eastAsia="Calibri" w:hAnsi="Calibri"/>
          <w:i/>
          <w:iCs/>
          <w:color w:val="5A6560"/>
          <w:sz w:val="20"/>
          <w:szCs w:val="20"/>
        </w:rPr>
        <w:t xml:space="preserve">[ Use the Genre and Branch dropdowns, then tick Available only ]</w:t>
      </w:r>
    </w:p>
    <w:p>
      <w:pPr>
        <w:spacing w:after="140" w:line="300"/>
        <w:ind w:left="340"/>
      </w:pPr>
      <w:r>
        <w:rPr>
          <w:rFonts w:ascii="Calibri" w:cs="Calibri" w:eastAsia="Calibri" w:hAnsi="Calibri"/>
          <w:color w:val="191C1D"/>
          <w:sz w:val="22"/>
          <w:szCs w:val="22"/>
        </w:rPr>
        <w:t xml:space="preserve">I can narrow by genre, by branch, and I can ask to see only what is currently available. That last filter matters in a multi-branch library — a book may be out at the main library but sitting on the shelf at the engineering library.</w:t>
      </w:r>
    </w:p>
    <w:p>
      <w:pPr>
        <w:spacing w:after="140" w:line="276"/>
        <w:ind w:left="340"/>
      </w:pPr>
      <w:r>
        <w:rPr>
          <w:rFonts w:ascii="Calibri" w:cs="Calibri" w:eastAsia="Calibri" w:hAnsi="Calibri"/>
          <w:i/>
          <w:iCs/>
          <w:color w:val="5A6560"/>
          <w:sz w:val="20"/>
          <w:szCs w:val="20"/>
        </w:rPr>
        <w:t xml:space="preserve">[ Click a book to open its detail page ]</w:t>
      </w:r>
    </w:p>
    <w:p>
      <w:pPr>
        <w:spacing w:after="140" w:line="300"/>
        <w:ind w:left="340"/>
      </w:pPr>
      <w:r>
        <w:rPr>
          <w:rFonts w:ascii="Calibri" w:cs="Calibri" w:eastAsia="Calibri" w:hAnsi="Calibri"/>
          <w:color w:val="191C1D"/>
          <w:sz w:val="22"/>
          <w:szCs w:val="22"/>
        </w:rPr>
        <w:t xml:space="preserve">Opening a book gives the full record: author, publisher, genre, which branch holds it, the shelf location so I can find it physically, and how many of the copies are available.</w:t>
      </w:r>
    </w:p>
    <w:p>
      <w:pPr>
        <w:spacing w:after="140" w:line="276"/>
        <w:ind w:left="340"/>
      </w:pPr>
      <w:r>
        <w:rPr>
          <w:rFonts w:ascii="Calibri" w:cs="Calibri" w:eastAsia="Calibri" w:hAnsi="Calibri"/>
          <w:i/>
          <w:iCs/>
          <w:color w:val="5A6560"/>
          <w:sz w:val="20"/>
          <w:szCs w:val="20"/>
        </w:rPr>
        <w:t xml:space="preserve">[ Click Reserve this book ]</w:t>
      </w:r>
    </w:p>
    <w:p>
      <w:pPr>
        <w:spacing w:after="140" w:line="300"/>
        <w:ind w:left="340"/>
      </w:pPr>
      <w:r>
        <w:rPr>
          <w:rFonts w:ascii="Calibri" w:cs="Calibri" w:eastAsia="Calibri" w:hAnsi="Calibri"/>
          <w:color w:val="191C1D"/>
          <w:sz w:val="22"/>
          <w:szCs w:val="22"/>
        </w:rPr>
        <w:t xml:space="preserve">And I can place a hold. The reservation is held for seven days and then expires automatically, so a book cannot be blocked indefinitely by someone who never collects it. The system also stops me reserving a book twice, or reserving something I already have on loan.</w:t>
      </w:r>
    </w:p>
    <w:p>
      <w:pPr>
        <w:spacing w:after="140" w:line="276"/>
        <w:ind w:left="340"/>
      </w:pPr>
      <w:r>
        <w:rPr>
          <w:rFonts w:ascii="Calibri" w:cs="Calibri" w:eastAsia="Calibri" w:hAnsi="Calibri"/>
          <w:i/>
          <w:iCs/>
          <w:color w:val="5A6560"/>
          <w:sz w:val="20"/>
          <w:szCs w:val="20"/>
        </w:rPr>
        <w:t xml:space="preserve">[ Navigate to Dashboard ]</w:t>
      </w:r>
    </w:p>
    <w:p>
      <w:pPr>
        <w:spacing w:after="140" w:line="300"/>
        <w:ind w:left="340"/>
      </w:pPr>
      <w:r>
        <w:rPr>
          <w:rFonts w:ascii="Calibri" w:cs="Calibri" w:eastAsia="Calibri" w:hAnsi="Calibri"/>
          <w:color w:val="191C1D"/>
          <w:sz w:val="22"/>
          <w:szCs w:val="22"/>
        </w:rPr>
        <w:t xml:space="preserve">This is my dashboard. Four figures: how many books I have borrowed in total, how many I have out right now, how many are overdue, and what I owe. If anything is overdue, a red banner appears at the top — it is the first thing you see, because that is the thing that costs you money.</w:t>
      </w:r>
    </w:p>
    <w:p>
      <w:pPr>
        <w:spacing w:after="140" w:line="276"/>
        <w:ind w:left="340"/>
      </w:pPr>
      <w:r>
        <w:rPr>
          <w:rFonts w:ascii="Calibri" w:cs="Calibri" w:eastAsia="Calibri" w:hAnsi="Calibri"/>
          <w:i/>
          <w:iCs/>
          <w:color w:val="5A6560"/>
          <w:sz w:val="20"/>
          <w:szCs w:val="20"/>
        </w:rPr>
        <w:t xml:space="preserve">[ Navigate to My Loans, then to Fines ]</w:t>
      </w:r>
    </w:p>
    <w:p>
      <w:pPr>
        <w:spacing w:after="140" w:line="300"/>
        <w:ind w:left="340"/>
      </w:pPr>
      <w:r>
        <w:rPr>
          <w:rFonts w:ascii="Calibri" w:cs="Calibri" w:eastAsia="Calibri" w:hAnsi="Calibri"/>
          <w:color w:val="191C1D"/>
          <w:sz w:val="22"/>
          <w:szCs w:val="22"/>
        </w:rPr>
        <w:t xml:space="preserve">My loans shows my full borrowing history with due dates and status. Fines shows what I owe and how it was worked out — which book, how many days late, the daily rate, and the total. The student can see exactly how the figure was reached rather than being told a number at the desk.</w:t>
      </w:r>
    </w:p>
    <w:p>
      <w:pPr>
        <w:spacing w:after="140" w:line="276"/>
        <w:ind w:left="340"/>
      </w:pPr>
      <w:r>
        <w:rPr>
          <w:rFonts w:ascii="Calibri" w:cs="Calibri" w:eastAsia="Calibri" w:hAnsi="Calibri"/>
          <w:i/>
          <w:iCs/>
          <w:color w:val="5A6560"/>
          <w:sz w:val="20"/>
          <w:szCs w:val="20"/>
        </w:rPr>
        <w:t xml:space="preserve">[ Click your name in the top right to open Profile ]</w:t>
      </w:r>
    </w:p>
    <w:p>
      <w:pPr>
        <w:spacing w:after="140" w:line="300"/>
        <w:ind w:left="340"/>
      </w:pPr>
      <w:r>
        <w:rPr>
          <w:rFonts w:ascii="Calibri" w:cs="Calibri" w:eastAsia="Calibri" w:hAnsi="Calibri"/>
          <w:color w:val="191C1D"/>
          <w:sz w:val="22"/>
          <w:szCs w:val="22"/>
        </w:rPr>
        <w:t xml:space="preserve">Last thing. Every account has a profile page. By default you are shown as your initials — we deliberately do not assign people a stock photograph, because showing an unrelated person's face next to someone's name is misleading, particularly for staff identifying a patron at the desk. If you want a picture, you upload your own, and the image is cropped and resized in the browser before it is ever sent.</w:t>
      </w:r>
    </w:p>
    <w:p>
      <w:pPr>
        <w:pBdr>
          <w:bottom w:val="single" w:color="C9D5CB" w:sz="4" w:space="4"/>
        </w:pBdr>
        <w:spacing w:after="60" w:before="160"/>
      </w:pPr>
      <w:r>
        <w:rPr>
          <w:rFonts w:ascii="Calibri" w:cs="Calibri" w:eastAsia="Calibri" w:hAnsi="Calibri"/>
          <w:b/>
          <w:bCs/>
          <w:color w:val="00652C"/>
          <w:spacing w:val="40"/>
          <w:sz w:val="17"/>
          <w:szCs w:val="17"/>
        </w:rPr>
        <w:t xml:space="preserve">LIVE DEMO — CLICK PATH</w:t>
      </w:r>
    </w:p>
    <w:p>
      <w:pPr>
        <w:pStyle w:val="ListParagraph"/>
        <w:numPr>
          <w:ilvl w:val="0"/>
          <w:numId w:val="2"/>
        </w:numPr>
        <w:spacing w:after="80" w:line="276"/>
      </w:pPr>
      <w:r>
        <w:rPr>
          <w:rFonts w:ascii="Calibri" w:cs="Calibri" w:eastAsia="Calibri" w:hAnsi="Calibri"/>
          <w:color w:val="191C1D"/>
          <w:sz w:val="22"/>
          <w:szCs w:val="22"/>
        </w:rPr>
        <w:t xml:space="preserve">Catalogue -&gt; search a title -&gt; apply Genre and Branch filters -&gt; tick Available only</w:t>
      </w:r>
    </w:p>
    <w:p>
      <w:pPr>
        <w:pStyle w:val="ListParagraph"/>
        <w:numPr>
          <w:ilvl w:val="0"/>
          <w:numId w:val="2"/>
        </w:numPr>
        <w:spacing w:after="80" w:line="276"/>
      </w:pPr>
      <w:r>
        <w:rPr>
          <w:rFonts w:ascii="Calibri" w:cs="Calibri" w:eastAsia="Calibri" w:hAnsi="Calibri"/>
          <w:color w:val="191C1D"/>
          <w:sz w:val="22"/>
          <w:szCs w:val="22"/>
        </w:rPr>
        <w:t xml:space="preserve">Open a book -&gt; point out shelf location and copy count -&gt; Reserve this book</w:t>
      </w:r>
    </w:p>
    <w:p>
      <w:pPr>
        <w:pStyle w:val="ListParagraph"/>
        <w:numPr>
          <w:ilvl w:val="0"/>
          <w:numId w:val="2"/>
        </w:numPr>
        <w:spacing w:after="80" w:line="276"/>
      </w:pPr>
      <w:r>
        <w:rPr>
          <w:rFonts w:ascii="Calibri" w:cs="Calibri" w:eastAsia="Calibri" w:hAnsi="Calibri"/>
          <w:color w:val="191C1D"/>
          <w:sz w:val="22"/>
          <w:szCs w:val="22"/>
        </w:rPr>
        <w:t xml:space="preserve">Dashboard -&gt; four statistics and the overdue banner</w:t>
      </w:r>
    </w:p>
    <w:p>
      <w:pPr>
        <w:pStyle w:val="ListParagraph"/>
        <w:numPr>
          <w:ilvl w:val="0"/>
          <w:numId w:val="2"/>
        </w:numPr>
        <w:spacing w:after="80" w:line="276"/>
      </w:pPr>
      <w:r>
        <w:rPr>
          <w:rFonts w:ascii="Calibri" w:cs="Calibri" w:eastAsia="Calibri" w:hAnsi="Calibri"/>
          <w:color w:val="191C1D"/>
          <w:sz w:val="22"/>
          <w:szCs w:val="22"/>
        </w:rPr>
        <w:t xml:space="preserve">My Loans -&gt; history and due dates</w:t>
      </w:r>
    </w:p>
    <w:p>
      <w:pPr>
        <w:pStyle w:val="ListParagraph"/>
        <w:numPr>
          <w:ilvl w:val="0"/>
          <w:numId w:val="2"/>
        </w:numPr>
        <w:spacing w:after="80" w:line="276"/>
      </w:pPr>
      <w:r>
        <w:rPr>
          <w:rFonts w:ascii="Calibri" w:cs="Calibri" w:eastAsia="Calibri" w:hAnsi="Calibri"/>
          <w:color w:val="191C1D"/>
          <w:sz w:val="22"/>
          <w:szCs w:val="22"/>
        </w:rPr>
        <w:t xml:space="preserve">Fines -&gt; the breakdown of how a fine was calculated</w:t>
      </w:r>
    </w:p>
    <w:p>
      <w:pPr>
        <w:pStyle w:val="ListParagraph"/>
        <w:numPr>
          <w:ilvl w:val="0"/>
          <w:numId w:val="2"/>
        </w:numPr>
        <w:spacing w:after="80" w:line="276"/>
      </w:pPr>
      <w:r>
        <w:rPr>
          <w:rFonts w:ascii="Calibri" w:cs="Calibri" w:eastAsia="Calibri" w:hAnsi="Calibri"/>
          <w:color w:val="191C1D"/>
          <w:sz w:val="22"/>
          <w:szCs w:val="22"/>
        </w:rPr>
        <w:t xml:space="preserve">Profile -&gt; initials by default, and the upload button</w:t>
      </w:r>
    </w:p>
    <w:p>
      <w:pPr>
        <w:pBdr>
          <w:bottom w:val="single" w:color="C9D5CB" w:sz="4" w:space="4"/>
        </w:pBdr>
        <w:spacing w:after="60" w:before="160"/>
      </w:pPr>
      <w:r>
        <w:rPr>
          <w:rFonts w:ascii="Calibri" w:cs="Calibri" w:eastAsia="Calibri" w:hAnsi="Calibri"/>
          <w:b/>
          <w:bCs/>
          <w:color w:val="00652C"/>
          <w:spacing w:val="40"/>
          <w:sz w:val="17"/>
          <w:szCs w:val="17"/>
        </w:rPr>
        <w:t xml:space="preserve">HAND OVER</w:t>
      </w:r>
    </w:p>
    <w:p>
      <w:pPr>
        <w:spacing w:after="140" w:line="300"/>
        <w:ind w:left="340"/>
      </w:pPr>
      <w:r>
        <w:rPr>
          <w:rFonts w:ascii="Calibri" w:cs="Calibri" w:eastAsia="Calibri" w:hAnsi="Calibri"/>
          <w:color w:val="191C1D"/>
          <w:sz w:val="22"/>
          <w:szCs w:val="22"/>
        </w:rPr>
        <w:t xml:space="preserve">That is the student side. ______ will now show you the same system from behind the desk.</w:t>
      </w:r>
    </w:p>
    <w:p>
      <w:r>
        <w:br w:type="page"/>
      </w:r>
    </w:p>
    <w:p>
      <w:pPr>
        <w:pStyle w:val="Heading1"/>
        <w:spacing w:after="60" w:before="0"/>
      </w:pPr>
      <w:r>
        <w:rPr>
          <w:rFonts w:ascii="Calibri" w:cs="Calibri" w:eastAsia="Calibri" w:hAnsi="Calibri"/>
          <w:b/>
          <w:bCs/>
          <w:color w:val="5A6560"/>
          <w:sz w:val="32"/>
          <w:szCs w:val="32"/>
        </w:rPr>
        <w:t xml:space="preserve">Speaker 4  ·  </w:t>
      </w:r>
      <w:r>
        <w:rPr>
          <w:rFonts w:ascii="Calibri" w:cs="Calibri" w:eastAsia="Calibri" w:hAnsi="Calibri"/>
          <w:b/>
          <w:bCs/>
          <w:color w:val="00652C"/>
          <w:sz w:val="32"/>
          <w:szCs w:val="32"/>
        </w:rPr>
        <w:t xml:space="preserve">The staff experience (live demo)</w:t>
      </w:r>
    </w:p>
    <w:p>
      <w:pPr>
        <w:pBdr>
          <w:bottom w:val="single" w:color="00652C" w:sz="8" w:space="6"/>
        </w:pBdr>
        <w:spacing w:after="200"/>
      </w:pPr>
      <w:r>
        <w:rPr>
          <w:rFonts w:ascii="Calibri" w:cs="Calibri" w:eastAsia="Calibri" w:hAnsi="Calibri"/>
          <w:color w:val="5A6560"/>
          <w:sz w:val="20"/>
          <w:szCs w:val="20"/>
        </w:rPr>
        <w:t xml:space="preserve">Name: _______________________</w:t>
      </w:r>
      <w:r>
        <w:rPr>
          <w:rFonts w:ascii="Calibri" w:cs="Calibri" w:eastAsia="Calibri" w:hAnsi="Calibri"/>
          <w:color w:val="5A6560"/>
          <w:sz w:val="20"/>
          <w:szCs w:val="20"/>
        </w:rPr>
        <w:t xml:space="preserve">          Time: 4 minutes</w:t>
      </w:r>
      <w:r>
        <w:rPr>
          <w:rFonts w:ascii="Calibri" w:cs="Calibri" w:eastAsia="Calibri" w:hAnsi="Calibri"/>
          <w:color w:val="5A6560"/>
          <w:sz w:val="20"/>
          <w:szCs w:val="20"/>
        </w:rPr>
        <w:t xml:space="preserve">          Slides: Switch to the browser — librarian tab</w:t>
      </w:r>
    </w:p>
    <w:p>
      <w:pPr>
        <w:pBdr>
          <w:bottom w:val="single" w:color="C9D5CB" w:sz="4" w:space="4"/>
        </w:pBdr>
        <w:spacing w:after="60" w:before="160"/>
      </w:pPr>
      <w:r>
        <w:rPr>
          <w:rFonts w:ascii="Calibri" w:cs="Calibri" w:eastAsia="Calibri" w:hAnsi="Calibri"/>
          <w:b/>
          <w:bCs/>
          <w:color w:val="00652C"/>
          <w:spacing w:val="40"/>
          <w:sz w:val="17"/>
          <w:szCs w:val="17"/>
        </w:rPr>
        <w:t xml:space="preserve">YOUR ONE JOB</w:t>
      </w:r>
    </w:p>
    <w:p>
      <w:pPr>
        <w:spacing w:after="120" w:line="276"/>
      </w:pPr>
      <w:r>
        <w:rPr>
          <w:rFonts w:ascii="Calibri" w:cs="Calibri" w:eastAsia="Calibri" w:hAnsi="Calibri"/>
          <w:i/>
          <w:iCs/>
          <w:color w:val="5A6560"/>
          <w:sz w:val="22"/>
          <w:szCs w:val="22"/>
        </w:rPr>
        <w:t xml:space="preserve">Demonstrate the staff side, especially issuing and receiving a book. The automatic fine calculation is the moment to land — pause on it.</w:t>
      </w:r>
    </w:p>
    <w:p>
      <w:pPr>
        <w:pBdr>
          <w:bottom w:val="single" w:color="C9D5CB" w:sz="4" w:space="4"/>
        </w:pBdr>
        <w:spacing w:after="60" w:before="160"/>
      </w:pPr>
      <w:r>
        <w:rPr>
          <w:rFonts w:ascii="Calibri" w:cs="Calibri" w:eastAsia="Calibri" w:hAnsi="Calibri"/>
          <w:b/>
          <w:bCs/>
          <w:color w:val="00652C"/>
          <w:spacing w:val="40"/>
          <w:sz w:val="17"/>
          <w:szCs w:val="17"/>
        </w:rPr>
        <w:t xml:space="preserve">SAY THIS</w:t>
      </w:r>
    </w:p>
    <w:p>
      <w:pPr>
        <w:spacing w:after="140" w:line="276"/>
        <w:ind w:left="340"/>
      </w:pPr>
      <w:r>
        <w:rPr>
          <w:rFonts w:ascii="Calibri" w:cs="Calibri" w:eastAsia="Calibri" w:hAnsi="Calibri"/>
          <w:i/>
          <w:iCs/>
          <w:color w:val="5A6560"/>
          <w:sz w:val="20"/>
          <w:szCs w:val="20"/>
        </w:rPr>
        <w:t xml:space="preserve">[ Switch to the browser tab signed in as LIB-001 ]</w:t>
      </w:r>
    </w:p>
    <w:p>
      <w:pPr>
        <w:spacing w:after="140" w:line="300"/>
        <w:ind w:left="340"/>
      </w:pPr>
      <w:r>
        <w:rPr>
          <w:rFonts w:ascii="Calibri" w:cs="Calibri" w:eastAsia="Calibri" w:hAnsi="Calibri"/>
          <w:color w:val="191C1D"/>
          <w:sz w:val="22"/>
          <w:szCs w:val="22"/>
        </w:rPr>
        <w:t xml:space="preserve">Thank you. I am now signed in as Janet Owusu, a librarian. Notice this is a different interface entirely — staff get their own layout, and a student account simply cannot reach these pages. My colleague will explain how that is enforced.</w:t>
      </w:r>
    </w:p>
    <w:p>
      <w:pPr>
        <w:spacing w:after="140" w:line="300"/>
        <w:ind w:left="340"/>
      </w:pPr>
      <w:r>
        <w:rPr>
          <w:rFonts w:ascii="Calibri" w:cs="Calibri" w:eastAsia="Calibri" w:hAnsi="Calibri"/>
          <w:color w:val="191C1D"/>
          <w:sz w:val="22"/>
          <w:szCs w:val="22"/>
        </w:rPr>
        <w:t xml:space="preserve">The dashboard answers the questions a librarian actually has each morning: how many books are in the catalogue, how many are out on loan right now, how many are overdue, and how many members are active. Underneath is recent circulation and how stock is spread across branches.</w:t>
      </w:r>
    </w:p>
    <w:p>
      <w:pPr>
        <w:spacing w:after="140" w:line="276"/>
        <w:ind w:left="340"/>
      </w:pPr>
      <w:r>
        <w:rPr>
          <w:rFonts w:ascii="Calibri" w:cs="Calibri" w:eastAsia="Calibri" w:hAnsi="Calibri"/>
          <w:i/>
          <w:iCs/>
          <w:color w:val="5A6560"/>
          <w:sz w:val="20"/>
          <w:szCs w:val="20"/>
        </w:rPr>
        <w:t xml:space="preserve">[ Point at the overdue figure ]</w:t>
      </w:r>
    </w:p>
    <w:p>
      <w:pPr>
        <w:spacing w:after="140" w:line="300"/>
        <w:ind w:left="340"/>
      </w:pPr>
      <w:r>
        <w:rPr>
          <w:rFonts w:ascii="Calibri" w:cs="Calibri" w:eastAsia="Calibri" w:hAnsi="Calibri"/>
          <w:color w:val="191C1D"/>
          <w:sz w:val="22"/>
          <w:szCs w:val="22"/>
        </w:rPr>
        <w:t xml:space="preserve">If anything is overdue, a banner appears here too, linking straight to the loans desk. The system brings the problem to the librarian rather than waiting to be asked.</w:t>
      </w:r>
    </w:p>
    <w:p>
      <w:pPr>
        <w:spacing w:after="140" w:line="276"/>
        <w:ind w:left="340"/>
      </w:pPr>
      <w:r>
        <w:rPr>
          <w:rFonts w:ascii="Calibri" w:cs="Calibri" w:eastAsia="Calibri" w:hAnsi="Calibri"/>
          <w:i/>
          <w:iCs/>
          <w:color w:val="5A6560"/>
          <w:sz w:val="20"/>
          <w:szCs w:val="20"/>
        </w:rPr>
        <w:t xml:space="preserve">[ Go to Loans, click New checkout ]</w:t>
      </w:r>
    </w:p>
    <w:p>
      <w:pPr>
        <w:spacing w:after="140" w:line="300"/>
        <w:ind w:left="340"/>
      </w:pPr>
      <w:r>
        <w:rPr>
          <w:rFonts w:ascii="Calibri" w:cs="Calibri" w:eastAsia="Calibri" w:hAnsi="Calibri"/>
          <w:color w:val="191C1D"/>
          <w:sz w:val="22"/>
          <w:szCs w:val="22"/>
        </w:rPr>
        <w:t xml:space="preserve">This is the circulation desk. To issue a book I enter the ISBN, the student's KNUST ID, and the loan period, which defaults to fourteen days.</w:t>
      </w:r>
    </w:p>
    <w:p>
      <w:pPr>
        <w:spacing w:after="140" w:line="276"/>
        <w:ind w:left="340"/>
      </w:pPr>
      <w:r>
        <w:rPr>
          <w:rFonts w:ascii="Calibri" w:cs="Calibri" w:eastAsia="Calibri" w:hAnsi="Calibri"/>
          <w:i/>
          <w:iCs/>
          <w:color w:val="5A6560"/>
          <w:sz w:val="20"/>
          <w:szCs w:val="20"/>
        </w:rPr>
        <w:t xml:space="preserve">[ Complete the checkout with a real ISBN and STU-2024001 ]</w:t>
      </w:r>
    </w:p>
    <w:p>
      <w:pPr>
        <w:spacing w:after="140" w:line="300"/>
        <w:ind w:left="340"/>
      </w:pPr>
      <w:r>
        <w:rPr>
          <w:rFonts w:ascii="Calibri" w:cs="Calibri" w:eastAsia="Calibri" w:hAnsi="Calibri"/>
          <w:color w:val="191C1D"/>
          <w:sz w:val="22"/>
          <w:szCs w:val="22"/>
        </w:rPr>
        <w:t xml:space="preserve">The loan is recorded and the available copy count drops immediately. As my colleague explained, both of those happen in a single transaction, so they cannot fall out of step.</w:t>
      </w:r>
    </w:p>
    <w:p>
      <w:pPr>
        <w:spacing w:after="140" w:line="276"/>
        <w:ind w:left="340"/>
      </w:pPr>
      <w:r>
        <w:rPr>
          <w:rFonts w:ascii="Calibri" w:cs="Calibri" w:eastAsia="Calibri" w:hAnsi="Calibri"/>
          <w:i/>
          <w:iCs/>
          <w:color w:val="5A6560"/>
          <w:sz w:val="20"/>
          <w:szCs w:val="20"/>
        </w:rPr>
        <w:t xml:space="preserve">[ Find an overdue loan in the list and click Return ]</w:t>
      </w:r>
    </w:p>
    <w:p>
      <w:pPr>
        <w:spacing w:after="140" w:line="300"/>
        <w:ind w:left="340"/>
      </w:pPr>
      <w:r>
        <w:rPr>
          <w:rFonts w:ascii="Calibri" w:cs="Calibri" w:eastAsia="Calibri" w:hAnsi="Calibri"/>
          <w:color w:val="191C1D"/>
          <w:sz w:val="22"/>
          <w:szCs w:val="22"/>
        </w:rPr>
        <w:t xml:space="preserve">Now the part worth watching. When I receive a book back, the system compares the due date with today, and if it is late it calculates the fine itself — one cedi per day — records it against the student's account, and puts the copy back on the shelf. The librarian does no arithmetic and there is nothing to forget.</w:t>
      </w:r>
    </w:p>
    <w:p>
      <w:pPr>
        <w:spacing w:after="140" w:line="300"/>
        <w:ind w:left="340"/>
      </w:pPr>
      <w:r>
        <w:rPr>
          <w:rFonts w:ascii="Calibri" w:cs="Calibri" w:eastAsia="Calibri" w:hAnsi="Calibri"/>
          <w:color w:val="191C1D"/>
          <w:sz w:val="22"/>
          <w:szCs w:val="22"/>
        </w:rPr>
        <w:t xml:space="preserve">There is also a renew button, which extends the loan without the student having to bring the book in.</w:t>
      </w:r>
    </w:p>
    <w:p>
      <w:pPr>
        <w:spacing w:after="140" w:line="276"/>
        <w:ind w:left="340"/>
      </w:pPr>
      <w:r>
        <w:rPr>
          <w:rFonts w:ascii="Calibri" w:cs="Calibri" w:eastAsia="Calibri" w:hAnsi="Calibri"/>
          <w:i/>
          <w:iCs/>
          <w:color w:val="5A6560"/>
          <w:sz w:val="20"/>
          <w:szCs w:val="20"/>
        </w:rPr>
        <w:t xml:space="preserve">[ Go to Members ]</w:t>
      </w:r>
    </w:p>
    <w:p>
      <w:pPr>
        <w:spacing w:after="140" w:line="300"/>
        <w:ind w:left="340"/>
      </w:pPr>
      <w:r>
        <w:rPr>
          <w:rFonts w:ascii="Calibri" w:cs="Calibri" w:eastAsia="Calibri" w:hAnsi="Calibri"/>
          <w:color w:val="191C1D"/>
          <w:sz w:val="22"/>
          <w:szCs w:val="22"/>
        </w:rPr>
        <w:t xml:space="preserve">Member management. I can search by name, ID or email, filter by status, and see each member's outstanding balance at a glance. I can suspend an account — a member with unpaid fines, for example — and that immediately blocks them from borrowing.</w:t>
      </w:r>
    </w:p>
    <w:p>
      <w:pPr>
        <w:spacing w:after="140" w:line="276"/>
        <w:ind w:left="340"/>
      </w:pPr>
      <w:r>
        <w:rPr>
          <w:rFonts w:ascii="Calibri" w:cs="Calibri" w:eastAsia="Calibri" w:hAnsi="Calibri"/>
          <w:i/>
          <w:iCs/>
          <w:color w:val="5A6560"/>
          <w:sz w:val="20"/>
          <w:szCs w:val="20"/>
        </w:rPr>
        <w:t xml:space="preserve">[ Go to Fines, then Reservations ]</w:t>
      </w:r>
    </w:p>
    <w:p>
      <w:pPr>
        <w:spacing w:after="140" w:line="300"/>
        <w:ind w:left="340"/>
      </w:pPr>
      <w:r>
        <w:rPr>
          <w:rFonts w:ascii="Calibri" w:cs="Calibri" w:eastAsia="Calibri" w:hAnsi="Calibri"/>
          <w:color w:val="191C1D"/>
          <w:sz w:val="22"/>
          <w:szCs w:val="22"/>
        </w:rPr>
        <w:t xml:space="preserve">Fines separates unpaid from settled, and marking one paid updates the member's balance. Reservations lets me fulfil a hold when the book comes in, or cancel it.</w:t>
      </w:r>
    </w:p>
    <w:p>
      <w:pPr>
        <w:spacing w:after="140" w:line="276"/>
        <w:ind w:left="340"/>
      </w:pPr>
      <w:r>
        <w:rPr>
          <w:rFonts w:ascii="Calibri" w:cs="Calibri" w:eastAsia="Calibri" w:hAnsi="Calibri"/>
          <w:i/>
          <w:iCs/>
          <w:color w:val="5A6560"/>
          <w:sz w:val="20"/>
          <w:szCs w:val="20"/>
        </w:rPr>
        <w:t xml:space="preserve">[ Go to Reports, then Audit Log ]</w:t>
      </w:r>
    </w:p>
    <w:p>
      <w:pPr>
        <w:spacing w:after="140" w:line="300"/>
        <w:ind w:left="340"/>
      </w:pPr>
      <w:r>
        <w:rPr>
          <w:rFonts w:ascii="Calibri" w:cs="Calibri" w:eastAsia="Calibri" w:hAnsi="Calibri"/>
          <w:color w:val="191C1D"/>
          <w:sz w:val="22"/>
          <w:szCs w:val="22"/>
        </w:rPr>
        <w:t xml:space="preserve">Reports covers borrowing trends, the most borrowed titles, genre spread and the overdue rate. And the audit log records every staff action — who did what, to which record, and when. That matters for accountability: if a fine is cleared or a record changed, there is a trail.</w:t>
      </w:r>
    </w:p>
    <w:p>
      <w:pPr>
        <w:spacing w:after="140" w:line="300"/>
        <w:ind w:left="340"/>
      </w:pPr>
      <w:r>
        <w:rPr>
          <w:rFonts w:ascii="Calibri" w:cs="Calibri" w:eastAsia="Calibri" w:hAnsi="Calibri"/>
          <w:color w:val="191C1D"/>
          <w:sz w:val="22"/>
          <w:szCs w:val="22"/>
        </w:rPr>
        <w:t xml:space="preserve">Books, staff accounts and branches are managed from here too, and the catalogue can be imported and exported as CSV so an existing collection can be brought in without retyping it.</w:t>
      </w:r>
    </w:p>
    <w:p>
      <w:pPr>
        <w:pBdr>
          <w:bottom w:val="single" w:color="C9D5CB" w:sz="4" w:space="4"/>
        </w:pBdr>
        <w:spacing w:after="60" w:before="160"/>
      </w:pPr>
      <w:r>
        <w:rPr>
          <w:rFonts w:ascii="Calibri" w:cs="Calibri" w:eastAsia="Calibri" w:hAnsi="Calibri"/>
          <w:b/>
          <w:bCs/>
          <w:color w:val="00652C"/>
          <w:spacing w:val="40"/>
          <w:sz w:val="17"/>
          <w:szCs w:val="17"/>
        </w:rPr>
        <w:t xml:space="preserve">LIVE DEMO — CLICK PATH</w:t>
      </w:r>
    </w:p>
    <w:p>
      <w:pPr>
        <w:pStyle w:val="ListParagraph"/>
        <w:numPr>
          <w:ilvl w:val="0"/>
          <w:numId w:val="2"/>
        </w:numPr>
        <w:spacing w:after="80" w:line="276"/>
      </w:pPr>
      <w:r>
        <w:rPr>
          <w:rFonts w:ascii="Calibri" w:cs="Calibri" w:eastAsia="Calibri" w:hAnsi="Calibri"/>
          <w:color w:val="191C1D"/>
          <w:sz w:val="22"/>
          <w:szCs w:val="22"/>
        </w:rPr>
        <w:t xml:space="preserve">Admin dashboard -&gt; total books, borrowed now, overdue, active members</w:t>
      </w:r>
    </w:p>
    <w:p>
      <w:pPr>
        <w:pStyle w:val="ListParagraph"/>
        <w:numPr>
          <w:ilvl w:val="0"/>
          <w:numId w:val="2"/>
        </w:numPr>
        <w:spacing w:after="80" w:line="276"/>
      </w:pPr>
      <w:r>
        <w:rPr>
          <w:rFonts w:ascii="Calibri" w:cs="Calibri" w:eastAsia="Calibri" w:hAnsi="Calibri"/>
          <w:color w:val="191C1D"/>
          <w:sz w:val="22"/>
          <w:szCs w:val="22"/>
        </w:rPr>
        <w:t xml:space="preserve">Loans -&gt; New checkout -&gt; issue a book to STU-2024001 -&gt; show the copy count drop</w:t>
      </w:r>
    </w:p>
    <w:p>
      <w:pPr>
        <w:pStyle w:val="ListParagraph"/>
        <w:numPr>
          <w:ilvl w:val="0"/>
          <w:numId w:val="2"/>
        </w:numPr>
        <w:spacing w:after="80" w:line="276"/>
      </w:pPr>
      <w:r>
        <w:rPr>
          <w:rFonts w:ascii="Calibri" w:cs="Calibri" w:eastAsia="Calibri" w:hAnsi="Calibri"/>
          <w:color w:val="191C1D"/>
          <w:sz w:val="22"/>
          <w:szCs w:val="22"/>
        </w:rPr>
        <w:t xml:space="preserve">Loans -&gt; Return an overdue book -&gt; the fine is calculated automatically  (the key moment - pause here)</w:t>
      </w:r>
    </w:p>
    <w:p>
      <w:pPr>
        <w:pStyle w:val="ListParagraph"/>
        <w:numPr>
          <w:ilvl w:val="0"/>
          <w:numId w:val="2"/>
        </w:numPr>
        <w:spacing w:after="80" w:line="276"/>
      </w:pPr>
      <w:r>
        <w:rPr>
          <w:rFonts w:ascii="Calibri" w:cs="Calibri" w:eastAsia="Calibri" w:hAnsi="Calibri"/>
          <w:color w:val="191C1D"/>
          <w:sz w:val="22"/>
          <w:szCs w:val="22"/>
        </w:rPr>
        <w:t xml:space="preserve">Members -&gt; search, then suspend and restore an account</w:t>
      </w:r>
    </w:p>
    <w:p>
      <w:pPr>
        <w:pStyle w:val="ListParagraph"/>
        <w:numPr>
          <w:ilvl w:val="0"/>
          <w:numId w:val="2"/>
        </w:numPr>
        <w:spacing w:after="80" w:line="276"/>
      </w:pPr>
      <w:r>
        <w:rPr>
          <w:rFonts w:ascii="Calibri" w:cs="Calibri" w:eastAsia="Calibri" w:hAnsi="Calibri"/>
          <w:color w:val="191C1D"/>
          <w:sz w:val="22"/>
          <w:szCs w:val="22"/>
        </w:rPr>
        <w:t xml:space="preserve">Fines -&gt; mark one paid    ·    Reservations -&gt; fulfil a hold</w:t>
      </w:r>
    </w:p>
    <w:p>
      <w:pPr>
        <w:pStyle w:val="ListParagraph"/>
        <w:numPr>
          <w:ilvl w:val="0"/>
          <w:numId w:val="2"/>
        </w:numPr>
        <w:spacing w:after="80" w:line="276"/>
      </w:pPr>
      <w:r>
        <w:rPr>
          <w:rFonts w:ascii="Calibri" w:cs="Calibri" w:eastAsia="Calibri" w:hAnsi="Calibri"/>
          <w:color w:val="191C1D"/>
          <w:sz w:val="22"/>
          <w:szCs w:val="22"/>
        </w:rPr>
        <w:t xml:space="preserve">Reports -&gt; trends and overdue rate    ·    Audit Log -&gt; the trail of staff actions</w:t>
      </w:r>
    </w:p>
    <w:p>
      <w:pPr>
        <w:pBdr>
          <w:bottom w:val="single" w:color="C9D5CB" w:sz="4" w:space="4"/>
        </w:pBdr>
        <w:spacing w:after="60" w:before="160"/>
      </w:pPr>
      <w:r>
        <w:rPr>
          <w:rFonts w:ascii="Calibri" w:cs="Calibri" w:eastAsia="Calibri" w:hAnsi="Calibri"/>
          <w:b/>
          <w:bCs/>
          <w:color w:val="00652C"/>
          <w:spacing w:val="40"/>
          <w:sz w:val="17"/>
          <w:szCs w:val="17"/>
        </w:rPr>
        <w:t xml:space="preserve">HAND OVER</w:t>
      </w:r>
    </w:p>
    <w:p>
      <w:pPr>
        <w:spacing w:after="140" w:line="300"/>
        <w:ind w:left="340"/>
      </w:pPr>
      <w:r>
        <w:rPr>
          <w:rFonts w:ascii="Calibri" w:cs="Calibri" w:eastAsia="Calibri" w:hAnsi="Calibri"/>
          <w:color w:val="191C1D"/>
          <w:sz w:val="22"/>
          <w:szCs w:val="22"/>
        </w:rPr>
        <w:t xml:space="preserve">That is the system in use. ______ will close by explaining how we secured it and how we know it works.</w:t>
      </w:r>
    </w:p>
    <w:p>
      <w:r>
        <w:br w:type="page"/>
      </w:r>
    </w:p>
    <w:p>
      <w:pPr>
        <w:pStyle w:val="Heading1"/>
        <w:spacing w:after="60" w:before="0"/>
      </w:pPr>
      <w:r>
        <w:rPr>
          <w:rFonts w:ascii="Calibri" w:cs="Calibri" w:eastAsia="Calibri" w:hAnsi="Calibri"/>
          <w:b/>
          <w:bCs/>
          <w:color w:val="5A6560"/>
          <w:sz w:val="32"/>
          <w:szCs w:val="32"/>
        </w:rPr>
        <w:t xml:space="preserve">Speaker 5  ·  </w:t>
      </w:r>
      <w:r>
        <w:rPr>
          <w:rFonts w:ascii="Calibri" w:cs="Calibri" w:eastAsia="Calibri" w:hAnsi="Calibri"/>
          <w:b/>
          <w:bCs/>
          <w:color w:val="00652C"/>
          <w:sz w:val="32"/>
          <w:szCs w:val="32"/>
        </w:rPr>
        <w:t xml:space="preserve">Security, testing and conclusion</w:t>
      </w:r>
    </w:p>
    <w:p>
      <w:pPr>
        <w:pBdr>
          <w:bottom w:val="single" w:color="00652C" w:sz="8" w:space="6"/>
        </w:pBdr>
        <w:spacing w:after="200"/>
      </w:pPr>
      <w:r>
        <w:rPr>
          <w:rFonts w:ascii="Calibri" w:cs="Calibri" w:eastAsia="Calibri" w:hAnsi="Calibri"/>
          <w:color w:val="5A6560"/>
          <w:sz w:val="20"/>
          <w:szCs w:val="20"/>
        </w:rPr>
        <w:t xml:space="preserve">Name: _______________________</w:t>
      </w:r>
      <w:r>
        <w:rPr>
          <w:rFonts w:ascii="Calibri" w:cs="Calibri" w:eastAsia="Calibri" w:hAnsi="Calibri"/>
          <w:color w:val="5A6560"/>
          <w:sz w:val="20"/>
          <w:szCs w:val="20"/>
        </w:rPr>
        <w:t xml:space="preserve">          Time: 4 minutes</w:t>
      </w:r>
      <w:r>
        <w:rPr>
          <w:rFonts w:ascii="Calibri" w:cs="Calibri" w:eastAsia="Calibri" w:hAnsi="Calibri"/>
          <w:color w:val="5A6560"/>
          <w:sz w:val="20"/>
          <w:szCs w:val="20"/>
        </w:rPr>
        <w:t xml:space="preserve">          Slides: Security, Testing, Deployment, Conclusion</w:t>
      </w:r>
    </w:p>
    <w:p>
      <w:pPr>
        <w:pBdr>
          <w:bottom w:val="single" w:color="C9D5CB" w:sz="4" w:space="4"/>
        </w:pBdr>
        <w:spacing w:after="60" w:before="160"/>
      </w:pPr>
      <w:r>
        <w:rPr>
          <w:rFonts w:ascii="Calibri" w:cs="Calibri" w:eastAsia="Calibri" w:hAnsi="Calibri"/>
          <w:b/>
          <w:bCs/>
          <w:color w:val="00652C"/>
          <w:spacing w:val="40"/>
          <w:sz w:val="17"/>
          <w:szCs w:val="17"/>
        </w:rPr>
        <w:t xml:space="preserve">YOUR ONE JOB</w:t>
      </w:r>
    </w:p>
    <w:p>
      <w:pPr>
        <w:spacing w:after="120" w:line="276"/>
      </w:pPr>
      <w:r>
        <w:rPr>
          <w:rFonts w:ascii="Calibri" w:cs="Calibri" w:eastAsia="Calibri" w:hAnsi="Calibri"/>
          <w:i/>
          <w:iCs/>
          <w:color w:val="5A6560"/>
          <w:sz w:val="22"/>
          <w:szCs w:val="22"/>
        </w:rPr>
        <w:t xml:space="preserve">Show that this is engineered, not just assembled. You are also closing the whole presentation — finish on the objectives, not on a technical detail.</w:t>
      </w:r>
    </w:p>
    <w:p>
      <w:pPr>
        <w:pBdr>
          <w:bottom w:val="single" w:color="C9D5CB" w:sz="4" w:space="4"/>
        </w:pBdr>
        <w:spacing w:after="60" w:before="160"/>
      </w:pPr>
      <w:r>
        <w:rPr>
          <w:rFonts w:ascii="Calibri" w:cs="Calibri" w:eastAsia="Calibri" w:hAnsi="Calibri"/>
          <w:b/>
          <w:bCs/>
          <w:color w:val="00652C"/>
          <w:spacing w:val="40"/>
          <w:sz w:val="17"/>
          <w:szCs w:val="17"/>
        </w:rPr>
        <w:t xml:space="preserve">SAY THIS</w:t>
      </w:r>
    </w:p>
    <w:p>
      <w:pPr>
        <w:spacing w:after="140" w:line="300"/>
        <w:ind w:left="340"/>
      </w:pPr>
      <w:r>
        <w:rPr>
          <w:rFonts w:ascii="Calibri" w:cs="Calibri" w:eastAsia="Calibri" w:hAnsi="Calibri"/>
          <w:color w:val="191C1D"/>
          <w:sz w:val="22"/>
          <w:szCs w:val="22"/>
        </w:rPr>
        <w:t xml:space="preserve">Thank you. A library system holds personal data and controls who owes money, so I want to cover how we secured it and how we know it works.</w:t>
      </w:r>
    </w:p>
    <w:p>
      <w:pPr>
        <w:spacing w:after="140" w:line="276"/>
        <w:ind w:left="340"/>
      </w:pPr>
      <w:r>
        <w:rPr>
          <w:rFonts w:ascii="Calibri" w:cs="Calibri" w:eastAsia="Calibri" w:hAnsi="Calibri"/>
          <w:i/>
          <w:iCs/>
          <w:color w:val="5A6560"/>
          <w:sz w:val="20"/>
          <w:szCs w:val="20"/>
        </w:rPr>
        <w:t xml:space="preserve">[ Advance to the Security slide ]</w:t>
      </w:r>
    </w:p>
    <w:p>
      <w:pPr>
        <w:spacing w:after="140" w:line="300"/>
        <w:ind w:left="340"/>
      </w:pPr>
      <w:r>
        <w:rPr>
          <w:rFonts w:ascii="Calibri" w:cs="Calibri" w:eastAsia="Calibri" w:hAnsi="Calibri"/>
          <w:color w:val="191C1D"/>
          <w:sz w:val="22"/>
          <w:szCs w:val="22"/>
        </w:rPr>
        <w:t xml:space="preserve">Four things. First, authentication. Sessions live in the database, not the browser, and the cookie is HTTP-only, so JavaScript cannot read it even if an attacker managed to inject some.</w:t>
      </w:r>
    </w:p>
    <w:p>
      <w:pPr>
        <w:spacing w:after="140" w:line="300"/>
        <w:ind w:left="340"/>
      </w:pPr>
      <w:r>
        <w:rPr>
          <w:rFonts w:ascii="Calibri" w:cs="Calibri" w:eastAsia="Calibri" w:hAnsi="Calibri"/>
          <w:color w:val="191C1D"/>
          <w:sz w:val="22"/>
          <w:szCs w:val="22"/>
        </w:rPr>
        <w:t xml:space="preserve">Second, authorisation. Every protected route checks the role on the server. Hiding a button is not security — you have to assume someone will call the API directly. A student account calling a staff endpoint is refused, and we test for exactly that.</w:t>
      </w:r>
    </w:p>
    <w:p>
      <w:pPr>
        <w:spacing w:after="140" w:line="300"/>
        <w:ind w:left="340"/>
      </w:pPr>
      <w:r>
        <w:rPr>
          <w:rFonts w:ascii="Calibri" w:cs="Calibri" w:eastAsia="Calibri" w:hAnsi="Calibri"/>
          <w:color w:val="191C1D"/>
          <w:sz w:val="22"/>
          <w:szCs w:val="22"/>
        </w:rPr>
        <w:t xml:space="preserve">Third, request forgery. Every state-changing request must carry a token tied to the session, so another website cannot make your browser issue a book or clear a fine while you are logged in.</w:t>
      </w:r>
    </w:p>
    <w:p>
      <w:pPr>
        <w:spacing w:after="140" w:line="300"/>
        <w:ind w:left="340"/>
      </w:pPr>
      <w:r>
        <w:rPr>
          <w:rFonts w:ascii="Calibri" w:cs="Calibri" w:eastAsia="Calibri" w:hAnsi="Calibri"/>
          <w:color w:val="191C1D"/>
          <w:sz w:val="22"/>
          <w:szCs w:val="22"/>
        </w:rPr>
        <w:t xml:space="preserve">Fourth, never trusting input. Request bodies are validated against a schema and all SQL is parameterised, which is what prevents SQL injection. Uploads work the same way: we read the first bytes of a profile picture and check they match what the file claims to be, so an SVG containing a script, or a program renamed to dot-jpg, is rejected.</w:t>
      </w:r>
    </w:p>
    <w:p>
      <w:pPr>
        <w:spacing w:after="140" w:line="276"/>
        <w:ind w:left="340"/>
      </w:pPr>
      <w:r>
        <w:rPr>
          <w:rFonts w:ascii="Calibri" w:cs="Calibri" w:eastAsia="Calibri" w:hAnsi="Calibri"/>
          <w:i/>
          <w:iCs/>
          <w:color w:val="5A6560"/>
          <w:sz w:val="20"/>
          <w:szCs w:val="20"/>
        </w:rPr>
        <w:t xml:space="preserve">[ Advance to the Testing slide ]</w:t>
      </w:r>
    </w:p>
    <w:p>
      <w:pPr>
        <w:spacing w:after="140" w:line="300"/>
        <w:ind w:left="340"/>
      </w:pPr>
      <w:r>
        <w:rPr>
          <w:rFonts w:ascii="Calibri" w:cs="Calibri" w:eastAsia="Calibri" w:hAnsi="Calibri"/>
          <w:color w:val="191C1D"/>
          <w:sz w:val="22"/>
          <w:szCs w:val="22"/>
        </w:rPr>
        <w:t xml:space="preserve">On testing. Two hundred and twenty-four automated tests across seven suites. Most drive the real API against a real database — logging in, issuing a book, taking it back, checking the fine.</w:t>
      </w:r>
    </w:p>
    <w:p>
      <w:pPr>
        <w:spacing w:after="140" w:line="300"/>
        <w:ind w:left="340"/>
      </w:pPr>
      <w:r>
        <w:rPr>
          <w:rFonts w:ascii="Calibri" w:cs="Calibri" w:eastAsia="Calibri" w:hAnsi="Calibri"/>
          <w:color w:val="191C1D"/>
          <w:sz w:val="22"/>
          <w:szCs w:val="22"/>
        </w:rPr>
        <w:t xml:space="preserve">But a passing test proves little on its own, because a badly written test passes whatever the code does. So for the important ones we deliberately broke the feature and confirmed the tests went red — disabling the file-type check failed nine of them.</w:t>
      </w:r>
    </w:p>
    <w:p>
      <w:pPr>
        <w:spacing w:after="140" w:line="300"/>
        <w:ind w:left="340"/>
      </w:pPr>
      <w:r>
        <w:rPr>
          <w:rFonts w:ascii="Calibri" w:cs="Calibri" w:eastAsia="Calibri" w:hAnsi="Calibri"/>
          <w:color w:val="191C1D"/>
          <w:sz w:val="22"/>
          <w:szCs w:val="22"/>
        </w:rPr>
        <w:t xml:space="preserve">They run on every push through GitHub Actions, with linting and a type check, and the build fails on a single warning.</w:t>
      </w:r>
    </w:p>
    <w:p>
      <w:pPr>
        <w:spacing w:after="140" w:line="300"/>
        <w:ind w:left="340"/>
      </w:pPr>
      <w:r>
        <w:rPr>
          <w:rFonts w:ascii="Calibri" w:cs="Calibri" w:eastAsia="Calibri" w:hAnsi="Calibri"/>
          <w:color w:val="191C1D"/>
          <w:sz w:val="22"/>
          <w:szCs w:val="22"/>
        </w:rPr>
        <w:t xml:space="preserve">Testing also found real bugs. Registration was completely broken — a missing field and no security token meant every attempt would have failed. We only found it by exercising the system rather than assuming it worked.</w:t>
      </w:r>
    </w:p>
    <w:p>
      <w:pPr>
        <w:spacing w:after="140" w:line="276"/>
        <w:ind w:left="340"/>
      </w:pPr>
      <w:r>
        <w:rPr>
          <w:rFonts w:ascii="Calibri" w:cs="Calibri" w:eastAsia="Calibri" w:hAnsi="Calibri"/>
          <w:i/>
          <w:iCs/>
          <w:color w:val="5A6560"/>
          <w:sz w:val="20"/>
          <w:szCs w:val="20"/>
        </w:rPr>
        <w:t xml:space="preserve">[ Advance to the Conclusion slide ]</w:t>
      </w:r>
    </w:p>
    <w:p>
      <w:pPr>
        <w:spacing w:after="140" w:line="300"/>
        <w:ind w:left="340"/>
      </w:pPr>
      <w:r>
        <w:rPr>
          <w:rFonts w:ascii="Calibri" w:cs="Calibri" w:eastAsia="Calibri" w:hAnsi="Calibri"/>
          <w:color w:val="191C1D"/>
          <w:sz w:val="22"/>
          <w:szCs w:val="22"/>
        </w:rPr>
        <w:t xml:space="preserve">Deployment is containerised: one command brings up all three parts in the right order, which makes it reproducible on any machine.</w:t>
      </w:r>
    </w:p>
    <w:p>
      <w:pPr>
        <w:spacing w:after="140" w:line="300"/>
        <w:ind w:left="340"/>
      </w:pPr>
      <w:r>
        <w:rPr>
          <w:rFonts w:ascii="Calibri" w:cs="Calibri" w:eastAsia="Calibri" w:hAnsi="Calibri"/>
          <w:color w:val="191C1D"/>
          <w:sz w:val="22"/>
          <w:szCs w:val="22"/>
        </w:rPr>
        <w:t xml:space="preserve">To conclude. We set out to give patrons a catalogue with live availability, to let them manage their own borrowing, to give staff one place to run circulation with fines calculated automatically, and to build something genuinely deployable. All four are met, and the evidence is the running system you have just watched.</w:t>
      </w:r>
    </w:p>
    <w:p>
      <w:pPr>
        <w:spacing w:after="140" w:line="300"/>
        <w:ind w:left="340"/>
      </w:pPr>
      <w:r>
        <w:rPr>
          <w:rFonts w:ascii="Calibri" w:cs="Calibri" w:eastAsia="Calibri" w:hAnsi="Calibri"/>
          <w:color w:val="191C1D"/>
          <w:sz w:val="22"/>
          <w:szCs w:val="22"/>
        </w:rPr>
        <w:t xml:space="preserve">If we continued: electronic payment of fines, reminders before a book falls due, barcode scanning at the desk, and a mobile application.</w:t>
      </w:r>
    </w:p>
    <w:p>
      <w:pPr>
        <w:spacing w:after="140" w:line="300"/>
        <w:ind w:left="340"/>
      </w:pPr>
      <w:r>
        <w:rPr>
          <w:rFonts w:ascii="Calibri" w:cs="Calibri" w:eastAsia="Calibri" w:hAnsi="Calibri"/>
          <w:color w:val="191C1D"/>
          <w:sz w:val="22"/>
          <w:szCs w:val="22"/>
        </w:rPr>
        <w:t xml:space="preserve">Thank you for listening. We are happy to take questions.</w:t>
      </w:r>
    </w:p>
    <w:p>
      <w:pPr>
        <w:pBdr>
          <w:bottom w:val="single" w:color="C9D5CB" w:sz="4" w:space="4"/>
        </w:pBdr>
        <w:spacing w:after="60" w:before="160"/>
      </w:pPr>
      <w:r>
        <w:rPr>
          <w:rFonts w:ascii="Calibri" w:cs="Calibri" w:eastAsia="Calibri" w:hAnsi="Calibri"/>
          <w:b/>
          <w:bCs/>
          <w:color w:val="00652C"/>
          <w:spacing w:val="40"/>
          <w:sz w:val="17"/>
          <w:szCs w:val="17"/>
        </w:rPr>
        <w:t xml:space="preserve">HAND OVER</w:t>
      </w:r>
    </w:p>
    <w:p>
      <w:pPr>
        <w:spacing w:after="140" w:line="300"/>
        <w:ind w:left="340"/>
      </w:pPr>
      <w:r>
        <w:rPr>
          <w:rFonts w:ascii="Calibri" w:cs="Calibri" w:eastAsia="Calibri" w:hAnsi="Calibri"/>
          <w:color w:val="191C1D"/>
          <w:sz w:val="22"/>
          <w:szCs w:val="22"/>
        </w:rPr>
        <w:t xml:space="preserve">(You are the last speaker — open the floor for questions and let the group answer in their own areas.)</w:t>
      </w:r>
    </w:p>
    <w:p>
      <w:r>
        <w:br w:type="page"/>
      </w:r>
    </w:p>
    <w:p>
      <w:pPr>
        <w:pStyle w:val="Heading1"/>
        <w:spacing w:after="160" w:before="240"/>
      </w:pPr>
      <w:r>
        <w:rPr>
          <w:rFonts w:ascii="Calibri" w:cs="Calibri" w:eastAsia="Calibri" w:hAnsi="Calibri"/>
          <w:b/>
          <w:bCs/>
          <w:color w:val="00652C"/>
          <w:sz w:val="32"/>
          <w:szCs w:val="32"/>
        </w:rPr>
        <w:t xml:space="preserve">Likely questions, and who answers</w:t>
      </w:r>
    </w:p>
    <w:p>
      <w:pPr>
        <w:spacing w:after="120" w:line="276"/>
      </w:pPr>
      <w:r>
        <w:rPr>
          <w:rFonts w:ascii="Calibri" w:cs="Calibri" w:eastAsia="Calibri" w:hAnsi="Calibri"/>
          <w:i/>
          <w:iCs/>
          <w:color w:val="5A6560"/>
          <w:sz w:val="22"/>
          <w:szCs w:val="22"/>
        </w:rPr>
        <w:t xml:space="preserve">Whoever owns the area answers. If you do not know, say so and offer to follow up — guessing in front of an examiner is worse than admitting a gap.</w:t>
      </w:r>
    </w:p>
    <w:p>
      <w:pPr>
        <w:spacing w:after="100"/>
      </w:pPr>
    </w:p>
    <w:tbl>
      <w:tblPr>
        <w:tblW w:type="dxa" w:w="9000"/>
        <w:tblBorders>
          <w:top w:val="single" w:color="C9D5CB" w:sz="2"/>
          <w:left w:val="single" w:color="C9D5CB" w:sz="2"/>
          <w:bottom w:val="single" w:color="C9D5CB" w:sz="2"/>
          <w:right w:val="single" w:color="C9D5CB" w:sz="2"/>
          <w:insideH w:val="single" w:color="C9D5CB" w:sz="2"/>
          <w:insideV w:val="single" w:color="C9D5CB" w:sz="2"/>
        </w:tblBorders>
      </w:tblPr>
      <w:tblGrid>
        <w:gridCol w:w="1000"/>
        <w:gridCol w:w="3400"/>
        <w:gridCol w:w="4600"/>
      </w:tblGrid>
      <w:tr>
        <w:trPr>
          <w:tblHeader/>
        </w:trPr>
        <w:tc>
          <w:tcPr>
            <w:tcW w:type="dxa" w:w="1000"/>
            <w:shd w:fill="F1F5F2" w:color="auto" w:val="clear"/>
            <w:tcMar>
              <w:top w:type="dxa" w:w="90"/>
              <w:left w:type="dxa" w:w="130"/>
              <w:bottom w:type="dxa" w:w="90"/>
              <w:right w:type="dxa" w:w="130"/>
            </w:tcMar>
          </w:tcPr>
          <w:p>
            <w:pPr>
              <w:spacing w:after="0" w:line="264"/>
            </w:pPr>
            <w:r>
              <w:rPr>
                <w:rFonts w:ascii="Calibri" w:cs="Calibri" w:eastAsia="Calibri" w:hAnsi="Calibri"/>
                <w:b/>
                <w:bCs/>
                <w:color w:val="00652C"/>
                <w:sz w:val="20"/>
                <w:szCs w:val="20"/>
              </w:rPr>
              <w:t xml:space="preserve">Answers</w:t>
            </w:r>
          </w:p>
        </w:tc>
        <w:tc>
          <w:tcPr>
            <w:tcW w:type="dxa" w:w="3400"/>
            <w:shd w:fill="F1F5F2" w:color="auto" w:val="clear"/>
            <w:tcMar>
              <w:top w:type="dxa" w:w="90"/>
              <w:left w:type="dxa" w:w="130"/>
              <w:bottom w:type="dxa" w:w="90"/>
              <w:right w:type="dxa" w:w="130"/>
            </w:tcMar>
          </w:tcPr>
          <w:p>
            <w:pPr>
              <w:spacing w:after="0" w:line="264"/>
            </w:pPr>
            <w:r>
              <w:rPr>
                <w:rFonts w:ascii="Calibri" w:cs="Calibri" w:eastAsia="Calibri" w:hAnsi="Calibri"/>
                <w:b/>
                <w:bCs/>
                <w:color w:val="00652C"/>
                <w:sz w:val="20"/>
                <w:szCs w:val="20"/>
              </w:rPr>
              <w:t xml:space="preserve">Question</w:t>
            </w:r>
          </w:p>
        </w:tc>
        <w:tc>
          <w:tcPr>
            <w:tcW w:type="dxa" w:w="4600"/>
            <w:shd w:fill="F1F5F2" w:color="auto" w:val="clear"/>
            <w:tcMar>
              <w:top w:type="dxa" w:w="90"/>
              <w:left w:type="dxa" w:w="130"/>
              <w:bottom w:type="dxa" w:w="90"/>
              <w:right w:type="dxa" w:w="130"/>
            </w:tcMar>
          </w:tcPr>
          <w:p>
            <w:pPr>
              <w:spacing w:after="0" w:line="264"/>
            </w:pPr>
            <w:r>
              <w:rPr>
                <w:rFonts w:ascii="Calibri" w:cs="Calibri" w:eastAsia="Calibri" w:hAnsi="Calibri"/>
                <w:b/>
                <w:bCs/>
                <w:color w:val="00652C"/>
                <w:sz w:val="20"/>
                <w:szCs w:val="20"/>
              </w:rPr>
              <w:t xml:space="preserve">Answer</w:t>
            </w:r>
          </w:p>
        </w:tc>
      </w:tr>
      <w:tr>
        <w:tc>
          <w:tcPr>
            <w:tcW w:type="dxa" w:w="1000"/>
            <w:tcMar>
              <w:top w:type="dxa" w:w="90"/>
              <w:left w:type="dxa" w:w="130"/>
              <w:bottom w:type="dxa" w:w="90"/>
              <w:right w:type="dxa" w:w="130"/>
            </w:tcMar>
          </w:tcPr>
          <w:p>
            <w:pPr>
              <w:spacing w:after="0" w:line="264"/>
            </w:pPr>
            <w:r>
              <w:rPr>
                <w:rFonts w:ascii="Calibri" w:cs="Calibri" w:eastAsia="Calibri" w:hAnsi="Calibri"/>
                <w:b w:val="false"/>
                <w:bCs w:val="false"/>
                <w:color w:val="191C1D"/>
                <w:sz w:val="20"/>
                <w:szCs w:val="20"/>
              </w:rPr>
              <w:t xml:space="preserve">1</w:t>
            </w:r>
          </w:p>
        </w:tc>
        <w:tc>
          <w:tcPr>
            <w:tcW w:type="dxa" w:w="3400"/>
            <w:tcMar>
              <w:top w:type="dxa" w:w="90"/>
              <w:left w:type="dxa" w:w="130"/>
              <w:bottom w:type="dxa" w:w="90"/>
              <w:right w:type="dxa" w:w="130"/>
            </w:tcMar>
          </w:tcPr>
          <w:p>
            <w:pPr>
              <w:spacing w:after="0" w:line="264"/>
            </w:pPr>
            <w:r>
              <w:rPr>
                <w:rFonts w:ascii="Calibri" w:cs="Calibri" w:eastAsia="Calibri" w:hAnsi="Calibri"/>
                <w:b w:val="false"/>
                <w:bCs w:val="false"/>
                <w:color w:val="191C1D"/>
                <w:sz w:val="20"/>
                <w:szCs w:val="20"/>
              </w:rPr>
              <w:t xml:space="preserve">Why build this instead of buying existing library software?</w:t>
            </w:r>
          </w:p>
        </w:tc>
        <w:tc>
          <w:tcPr>
            <w:tcW w:type="dxa" w:w="4600"/>
            <w:tcMar>
              <w:top w:type="dxa" w:w="90"/>
              <w:left w:type="dxa" w:w="130"/>
              <w:bottom w:type="dxa" w:w="90"/>
              <w:right w:type="dxa" w:w="130"/>
            </w:tcMar>
          </w:tcPr>
          <w:p>
            <w:pPr>
              <w:spacing w:after="0" w:line="264"/>
            </w:pPr>
            <w:r>
              <w:rPr>
                <w:rFonts w:ascii="Calibri" w:cs="Calibri" w:eastAsia="Calibri" w:hAnsi="Calibri"/>
                <w:b w:val="false"/>
                <w:bCs w:val="false"/>
                <w:color w:val="191C1D"/>
                <w:sz w:val="20"/>
                <w:szCs w:val="20"/>
              </w:rPr>
              <w:t xml:space="preserve">Commercial systems are costly per seat and assume a single library. Ours is built around KNUST's branch structure and can be extended by the university itself.</w:t>
            </w:r>
          </w:p>
        </w:tc>
      </w:tr>
      <w:tr>
        <w:tc>
          <w:tcPr>
            <w:tcW w:type="dxa" w:w="1000"/>
            <w:tcMar>
              <w:top w:type="dxa" w:w="90"/>
              <w:left w:type="dxa" w:w="130"/>
              <w:bottom w:type="dxa" w:w="90"/>
              <w:right w:type="dxa" w:w="130"/>
            </w:tcMar>
          </w:tcPr>
          <w:p>
            <w:pPr>
              <w:spacing w:after="0" w:line="264"/>
            </w:pPr>
            <w:r>
              <w:rPr>
                <w:rFonts w:ascii="Calibri" w:cs="Calibri" w:eastAsia="Calibri" w:hAnsi="Calibri"/>
                <w:b w:val="false"/>
                <w:bCs w:val="false"/>
                <w:color w:val="191C1D"/>
                <w:sz w:val="20"/>
                <w:szCs w:val="20"/>
              </w:rPr>
              <w:t xml:space="preserve">2</w:t>
            </w:r>
          </w:p>
        </w:tc>
        <w:tc>
          <w:tcPr>
            <w:tcW w:type="dxa" w:w="3400"/>
            <w:tcMar>
              <w:top w:type="dxa" w:w="90"/>
              <w:left w:type="dxa" w:w="130"/>
              <w:bottom w:type="dxa" w:w="90"/>
              <w:right w:type="dxa" w:w="130"/>
            </w:tcMar>
          </w:tcPr>
          <w:p>
            <w:pPr>
              <w:spacing w:after="0" w:line="264"/>
            </w:pPr>
            <w:r>
              <w:rPr>
                <w:rFonts w:ascii="Calibri" w:cs="Calibri" w:eastAsia="Calibri" w:hAnsi="Calibri"/>
                <w:b w:val="false"/>
                <w:bCs w:val="false"/>
                <w:color w:val="191C1D"/>
                <w:sz w:val="20"/>
                <w:szCs w:val="20"/>
              </w:rPr>
              <w:t xml:space="preserve">Why PostgreSQL and not MongoDB?</w:t>
            </w:r>
          </w:p>
        </w:tc>
        <w:tc>
          <w:tcPr>
            <w:tcW w:type="dxa" w:w="4600"/>
            <w:tcMar>
              <w:top w:type="dxa" w:w="90"/>
              <w:left w:type="dxa" w:w="130"/>
              <w:bottom w:type="dxa" w:w="90"/>
              <w:right w:type="dxa" w:w="130"/>
            </w:tcMar>
          </w:tcPr>
          <w:p>
            <w:pPr>
              <w:spacing w:after="0" w:line="264"/>
            </w:pPr>
            <w:r>
              <w:rPr>
                <w:rFonts w:ascii="Calibri" w:cs="Calibri" w:eastAsia="Calibri" w:hAnsi="Calibri"/>
                <w:b w:val="false"/>
                <w:bCs w:val="false"/>
                <w:color w:val="191C1D"/>
                <w:sz w:val="20"/>
                <w:szCs w:val="20"/>
              </w:rPr>
              <w:t xml:space="preserve">The data is highly relational — loans reference members and books, fines reference loans. A relational database enforces those links; a document store would leave us enforcing them in code.</w:t>
            </w:r>
          </w:p>
        </w:tc>
      </w:tr>
      <w:tr>
        <w:tc>
          <w:tcPr>
            <w:tcW w:type="dxa" w:w="1000"/>
            <w:tcMar>
              <w:top w:type="dxa" w:w="90"/>
              <w:left w:type="dxa" w:w="130"/>
              <w:bottom w:type="dxa" w:w="90"/>
              <w:right w:type="dxa" w:w="130"/>
            </w:tcMar>
          </w:tcPr>
          <w:p>
            <w:pPr>
              <w:spacing w:after="0" w:line="264"/>
            </w:pPr>
            <w:r>
              <w:rPr>
                <w:rFonts w:ascii="Calibri" w:cs="Calibri" w:eastAsia="Calibri" w:hAnsi="Calibri"/>
                <w:b w:val="false"/>
                <w:bCs w:val="false"/>
                <w:color w:val="191C1D"/>
                <w:sz w:val="20"/>
                <w:szCs w:val="20"/>
              </w:rPr>
              <w:t xml:space="preserve">2</w:t>
            </w:r>
          </w:p>
        </w:tc>
        <w:tc>
          <w:tcPr>
            <w:tcW w:type="dxa" w:w="3400"/>
            <w:tcMar>
              <w:top w:type="dxa" w:w="90"/>
              <w:left w:type="dxa" w:w="130"/>
              <w:bottom w:type="dxa" w:w="90"/>
              <w:right w:type="dxa" w:w="130"/>
            </w:tcMar>
          </w:tcPr>
          <w:p>
            <w:pPr>
              <w:spacing w:after="0" w:line="264"/>
            </w:pPr>
            <w:r>
              <w:rPr>
                <w:rFonts w:ascii="Calibri" w:cs="Calibri" w:eastAsia="Calibri" w:hAnsi="Calibri"/>
                <w:b w:val="false"/>
                <w:bCs w:val="false"/>
                <w:color w:val="191C1D"/>
                <w:sz w:val="20"/>
                <w:szCs w:val="20"/>
              </w:rPr>
              <w:t xml:space="preserve">What happens if the server crashes during a checkout?</w:t>
            </w:r>
          </w:p>
        </w:tc>
        <w:tc>
          <w:tcPr>
            <w:tcW w:type="dxa" w:w="4600"/>
            <w:tcMar>
              <w:top w:type="dxa" w:w="90"/>
              <w:left w:type="dxa" w:w="130"/>
              <w:bottom w:type="dxa" w:w="90"/>
              <w:right w:type="dxa" w:w="130"/>
            </w:tcMar>
          </w:tcPr>
          <w:p>
            <w:pPr>
              <w:spacing w:after="0" w:line="264"/>
            </w:pPr>
            <w:r>
              <w:rPr>
                <w:rFonts w:ascii="Calibri" w:cs="Calibri" w:eastAsia="Calibri" w:hAnsi="Calibri"/>
                <w:b w:val="false"/>
                <w:bCs w:val="false"/>
                <w:color w:val="191C1D"/>
                <w:sz w:val="20"/>
                <w:szCs w:val="20"/>
              </w:rPr>
              <w:t xml:space="preserve">Nothing is half-written. The loan and the copy-count change run in one database transaction, so either both are saved or neither is.</w:t>
            </w:r>
          </w:p>
        </w:tc>
      </w:tr>
      <w:tr>
        <w:tc>
          <w:tcPr>
            <w:tcW w:type="dxa" w:w="1000"/>
            <w:tcMar>
              <w:top w:type="dxa" w:w="90"/>
              <w:left w:type="dxa" w:w="130"/>
              <w:bottom w:type="dxa" w:w="90"/>
              <w:right w:type="dxa" w:w="130"/>
            </w:tcMar>
          </w:tcPr>
          <w:p>
            <w:pPr>
              <w:spacing w:after="0" w:line="264"/>
            </w:pPr>
            <w:r>
              <w:rPr>
                <w:rFonts w:ascii="Calibri" w:cs="Calibri" w:eastAsia="Calibri" w:hAnsi="Calibri"/>
                <w:b w:val="false"/>
                <w:bCs w:val="false"/>
                <w:color w:val="191C1D"/>
                <w:sz w:val="20"/>
                <w:szCs w:val="20"/>
              </w:rPr>
              <w:t xml:space="preserve">2</w:t>
            </w:r>
          </w:p>
        </w:tc>
        <w:tc>
          <w:tcPr>
            <w:tcW w:type="dxa" w:w="3400"/>
            <w:tcMar>
              <w:top w:type="dxa" w:w="90"/>
              <w:left w:type="dxa" w:w="130"/>
              <w:bottom w:type="dxa" w:w="90"/>
              <w:right w:type="dxa" w:w="130"/>
            </w:tcMar>
          </w:tcPr>
          <w:p>
            <w:pPr>
              <w:spacing w:after="0" w:line="264"/>
            </w:pPr>
            <w:r>
              <w:rPr>
                <w:rFonts w:ascii="Calibri" w:cs="Calibri" w:eastAsia="Calibri" w:hAnsi="Calibri"/>
                <w:b w:val="false"/>
                <w:bCs w:val="false"/>
                <w:color w:val="191C1D"/>
                <w:sz w:val="20"/>
                <w:szCs w:val="20"/>
              </w:rPr>
              <w:t xml:space="preserve">How do you keep the two schema files in step?</w:t>
            </w:r>
          </w:p>
        </w:tc>
        <w:tc>
          <w:tcPr>
            <w:tcW w:type="dxa" w:w="4600"/>
            <w:tcMar>
              <w:top w:type="dxa" w:w="90"/>
              <w:left w:type="dxa" w:w="130"/>
              <w:bottom w:type="dxa" w:w="90"/>
              <w:right w:type="dxa" w:w="130"/>
            </w:tcMar>
          </w:tcPr>
          <w:p>
            <w:pPr>
              <w:spacing w:after="0" w:line="264"/>
            </w:pPr>
            <w:r>
              <w:rPr>
                <w:rFonts w:ascii="Calibri" w:cs="Calibri" w:eastAsia="Calibri" w:hAnsi="Calibri"/>
                <w:b w:val="false"/>
                <w:bCs w:val="false"/>
                <w:color w:val="191C1D"/>
                <w:sz w:val="20"/>
                <w:szCs w:val="20"/>
              </w:rPr>
              <w:t xml:space="preserve">A script applies both to a scratch database and diffs the result. It reports identical on 82 columns, 8 constraints, 24 keys and 19 indexes, and it caught two real differences.</w:t>
            </w:r>
          </w:p>
        </w:tc>
      </w:tr>
      <w:tr>
        <w:tc>
          <w:tcPr>
            <w:tcW w:type="dxa" w:w="1000"/>
            <w:tcMar>
              <w:top w:type="dxa" w:w="90"/>
              <w:left w:type="dxa" w:w="130"/>
              <w:bottom w:type="dxa" w:w="90"/>
              <w:right w:type="dxa" w:w="130"/>
            </w:tcMar>
          </w:tcPr>
          <w:p>
            <w:pPr>
              <w:spacing w:after="0" w:line="264"/>
            </w:pPr>
            <w:r>
              <w:rPr>
                <w:rFonts w:ascii="Calibri" w:cs="Calibri" w:eastAsia="Calibri" w:hAnsi="Calibri"/>
                <w:b w:val="false"/>
                <w:bCs w:val="false"/>
                <w:color w:val="191C1D"/>
                <w:sz w:val="20"/>
                <w:szCs w:val="20"/>
              </w:rPr>
              <w:t xml:space="preserve">3</w:t>
            </w:r>
          </w:p>
        </w:tc>
        <w:tc>
          <w:tcPr>
            <w:tcW w:type="dxa" w:w="3400"/>
            <w:tcMar>
              <w:top w:type="dxa" w:w="90"/>
              <w:left w:type="dxa" w:w="130"/>
              <w:bottom w:type="dxa" w:w="90"/>
              <w:right w:type="dxa" w:w="130"/>
            </w:tcMar>
          </w:tcPr>
          <w:p>
            <w:pPr>
              <w:spacing w:after="0" w:line="264"/>
            </w:pPr>
            <w:r>
              <w:rPr>
                <w:rFonts w:ascii="Calibri" w:cs="Calibri" w:eastAsia="Calibri" w:hAnsi="Calibri"/>
                <w:b w:val="false"/>
                <w:bCs w:val="false"/>
                <w:color w:val="191C1D"/>
                <w:sz w:val="20"/>
                <w:szCs w:val="20"/>
              </w:rPr>
              <w:t xml:space="preserve">Can a student see another student's loans?</w:t>
            </w:r>
          </w:p>
        </w:tc>
        <w:tc>
          <w:tcPr>
            <w:tcW w:type="dxa" w:w="4600"/>
            <w:tcMar>
              <w:top w:type="dxa" w:w="90"/>
              <w:left w:type="dxa" w:w="130"/>
              <w:bottom w:type="dxa" w:w="90"/>
              <w:right w:type="dxa" w:w="130"/>
            </w:tcMar>
          </w:tcPr>
          <w:p>
            <w:pPr>
              <w:spacing w:after="0" w:line="264"/>
            </w:pPr>
            <w:r>
              <w:rPr>
                <w:rFonts w:ascii="Calibri" w:cs="Calibri" w:eastAsia="Calibri" w:hAnsi="Calibri"/>
                <w:b w:val="false"/>
                <w:bCs w:val="false"/>
                <w:color w:val="191C1D"/>
                <w:sz w:val="20"/>
                <w:szCs w:val="20"/>
              </w:rPr>
              <w:t xml:space="preserve">No. Every patron endpoint reads the member ID from the server-side session, never from the request, so there is no ID to tamper with.</w:t>
            </w:r>
          </w:p>
        </w:tc>
      </w:tr>
      <w:tr>
        <w:tc>
          <w:tcPr>
            <w:tcW w:type="dxa" w:w="1000"/>
            <w:tcMar>
              <w:top w:type="dxa" w:w="90"/>
              <w:left w:type="dxa" w:w="130"/>
              <w:bottom w:type="dxa" w:w="90"/>
              <w:right w:type="dxa" w:w="130"/>
            </w:tcMar>
          </w:tcPr>
          <w:p>
            <w:pPr>
              <w:spacing w:after="0" w:line="264"/>
            </w:pPr>
            <w:r>
              <w:rPr>
                <w:rFonts w:ascii="Calibri" w:cs="Calibri" w:eastAsia="Calibri" w:hAnsi="Calibri"/>
                <w:b w:val="false"/>
                <w:bCs w:val="false"/>
                <w:color w:val="191C1D"/>
                <w:sz w:val="20"/>
                <w:szCs w:val="20"/>
              </w:rPr>
              <w:t xml:space="preserve">3</w:t>
            </w:r>
          </w:p>
        </w:tc>
        <w:tc>
          <w:tcPr>
            <w:tcW w:type="dxa" w:w="3400"/>
            <w:tcMar>
              <w:top w:type="dxa" w:w="90"/>
              <w:left w:type="dxa" w:w="130"/>
              <w:bottom w:type="dxa" w:w="90"/>
              <w:right w:type="dxa" w:w="130"/>
            </w:tcMar>
          </w:tcPr>
          <w:p>
            <w:pPr>
              <w:spacing w:after="0" w:line="264"/>
            </w:pPr>
            <w:r>
              <w:rPr>
                <w:rFonts w:ascii="Calibri" w:cs="Calibri" w:eastAsia="Calibri" w:hAnsi="Calibri"/>
                <w:b w:val="false"/>
                <w:bCs w:val="false"/>
                <w:color w:val="191C1D"/>
                <w:sz w:val="20"/>
                <w:szCs w:val="20"/>
              </w:rPr>
              <w:t xml:space="preserve">What if two students reserve the last copy at once?</w:t>
            </w:r>
          </w:p>
        </w:tc>
        <w:tc>
          <w:tcPr>
            <w:tcW w:type="dxa" w:w="4600"/>
            <w:tcMar>
              <w:top w:type="dxa" w:w="90"/>
              <w:left w:type="dxa" w:w="130"/>
              <w:bottom w:type="dxa" w:w="90"/>
              <w:right w:type="dxa" w:w="130"/>
            </w:tcMar>
          </w:tcPr>
          <w:p>
            <w:pPr>
              <w:spacing w:after="0" w:line="264"/>
            </w:pPr>
            <w:r>
              <w:rPr>
                <w:rFonts w:ascii="Calibri" w:cs="Calibri" w:eastAsia="Calibri" w:hAnsi="Calibri"/>
                <w:b w:val="false"/>
                <w:bCs w:val="false"/>
                <w:color w:val="191C1D"/>
                <w:sz w:val="20"/>
                <w:szCs w:val="20"/>
              </w:rPr>
              <w:t xml:space="preserve">Reservations are holds, not allocations. Both are recorded, and staff fulfil them in order when the book is returned.</w:t>
            </w:r>
          </w:p>
        </w:tc>
      </w:tr>
      <w:tr>
        <w:tc>
          <w:tcPr>
            <w:tcW w:type="dxa" w:w="1000"/>
            <w:tcMar>
              <w:top w:type="dxa" w:w="90"/>
              <w:left w:type="dxa" w:w="130"/>
              <w:bottom w:type="dxa" w:w="90"/>
              <w:right w:type="dxa" w:w="130"/>
            </w:tcMar>
          </w:tcPr>
          <w:p>
            <w:pPr>
              <w:spacing w:after="0" w:line="264"/>
            </w:pPr>
            <w:r>
              <w:rPr>
                <w:rFonts w:ascii="Calibri" w:cs="Calibri" w:eastAsia="Calibri" w:hAnsi="Calibri"/>
                <w:b w:val="false"/>
                <w:bCs w:val="false"/>
                <w:color w:val="191C1D"/>
                <w:sz w:val="20"/>
                <w:szCs w:val="20"/>
              </w:rPr>
              <w:t xml:space="preserve">4</w:t>
            </w:r>
          </w:p>
        </w:tc>
        <w:tc>
          <w:tcPr>
            <w:tcW w:type="dxa" w:w="3400"/>
            <w:tcMar>
              <w:top w:type="dxa" w:w="90"/>
              <w:left w:type="dxa" w:w="130"/>
              <w:bottom w:type="dxa" w:w="90"/>
              <w:right w:type="dxa" w:w="130"/>
            </w:tcMar>
          </w:tcPr>
          <w:p>
            <w:pPr>
              <w:spacing w:after="0" w:line="264"/>
            </w:pPr>
            <w:r>
              <w:rPr>
                <w:rFonts w:ascii="Calibri" w:cs="Calibri" w:eastAsia="Calibri" w:hAnsi="Calibri"/>
                <w:b w:val="false"/>
                <w:bCs w:val="false"/>
                <w:color w:val="191C1D"/>
                <w:sz w:val="20"/>
                <w:szCs w:val="20"/>
              </w:rPr>
              <w:t xml:space="preserve">How is the fine calculated?</w:t>
            </w:r>
          </w:p>
        </w:tc>
        <w:tc>
          <w:tcPr>
            <w:tcW w:type="dxa" w:w="4600"/>
            <w:tcMar>
              <w:top w:type="dxa" w:w="90"/>
              <w:left w:type="dxa" w:w="130"/>
              <w:bottom w:type="dxa" w:w="90"/>
              <w:right w:type="dxa" w:w="130"/>
            </w:tcMar>
          </w:tcPr>
          <w:p>
            <w:pPr>
              <w:spacing w:after="0" w:line="264"/>
            </w:pPr>
            <w:r>
              <w:rPr>
                <w:rFonts w:ascii="Calibri" w:cs="Calibri" w:eastAsia="Calibri" w:hAnsi="Calibri"/>
                <w:b w:val="false"/>
                <w:bCs w:val="false"/>
                <w:color w:val="191C1D"/>
                <w:sz w:val="20"/>
                <w:szCs w:val="20"/>
              </w:rPr>
              <w:t xml:space="preserve">On return, the system compares the due date with the current date and charges one cedi per day late. It is recorded against the member with the day count and rate, so it can be explained.</w:t>
            </w:r>
          </w:p>
        </w:tc>
      </w:tr>
      <w:tr>
        <w:tc>
          <w:tcPr>
            <w:tcW w:type="dxa" w:w="1000"/>
            <w:tcMar>
              <w:top w:type="dxa" w:w="90"/>
              <w:left w:type="dxa" w:w="130"/>
              <w:bottom w:type="dxa" w:w="90"/>
              <w:right w:type="dxa" w:w="130"/>
            </w:tcMar>
          </w:tcPr>
          <w:p>
            <w:pPr>
              <w:spacing w:after="0" w:line="264"/>
            </w:pPr>
            <w:r>
              <w:rPr>
                <w:rFonts w:ascii="Calibri" w:cs="Calibri" w:eastAsia="Calibri" w:hAnsi="Calibri"/>
                <w:b w:val="false"/>
                <w:bCs w:val="false"/>
                <w:color w:val="191C1D"/>
                <w:sz w:val="20"/>
                <w:szCs w:val="20"/>
              </w:rPr>
              <w:t xml:space="preserve">4</w:t>
            </w:r>
          </w:p>
        </w:tc>
        <w:tc>
          <w:tcPr>
            <w:tcW w:type="dxa" w:w="3400"/>
            <w:tcMar>
              <w:top w:type="dxa" w:w="90"/>
              <w:left w:type="dxa" w:w="130"/>
              <w:bottom w:type="dxa" w:w="90"/>
              <w:right w:type="dxa" w:w="130"/>
            </w:tcMar>
          </w:tcPr>
          <w:p>
            <w:pPr>
              <w:spacing w:after="0" w:line="264"/>
            </w:pPr>
            <w:r>
              <w:rPr>
                <w:rFonts w:ascii="Calibri" w:cs="Calibri" w:eastAsia="Calibri" w:hAnsi="Calibri"/>
                <w:b w:val="false"/>
                <w:bCs w:val="false"/>
                <w:color w:val="191C1D"/>
                <w:sz w:val="20"/>
                <w:szCs w:val="20"/>
              </w:rPr>
              <w:t xml:space="preserve">Can staff delete a record to hide a mistake?</w:t>
            </w:r>
          </w:p>
        </w:tc>
        <w:tc>
          <w:tcPr>
            <w:tcW w:type="dxa" w:w="4600"/>
            <w:tcMar>
              <w:top w:type="dxa" w:w="90"/>
              <w:left w:type="dxa" w:w="130"/>
              <w:bottom w:type="dxa" w:w="90"/>
              <w:right w:type="dxa" w:w="130"/>
            </w:tcMar>
          </w:tcPr>
          <w:p>
            <w:pPr>
              <w:spacing w:after="0" w:line="264"/>
            </w:pPr>
            <w:r>
              <w:rPr>
                <w:rFonts w:ascii="Calibri" w:cs="Calibri" w:eastAsia="Calibri" w:hAnsi="Calibri"/>
                <w:b w:val="false"/>
                <w:bCs w:val="false"/>
                <w:color w:val="191C1D"/>
                <w:sz w:val="20"/>
                <w:szCs w:val="20"/>
              </w:rPr>
              <w:t xml:space="preserve">Staff actions are written to an audit log with who, what and when. A book with active loans cannot be deleted at all.</w:t>
            </w:r>
          </w:p>
        </w:tc>
      </w:tr>
      <w:tr>
        <w:tc>
          <w:tcPr>
            <w:tcW w:type="dxa" w:w="1000"/>
            <w:tcMar>
              <w:top w:type="dxa" w:w="90"/>
              <w:left w:type="dxa" w:w="130"/>
              <w:bottom w:type="dxa" w:w="90"/>
              <w:right w:type="dxa" w:w="130"/>
            </w:tcMar>
          </w:tcPr>
          <w:p>
            <w:pPr>
              <w:spacing w:after="0" w:line="264"/>
            </w:pPr>
            <w:r>
              <w:rPr>
                <w:rFonts w:ascii="Calibri" w:cs="Calibri" w:eastAsia="Calibri" w:hAnsi="Calibri"/>
                <w:b w:val="false"/>
                <w:bCs w:val="false"/>
                <w:color w:val="191C1D"/>
                <w:sz w:val="20"/>
                <w:szCs w:val="20"/>
              </w:rPr>
              <w:t xml:space="preserve">5</w:t>
            </w:r>
          </w:p>
        </w:tc>
        <w:tc>
          <w:tcPr>
            <w:tcW w:type="dxa" w:w="3400"/>
            <w:tcMar>
              <w:top w:type="dxa" w:w="90"/>
              <w:left w:type="dxa" w:w="130"/>
              <w:bottom w:type="dxa" w:w="90"/>
              <w:right w:type="dxa" w:w="130"/>
            </w:tcMar>
          </w:tcPr>
          <w:p>
            <w:pPr>
              <w:spacing w:after="0" w:line="264"/>
            </w:pPr>
            <w:r>
              <w:rPr>
                <w:rFonts w:ascii="Calibri" w:cs="Calibri" w:eastAsia="Calibri" w:hAnsi="Calibri"/>
                <w:b w:val="false"/>
                <w:bCs w:val="false"/>
                <w:color w:val="191C1D"/>
                <w:sz w:val="20"/>
                <w:szCs w:val="20"/>
              </w:rPr>
              <w:t xml:space="preserve">How do you know the tests are meaningful?</w:t>
            </w:r>
          </w:p>
        </w:tc>
        <w:tc>
          <w:tcPr>
            <w:tcW w:type="dxa" w:w="4600"/>
            <w:tcMar>
              <w:top w:type="dxa" w:w="90"/>
              <w:left w:type="dxa" w:w="130"/>
              <w:bottom w:type="dxa" w:w="90"/>
              <w:right w:type="dxa" w:w="130"/>
            </w:tcMar>
          </w:tcPr>
          <w:p>
            <w:pPr>
              <w:spacing w:after="0" w:line="264"/>
            </w:pPr>
            <w:r>
              <w:rPr>
                <w:rFonts w:ascii="Calibri" w:cs="Calibri" w:eastAsia="Calibri" w:hAnsi="Calibri"/>
                <w:b w:val="false"/>
                <w:bCs w:val="false"/>
                <w:color w:val="191C1D"/>
                <w:sz w:val="20"/>
                <w:szCs w:val="20"/>
              </w:rPr>
              <w:t xml:space="preserve">We broke each important feature on purpose and confirmed the tests failed. Disabling the upload file-type check failed 9 tests; breaking the active-member count failed 3.</w:t>
            </w:r>
          </w:p>
        </w:tc>
      </w:tr>
      <w:tr>
        <w:tc>
          <w:tcPr>
            <w:tcW w:type="dxa" w:w="1000"/>
            <w:tcMar>
              <w:top w:type="dxa" w:w="90"/>
              <w:left w:type="dxa" w:w="130"/>
              <w:bottom w:type="dxa" w:w="90"/>
              <w:right w:type="dxa" w:w="130"/>
            </w:tcMar>
          </w:tcPr>
          <w:p>
            <w:pPr>
              <w:spacing w:after="0" w:line="264"/>
            </w:pPr>
            <w:r>
              <w:rPr>
                <w:rFonts w:ascii="Calibri" w:cs="Calibri" w:eastAsia="Calibri" w:hAnsi="Calibri"/>
                <w:b w:val="false"/>
                <w:bCs w:val="false"/>
                <w:color w:val="191C1D"/>
                <w:sz w:val="20"/>
                <w:szCs w:val="20"/>
              </w:rPr>
              <w:t xml:space="preserve">5</w:t>
            </w:r>
          </w:p>
        </w:tc>
        <w:tc>
          <w:tcPr>
            <w:tcW w:type="dxa" w:w="3400"/>
            <w:tcMar>
              <w:top w:type="dxa" w:w="90"/>
              <w:left w:type="dxa" w:w="130"/>
              <w:bottom w:type="dxa" w:w="90"/>
              <w:right w:type="dxa" w:w="130"/>
            </w:tcMar>
          </w:tcPr>
          <w:p>
            <w:pPr>
              <w:spacing w:after="0" w:line="264"/>
            </w:pPr>
            <w:r>
              <w:rPr>
                <w:rFonts w:ascii="Calibri" w:cs="Calibri" w:eastAsia="Calibri" w:hAnsi="Calibri"/>
                <w:b w:val="false"/>
                <w:bCs w:val="false"/>
                <w:color w:val="191C1D"/>
                <w:sz w:val="20"/>
                <w:szCs w:val="20"/>
              </w:rPr>
              <w:t xml:space="preserve">Is it safe to let users upload files?</w:t>
            </w:r>
          </w:p>
        </w:tc>
        <w:tc>
          <w:tcPr>
            <w:tcW w:type="dxa" w:w="4600"/>
            <w:tcMar>
              <w:top w:type="dxa" w:w="90"/>
              <w:left w:type="dxa" w:w="130"/>
              <w:bottom w:type="dxa" w:w="90"/>
              <w:right w:type="dxa" w:w="130"/>
            </w:tcMar>
          </w:tcPr>
          <w:p>
            <w:pPr>
              <w:spacing w:after="0" w:line="264"/>
            </w:pPr>
            <w:r>
              <w:rPr>
                <w:rFonts w:ascii="Calibri" w:cs="Calibri" w:eastAsia="Calibri" w:hAnsi="Calibri"/>
                <w:b w:val="false"/>
                <w:bCs w:val="false"/>
                <w:color w:val="191C1D"/>
                <w:sz w:val="20"/>
                <w:szCs w:val="20"/>
              </w:rPr>
              <w:t xml:space="preserve">We check the actual bytes against the declared type, cap the size, and never accept SVG. The image is also resized in the browser first, so the server never parses a large unknown file.</w:t>
            </w:r>
          </w:p>
        </w:tc>
      </w:tr>
      <w:tr>
        <w:tc>
          <w:tcPr>
            <w:tcW w:type="dxa" w:w="1000"/>
            <w:tcMar>
              <w:top w:type="dxa" w:w="90"/>
              <w:left w:type="dxa" w:w="130"/>
              <w:bottom w:type="dxa" w:w="90"/>
              <w:right w:type="dxa" w:w="130"/>
            </w:tcMar>
          </w:tcPr>
          <w:p>
            <w:pPr>
              <w:spacing w:after="0" w:line="264"/>
            </w:pPr>
            <w:r>
              <w:rPr>
                <w:rFonts w:ascii="Calibri" w:cs="Calibri" w:eastAsia="Calibri" w:hAnsi="Calibri"/>
                <w:b w:val="false"/>
                <w:bCs w:val="false"/>
                <w:color w:val="191C1D"/>
                <w:sz w:val="20"/>
                <w:szCs w:val="20"/>
              </w:rPr>
              <w:t xml:space="preserve">5</w:t>
            </w:r>
          </w:p>
        </w:tc>
        <w:tc>
          <w:tcPr>
            <w:tcW w:type="dxa" w:w="3400"/>
            <w:tcMar>
              <w:top w:type="dxa" w:w="90"/>
              <w:left w:type="dxa" w:w="130"/>
              <w:bottom w:type="dxa" w:w="90"/>
              <w:right w:type="dxa" w:w="130"/>
            </w:tcMar>
          </w:tcPr>
          <w:p>
            <w:pPr>
              <w:spacing w:after="0" w:line="264"/>
            </w:pPr>
            <w:r>
              <w:rPr>
                <w:rFonts w:ascii="Calibri" w:cs="Calibri" w:eastAsia="Calibri" w:hAnsi="Calibri"/>
                <w:b w:val="false"/>
                <w:bCs w:val="false"/>
                <w:color w:val="191C1D"/>
                <w:sz w:val="20"/>
                <w:szCs w:val="20"/>
              </w:rPr>
              <w:t xml:space="preserve">What was the hardest part?</w:t>
            </w:r>
          </w:p>
        </w:tc>
        <w:tc>
          <w:tcPr>
            <w:tcW w:type="dxa" w:w="4600"/>
            <w:tcMar>
              <w:top w:type="dxa" w:w="90"/>
              <w:left w:type="dxa" w:w="130"/>
              <w:bottom w:type="dxa" w:w="90"/>
              <w:right w:type="dxa" w:w="130"/>
            </w:tcMar>
          </w:tcPr>
          <w:p>
            <w:pPr>
              <w:spacing w:after="0" w:line="264"/>
            </w:pPr>
            <w:r>
              <w:rPr>
                <w:rFonts w:ascii="Calibri" w:cs="Calibri" w:eastAsia="Calibri" w:hAnsi="Calibri"/>
                <w:b w:val="false"/>
                <w:bCs w:val="false"/>
                <w:color w:val="191C1D"/>
                <w:sz w:val="20"/>
                <w:szCs w:val="20"/>
              </w:rPr>
              <w:t xml:space="preserve">Being honest about what was not finished. Several problems only appeared when we tested properly — registration was broken, and the rate limit was shared across all users behind the web server.</w:t>
            </w:r>
          </w:p>
        </w:tc>
      </w:tr>
    </w:tbl>
    <w:p>
      <w:r>
        <w:br w:type="page"/>
      </w:r>
    </w:p>
    <w:p>
      <w:pPr>
        <w:pStyle w:val="Heading1"/>
        <w:spacing w:after="160" w:before="240"/>
      </w:pPr>
      <w:r>
        <w:rPr>
          <w:rFonts w:ascii="Calibri" w:cs="Calibri" w:eastAsia="Calibri" w:hAnsi="Calibri"/>
          <w:b/>
          <w:bCs/>
          <w:color w:val="00652C"/>
          <w:sz w:val="32"/>
          <w:szCs w:val="32"/>
        </w:rPr>
        <w:t xml:space="preserve">Numbers you can quote, and where they come from</w:t>
      </w:r>
    </w:p>
    <w:p>
      <w:pPr>
        <w:spacing w:after="120" w:line="276"/>
      </w:pPr>
      <w:r>
        <w:rPr>
          <w:rFonts w:ascii="Calibri" w:cs="Calibri" w:eastAsia="Calibri" w:hAnsi="Calibri"/>
          <w:i/>
          <w:iCs/>
          <w:color w:val="5A6560"/>
          <w:sz w:val="22"/>
          <w:szCs w:val="22"/>
        </w:rPr>
        <w:t xml:space="preserve">Every figure in this script was measured on the finished system. If you are challenged, this is how it is produced.</w:t>
      </w:r>
    </w:p>
    <w:p>
      <w:pPr>
        <w:spacing w:after="100"/>
      </w:pPr>
    </w:p>
    <w:tbl>
      <w:tblPr>
        <w:tblW w:type="dxa" w:w="9000"/>
        <w:tblBorders>
          <w:top w:val="single" w:color="C9D5CB" w:sz="2"/>
          <w:left w:val="single" w:color="C9D5CB" w:sz="2"/>
          <w:bottom w:val="single" w:color="C9D5CB" w:sz="2"/>
          <w:right w:val="single" w:color="C9D5CB" w:sz="2"/>
          <w:insideH w:val="single" w:color="C9D5CB" w:sz="2"/>
          <w:insideV w:val="single" w:color="C9D5CB" w:sz="2"/>
        </w:tblBorders>
      </w:tblPr>
      <w:tblGrid>
        <w:gridCol w:w="3200"/>
        <w:gridCol w:w="1400"/>
        <w:gridCol w:w="4400"/>
      </w:tblGrid>
      <w:tr>
        <w:trPr>
          <w:tblHeader/>
        </w:trPr>
        <w:tc>
          <w:tcPr>
            <w:tcW w:type="dxa" w:w="3200"/>
            <w:shd w:fill="F1F5F2" w:color="auto" w:val="clear"/>
            <w:tcMar>
              <w:top w:type="dxa" w:w="90"/>
              <w:left w:type="dxa" w:w="130"/>
              <w:bottom w:type="dxa" w:w="90"/>
              <w:right w:type="dxa" w:w="130"/>
            </w:tcMar>
          </w:tcPr>
          <w:p>
            <w:pPr>
              <w:spacing w:after="0" w:line="264"/>
            </w:pPr>
            <w:r>
              <w:rPr>
                <w:rFonts w:ascii="Calibri" w:cs="Calibri" w:eastAsia="Calibri" w:hAnsi="Calibri"/>
                <w:b/>
                <w:bCs/>
                <w:color w:val="00652C"/>
                <w:sz w:val="20"/>
                <w:szCs w:val="20"/>
              </w:rPr>
              <w:t xml:space="preserve">Claim</w:t>
            </w:r>
          </w:p>
        </w:tc>
        <w:tc>
          <w:tcPr>
            <w:tcW w:type="dxa" w:w="1400"/>
            <w:shd w:fill="F1F5F2" w:color="auto" w:val="clear"/>
            <w:tcMar>
              <w:top w:type="dxa" w:w="90"/>
              <w:left w:type="dxa" w:w="130"/>
              <w:bottom w:type="dxa" w:w="90"/>
              <w:right w:type="dxa" w:w="130"/>
            </w:tcMar>
          </w:tcPr>
          <w:p>
            <w:pPr>
              <w:spacing w:after="0" w:line="264"/>
            </w:pPr>
            <w:r>
              <w:rPr>
                <w:rFonts w:ascii="Calibri" w:cs="Calibri" w:eastAsia="Calibri" w:hAnsi="Calibri"/>
                <w:b/>
                <w:bCs/>
                <w:color w:val="00652C"/>
                <w:sz w:val="20"/>
                <w:szCs w:val="20"/>
              </w:rPr>
              <w:t xml:space="preserve">Figure</w:t>
            </w:r>
          </w:p>
        </w:tc>
        <w:tc>
          <w:tcPr>
            <w:tcW w:type="dxa" w:w="4400"/>
            <w:shd w:fill="F1F5F2" w:color="auto" w:val="clear"/>
            <w:tcMar>
              <w:top w:type="dxa" w:w="90"/>
              <w:left w:type="dxa" w:w="130"/>
              <w:bottom w:type="dxa" w:w="90"/>
              <w:right w:type="dxa" w:w="130"/>
            </w:tcMar>
          </w:tcPr>
          <w:p>
            <w:pPr>
              <w:spacing w:after="0" w:line="264"/>
            </w:pPr>
            <w:r>
              <w:rPr>
                <w:rFonts w:ascii="Calibri" w:cs="Calibri" w:eastAsia="Calibri" w:hAnsi="Calibri"/>
                <w:b/>
                <w:bCs/>
                <w:color w:val="00652C"/>
                <w:sz w:val="20"/>
                <w:szCs w:val="20"/>
              </w:rPr>
              <w:t xml:space="preserve">How it is verified</w:t>
            </w:r>
          </w:p>
        </w:tc>
      </w:tr>
      <w:tr>
        <w:tc>
          <w:tcPr>
            <w:tcW w:type="dxa" w:w="3200"/>
            <w:tcMar>
              <w:top w:type="dxa" w:w="90"/>
              <w:left w:type="dxa" w:w="130"/>
              <w:bottom w:type="dxa" w:w="90"/>
              <w:right w:type="dxa" w:w="130"/>
            </w:tcMar>
          </w:tcPr>
          <w:p>
            <w:pPr>
              <w:spacing w:after="0" w:line="264"/>
            </w:pPr>
            <w:r>
              <w:rPr>
                <w:rFonts w:ascii="Calibri" w:cs="Calibri" w:eastAsia="Calibri" w:hAnsi="Calibri"/>
                <w:b w:val="false"/>
                <w:bCs w:val="false"/>
                <w:color w:val="191C1D"/>
                <w:sz w:val="20"/>
                <w:szCs w:val="20"/>
              </w:rPr>
              <w:t xml:space="preserve">Automated tests passing</w:t>
            </w:r>
          </w:p>
        </w:tc>
        <w:tc>
          <w:tcPr>
            <w:tcW w:type="dxa" w:w="1400"/>
            <w:tcMar>
              <w:top w:type="dxa" w:w="90"/>
              <w:left w:type="dxa" w:w="130"/>
              <w:bottom w:type="dxa" w:w="90"/>
              <w:right w:type="dxa" w:w="130"/>
            </w:tcMar>
          </w:tcPr>
          <w:p>
            <w:pPr>
              <w:spacing w:after="0" w:line="264"/>
            </w:pPr>
            <w:r>
              <w:rPr>
                <w:rFonts w:ascii="Calibri" w:cs="Calibri" w:eastAsia="Calibri" w:hAnsi="Calibri"/>
                <w:b w:val="false"/>
                <w:bCs w:val="false"/>
                <w:color w:val="191C1D"/>
                <w:sz w:val="20"/>
                <w:szCs w:val="20"/>
              </w:rPr>
              <w:t xml:space="preserve">224</w:t>
            </w:r>
          </w:p>
        </w:tc>
        <w:tc>
          <w:tcPr>
            <w:tcW w:type="dxa" w:w="4400"/>
            <w:tcMar>
              <w:top w:type="dxa" w:w="90"/>
              <w:left w:type="dxa" w:w="130"/>
              <w:bottom w:type="dxa" w:w="90"/>
              <w:right w:type="dxa" w:w="130"/>
            </w:tcMar>
          </w:tcPr>
          <w:p>
            <w:pPr>
              <w:spacing w:after="0" w:line="264"/>
            </w:pPr>
            <w:r>
              <w:rPr>
                <w:rFonts w:ascii="Calibri" w:cs="Calibri" w:eastAsia="Calibri" w:hAnsi="Calibri"/>
                <w:b w:val="false"/>
                <w:bCs w:val="false"/>
                <w:color w:val="191C1D"/>
                <w:sz w:val="20"/>
                <w:szCs w:val="20"/>
              </w:rPr>
              <w:t xml:space="preserve">npm test in the server folder — 7 suites</w:t>
            </w:r>
          </w:p>
        </w:tc>
      </w:tr>
      <w:tr>
        <w:tc>
          <w:tcPr>
            <w:tcW w:type="dxa" w:w="3200"/>
            <w:tcMar>
              <w:top w:type="dxa" w:w="90"/>
              <w:left w:type="dxa" w:w="130"/>
              <w:bottom w:type="dxa" w:w="90"/>
              <w:right w:type="dxa" w:w="130"/>
            </w:tcMar>
          </w:tcPr>
          <w:p>
            <w:pPr>
              <w:spacing w:after="0" w:line="264"/>
            </w:pPr>
            <w:r>
              <w:rPr>
                <w:rFonts w:ascii="Calibri" w:cs="Calibri" w:eastAsia="Calibri" w:hAnsi="Calibri"/>
                <w:b w:val="false"/>
                <w:bCs w:val="false"/>
                <w:color w:val="191C1D"/>
                <w:sz w:val="20"/>
                <w:szCs w:val="20"/>
              </w:rPr>
              <w:t xml:space="preserve">API routes checked</w:t>
            </w:r>
          </w:p>
        </w:tc>
        <w:tc>
          <w:tcPr>
            <w:tcW w:type="dxa" w:w="1400"/>
            <w:tcMar>
              <w:top w:type="dxa" w:w="90"/>
              <w:left w:type="dxa" w:w="130"/>
              <w:bottom w:type="dxa" w:w="90"/>
              <w:right w:type="dxa" w:w="130"/>
            </w:tcMar>
          </w:tcPr>
          <w:p>
            <w:pPr>
              <w:spacing w:after="0" w:line="264"/>
            </w:pPr>
            <w:r>
              <w:rPr>
                <w:rFonts w:ascii="Calibri" w:cs="Calibri" w:eastAsia="Calibri" w:hAnsi="Calibri"/>
                <w:b w:val="false"/>
                <w:bCs w:val="false"/>
                <w:color w:val="191C1D"/>
                <w:sz w:val="20"/>
                <w:szCs w:val="20"/>
              </w:rPr>
              <w:t xml:space="preserve">45</w:t>
            </w:r>
          </w:p>
        </w:tc>
        <w:tc>
          <w:tcPr>
            <w:tcW w:type="dxa" w:w="4400"/>
            <w:tcMar>
              <w:top w:type="dxa" w:w="90"/>
              <w:left w:type="dxa" w:w="130"/>
              <w:bottom w:type="dxa" w:w="90"/>
              <w:right w:type="dxa" w:w="130"/>
            </w:tcMar>
          </w:tcPr>
          <w:p>
            <w:pPr>
              <w:spacing w:after="0" w:line="264"/>
            </w:pPr>
            <w:r>
              <w:rPr>
                <w:rFonts w:ascii="Calibri" w:cs="Calibri" w:eastAsia="Calibri" w:hAnsi="Calibri"/>
                <w:b w:val="false"/>
                <w:bCs w:val="false"/>
                <w:color w:val="191C1D"/>
                <w:sz w:val="20"/>
                <w:szCs w:val="20"/>
              </w:rPr>
              <w:t xml:space="preserve">bash scripts/smoke.sh against the running stack</w:t>
            </w:r>
          </w:p>
        </w:tc>
      </w:tr>
      <w:tr>
        <w:tc>
          <w:tcPr>
            <w:tcW w:type="dxa" w:w="3200"/>
            <w:tcMar>
              <w:top w:type="dxa" w:w="90"/>
              <w:left w:type="dxa" w:w="130"/>
              <w:bottom w:type="dxa" w:w="90"/>
              <w:right w:type="dxa" w:w="130"/>
            </w:tcMar>
          </w:tcPr>
          <w:p>
            <w:pPr>
              <w:spacing w:after="0" w:line="264"/>
            </w:pPr>
            <w:r>
              <w:rPr>
                <w:rFonts w:ascii="Calibri" w:cs="Calibri" w:eastAsia="Calibri" w:hAnsi="Calibri"/>
                <w:b w:val="false"/>
                <w:bCs w:val="false"/>
                <w:color w:val="191C1D"/>
                <w:sz w:val="20"/>
                <w:szCs w:val="20"/>
              </w:rPr>
              <w:t xml:space="preserve">Database columns</w:t>
            </w:r>
          </w:p>
        </w:tc>
        <w:tc>
          <w:tcPr>
            <w:tcW w:type="dxa" w:w="1400"/>
            <w:tcMar>
              <w:top w:type="dxa" w:w="90"/>
              <w:left w:type="dxa" w:w="130"/>
              <w:bottom w:type="dxa" w:w="90"/>
              <w:right w:type="dxa" w:w="130"/>
            </w:tcMar>
          </w:tcPr>
          <w:p>
            <w:pPr>
              <w:spacing w:after="0" w:line="264"/>
            </w:pPr>
            <w:r>
              <w:rPr>
                <w:rFonts w:ascii="Calibri" w:cs="Calibri" w:eastAsia="Calibri" w:hAnsi="Calibri"/>
                <w:b w:val="false"/>
                <w:bCs w:val="false"/>
                <w:color w:val="191C1D"/>
                <w:sz w:val="20"/>
                <w:szCs w:val="20"/>
              </w:rPr>
              <w:t xml:space="preserve">82</w:t>
            </w:r>
          </w:p>
        </w:tc>
        <w:tc>
          <w:tcPr>
            <w:tcW w:type="dxa" w:w="4400"/>
            <w:tcMar>
              <w:top w:type="dxa" w:w="90"/>
              <w:left w:type="dxa" w:w="130"/>
              <w:bottom w:type="dxa" w:w="90"/>
              <w:right w:type="dxa" w:w="130"/>
            </w:tcMar>
          </w:tcPr>
          <w:p>
            <w:pPr>
              <w:spacing w:after="0" w:line="264"/>
            </w:pPr>
            <w:r>
              <w:rPr>
                <w:rFonts w:ascii="Calibri" w:cs="Calibri" w:eastAsia="Calibri" w:hAnsi="Calibri"/>
                <w:b w:val="false"/>
                <w:bCs w:val="false"/>
                <w:color w:val="191C1D"/>
                <w:sz w:val="20"/>
                <w:szCs w:val="20"/>
              </w:rPr>
              <w:t xml:space="preserve">bash scripts/diff-schema.sh</w:t>
            </w:r>
          </w:p>
        </w:tc>
      </w:tr>
      <w:tr>
        <w:tc>
          <w:tcPr>
            <w:tcW w:type="dxa" w:w="3200"/>
            <w:tcMar>
              <w:top w:type="dxa" w:w="90"/>
              <w:left w:type="dxa" w:w="130"/>
              <w:bottom w:type="dxa" w:w="90"/>
              <w:right w:type="dxa" w:w="130"/>
            </w:tcMar>
          </w:tcPr>
          <w:p>
            <w:pPr>
              <w:spacing w:after="0" w:line="264"/>
            </w:pPr>
            <w:r>
              <w:rPr>
                <w:rFonts w:ascii="Calibri" w:cs="Calibri" w:eastAsia="Calibri" w:hAnsi="Calibri"/>
                <w:b w:val="false"/>
                <w:bCs w:val="false"/>
                <w:color w:val="191C1D"/>
                <w:sz w:val="20"/>
                <w:szCs w:val="20"/>
              </w:rPr>
              <w:t xml:space="preserve">Schema files agree</w:t>
            </w:r>
          </w:p>
        </w:tc>
        <w:tc>
          <w:tcPr>
            <w:tcW w:type="dxa" w:w="1400"/>
            <w:tcMar>
              <w:top w:type="dxa" w:w="90"/>
              <w:left w:type="dxa" w:w="130"/>
              <w:bottom w:type="dxa" w:w="90"/>
              <w:right w:type="dxa" w:w="130"/>
            </w:tcMar>
          </w:tcPr>
          <w:p>
            <w:pPr>
              <w:spacing w:after="0" w:line="264"/>
            </w:pPr>
            <w:r>
              <w:rPr>
                <w:rFonts w:ascii="Calibri" w:cs="Calibri" w:eastAsia="Calibri" w:hAnsi="Calibri"/>
                <w:b w:val="false"/>
                <w:bCs w:val="false"/>
                <w:color w:val="191C1D"/>
                <w:sz w:val="20"/>
                <w:szCs w:val="20"/>
              </w:rPr>
              <w:t xml:space="preserve">identical</w:t>
            </w:r>
          </w:p>
        </w:tc>
        <w:tc>
          <w:tcPr>
            <w:tcW w:type="dxa" w:w="4400"/>
            <w:tcMar>
              <w:top w:type="dxa" w:w="90"/>
              <w:left w:type="dxa" w:w="130"/>
              <w:bottom w:type="dxa" w:w="90"/>
              <w:right w:type="dxa" w:w="130"/>
            </w:tcMar>
          </w:tcPr>
          <w:p>
            <w:pPr>
              <w:spacing w:after="0" w:line="264"/>
            </w:pPr>
            <w:r>
              <w:rPr>
                <w:rFonts w:ascii="Calibri" w:cs="Calibri" w:eastAsia="Calibri" w:hAnsi="Calibri"/>
                <w:b w:val="false"/>
                <w:bCs w:val="false"/>
                <w:color w:val="191C1D"/>
                <w:sz w:val="20"/>
                <w:szCs w:val="20"/>
              </w:rPr>
              <w:t xml:space="preserve">Same script: 82 columns, 8 checks, 24 keys, 19 indexes</w:t>
            </w:r>
          </w:p>
        </w:tc>
      </w:tr>
      <w:tr>
        <w:tc>
          <w:tcPr>
            <w:tcW w:type="dxa" w:w="3200"/>
            <w:tcMar>
              <w:top w:type="dxa" w:w="90"/>
              <w:left w:type="dxa" w:w="130"/>
              <w:bottom w:type="dxa" w:w="90"/>
              <w:right w:type="dxa" w:w="130"/>
            </w:tcMar>
          </w:tcPr>
          <w:p>
            <w:pPr>
              <w:spacing w:after="0" w:line="264"/>
            </w:pPr>
            <w:r>
              <w:rPr>
                <w:rFonts w:ascii="Calibri" w:cs="Calibri" w:eastAsia="Calibri" w:hAnsi="Calibri"/>
                <w:b w:val="false"/>
                <w:bCs w:val="false"/>
                <w:color w:val="191C1D"/>
                <w:sz w:val="20"/>
                <w:szCs w:val="20"/>
              </w:rPr>
              <w:t xml:space="preserve">Errors on a clean start</w:t>
            </w:r>
          </w:p>
        </w:tc>
        <w:tc>
          <w:tcPr>
            <w:tcW w:type="dxa" w:w="1400"/>
            <w:tcMar>
              <w:top w:type="dxa" w:w="90"/>
              <w:left w:type="dxa" w:w="130"/>
              <w:bottom w:type="dxa" w:w="90"/>
              <w:right w:type="dxa" w:w="130"/>
            </w:tcMar>
          </w:tcPr>
          <w:p>
            <w:pPr>
              <w:spacing w:after="0" w:line="264"/>
            </w:pPr>
            <w:r>
              <w:rPr>
                <w:rFonts w:ascii="Calibri" w:cs="Calibri" w:eastAsia="Calibri" w:hAnsi="Calibri"/>
                <w:b w:val="false"/>
                <w:bCs w:val="false"/>
                <w:color w:val="191C1D"/>
                <w:sz w:val="20"/>
                <w:szCs w:val="20"/>
              </w:rPr>
              <w:t xml:space="preserve">0</w:t>
            </w:r>
          </w:p>
        </w:tc>
        <w:tc>
          <w:tcPr>
            <w:tcW w:type="dxa" w:w="4400"/>
            <w:tcMar>
              <w:top w:type="dxa" w:w="90"/>
              <w:left w:type="dxa" w:w="130"/>
              <w:bottom w:type="dxa" w:w="90"/>
              <w:right w:type="dxa" w:w="130"/>
            </w:tcMar>
          </w:tcPr>
          <w:p>
            <w:pPr>
              <w:spacing w:after="0" w:line="264"/>
            </w:pPr>
            <w:r>
              <w:rPr>
                <w:rFonts w:ascii="Calibri" w:cs="Calibri" w:eastAsia="Calibri" w:hAnsi="Calibri"/>
                <w:b w:val="false"/>
                <w:bCs w:val="false"/>
                <w:color w:val="191C1D"/>
                <w:sz w:val="20"/>
                <w:szCs w:val="20"/>
              </w:rPr>
              <w:t xml:space="preserve">docker compose down -v &amp;&amp; docker compose up --build</w:t>
            </w:r>
          </w:p>
        </w:tc>
      </w:tr>
      <w:tr>
        <w:tc>
          <w:tcPr>
            <w:tcW w:type="dxa" w:w="3200"/>
            <w:tcMar>
              <w:top w:type="dxa" w:w="90"/>
              <w:left w:type="dxa" w:w="130"/>
              <w:bottom w:type="dxa" w:w="90"/>
              <w:right w:type="dxa" w:w="130"/>
            </w:tcMar>
          </w:tcPr>
          <w:p>
            <w:pPr>
              <w:spacing w:after="0" w:line="264"/>
            </w:pPr>
            <w:r>
              <w:rPr>
                <w:rFonts w:ascii="Calibri" w:cs="Calibri" w:eastAsia="Calibri" w:hAnsi="Calibri"/>
                <w:b w:val="false"/>
                <w:bCs w:val="false"/>
                <w:color w:val="191C1D"/>
                <w:sz w:val="20"/>
                <w:szCs w:val="20"/>
              </w:rPr>
              <w:t xml:space="preserve">Screen widths supported</w:t>
            </w:r>
          </w:p>
        </w:tc>
        <w:tc>
          <w:tcPr>
            <w:tcW w:type="dxa" w:w="1400"/>
            <w:tcMar>
              <w:top w:type="dxa" w:w="90"/>
              <w:left w:type="dxa" w:w="130"/>
              <w:bottom w:type="dxa" w:w="90"/>
              <w:right w:type="dxa" w:w="130"/>
            </w:tcMar>
          </w:tcPr>
          <w:p>
            <w:pPr>
              <w:spacing w:after="0" w:line="264"/>
            </w:pPr>
            <w:r>
              <w:rPr>
                <w:rFonts w:ascii="Calibri" w:cs="Calibri" w:eastAsia="Calibri" w:hAnsi="Calibri"/>
                <w:b w:val="false"/>
                <w:bCs w:val="false"/>
                <w:color w:val="191C1D"/>
                <w:sz w:val="20"/>
                <w:szCs w:val="20"/>
              </w:rPr>
              <w:t xml:space="preserve">375 / 768 / 1440</w:t>
            </w:r>
          </w:p>
        </w:tc>
        <w:tc>
          <w:tcPr>
            <w:tcW w:type="dxa" w:w="4400"/>
            <w:tcMar>
              <w:top w:type="dxa" w:w="90"/>
              <w:left w:type="dxa" w:w="130"/>
              <w:bottom w:type="dxa" w:w="90"/>
              <w:right w:type="dxa" w:w="130"/>
            </w:tcMar>
          </w:tcPr>
          <w:p>
            <w:pPr>
              <w:spacing w:after="0" w:line="264"/>
            </w:pPr>
            <w:r>
              <w:rPr>
                <w:rFonts w:ascii="Calibri" w:cs="Calibri" w:eastAsia="Calibri" w:hAnsi="Calibri"/>
                <w:b w:val="false"/>
                <w:bCs w:val="false"/>
                <w:color w:val="191C1D"/>
                <w:sz w:val="20"/>
                <w:szCs w:val="20"/>
              </w:rPr>
              <w:t xml:space="preserve">Checked in the browser with no sideways scrolling</w:t>
            </w:r>
          </w:p>
        </w:tc>
      </w:tr>
      <w:tr>
        <w:tc>
          <w:tcPr>
            <w:tcW w:type="dxa" w:w="3200"/>
            <w:tcMar>
              <w:top w:type="dxa" w:w="90"/>
              <w:left w:type="dxa" w:w="130"/>
              <w:bottom w:type="dxa" w:w="90"/>
              <w:right w:type="dxa" w:w="130"/>
            </w:tcMar>
          </w:tcPr>
          <w:p>
            <w:pPr>
              <w:spacing w:after="0" w:line="264"/>
            </w:pPr>
            <w:r>
              <w:rPr>
                <w:rFonts w:ascii="Calibri" w:cs="Calibri" w:eastAsia="Calibri" w:hAnsi="Calibri"/>
                <w:b w:val="false"/>
                <w:bCs w:val="false"/>
                <w:color w:val="191C1D"/>
                <w:sz w:val="20"/>
                <w:szCs w:val="20"/>
              </w:rPr>
              <w:t xml:space="preserve">Fine rate</w:t>
            </w:r>
          </w:p>
        </w:tc>
        <w:tc>
          <w:tcPr>
            <w:tcW w:type="dxa" w:w="1400"/>
            <w:tcMar>
              <w:top w:type="dxa" w:w="90"/>
              <w:left w:type="dxa" w:w="130"/>
              <w:bottom w:type="dxa" w:w="90"/>
              <w:right w:type="dxa" w:w="130"/>
            </w:tcMar>
          </w:tcPr>
          <w:p>
            <w:pPr>
              <w:spacing w:after="0" w:line="264"/>
            </w:pPr>
            <w:r>
              <w:rPr>
                <w:rFonts w:ascii="Calibri" w:cs="Calibri" w:eastAsia="Calibri" w:hAnsi="Calibri"/>
                <w:b w:val="false"/>
                <w:bCs w:val="false"/>
                <w:color w:val="191C1D"/>
                <w:sz w:val="20"/>
                <w:szCs w:val="20"/>
              </w:rPr>
              <w:t xml:space="preserve">GHS 1.00 / day</w:t>
            </w:r>
          </w:p>
        </w:tc>
        <w:tc>
          <w:tcPr>
            <w:tcW w:type="dxa" w:w="4400"/>
            <w:tcMar>
              <w:top w:type="dxa" w:w="90"/>
              <w:left w:type="dxa" w:w="130"/>
              <w:bottom w:type="dxa" w:w="90"/>
              <w:right w:type="dxa" w:w="130"/>
            </w:tcMar>
          </w:tcPr>
          <w:p>
            <w:pPr>
              <w:spacing w:after="0" w:line="264"/>
            </w:pPr>
            <w:r>
              <w:rPr>
                <w:rFonts w:ascii="Calibri" w:cs="Calibri" w:eastAsia="Calibri" w:hAnsi="Calibri"/>
                <w:b w:val="false"/>
                <w:bCs w:val="false"/>
                <w:color w:val="191C1D"/>
                <w:sz w:val="20"/>
                <w:szCs w:val="20"/>
              </w:rPr>
              <w:t xml:space="preserve">Applied automatically on return</w:t>
            </w:r>
          </w:p>
        </w:tc>
      </w:tr>
      <w:tr>
        <w:tc>
          <w:tcPr>
            <w:tcW w:type="dxa" w:w="3200"/>
            <w:tcMar>
              <w:top w:type="dxa" w:w="90"/>
              <w:left w:type="dxa" w:w="130"/>
              <w:bottom w:type="dxa" w:w="90"/>
              <w:right w:type="dxa" w:w="130"/>
            </w:tcMar>
          </w:tcPr>
          <w:p>
            <w:pPr>
              <w:spacing w:after="0" w:line="264"/>
            </w:pPr>
            <w:r>
              <w:rPr>
                <w:rFonts w:ascii="Calibri" w:cs="Calibri" w:eastAsia="Calibri" w:hAnsi="Calibri"/>
                <w:b w:val="false"/>
                <w:bCs w:val="false"/>
                <w:color w:val="191C1D"/>
                <w:sz w:val="20"/>
                <w:szCs w:val="20"/>
              </w:rPr>
              <w:t xml:space="preserve">Reservation hold</w:t>
            </w:r>
          </w:p>
        </w:tc>
        <w:tc>
          <w:tcPr>
            <w:tcW w:type="dxa" w:w="1400"/>
            <w:tcMar>
              <w:top w:type="dxa" w:w="90"/>
              <w:left w:type="dxa" w:w="130"/>
              <w:bottom w:type="dxa" w:w="90"/>
              <w:right w:type="dxa" w:w="130"/>
            </w:tcMar>
          </w:tcPr>
          <w:p>
            <w:pPr>
              <w:spacing w:after="0" w:line="264"/>
            </w:pPr>
            <w:r>
              <w:rPr>
                <w:rFonts w:ascii="Calibri" w:cs="Calibri" w:eastAsia="Calibri" w:hAnsi="Calibri"/>
                <w:b w:val="false"/>
                <w:bCs w:val="false"/>
                <w:color w:val="191C1D"/>
                <w:sz w:val="20"/>
                <w:szCs w:val="20"/>
              </w:rPr>
              <w:t xml:space="preserve">7 days</w:t>
            </w:r>
          </w:p>
        </w:tc>
        <w:tc>
          <w:tcPr>
            <w:tcW w:type="dxa" w:w="4400"/>
            <w:tcMar>
              <w:top w:type="dxa" w:w="90"/>
              <w:left w:type="dxa" w:w="130"/>
              <w:bottom w:type="dxa" w:w="90"/>
              <w:right w:type="dxa" w:w="130"/>
            </w:tcMar>
          </w:tcPr>
          <w:p>
            <w:pPr>
              <w:spacing w:after="0" w:line="264"/>
            </w:pPr>
            <w:r>
              <w:rPr>
                <w:rFonts w:ascii="Calibri" w:cs="Calibri" w:eastAsia="Calibri" w:hAnsi="Calibri"/>
                <w:b w:val="false"/>
                <w:bCs w:val="false"/>
                <w:color w:val="191C1D"/>
                <w:sz w:val="20"/>
                <w:szCs w:val="20"/>
              </w:rPr>
              <w:t xml:space="preserve">Expired by a job that runs every 15 minutes</w:t>
            </w:r>
          </w:p>
        </w:tc>
      </w:tr>
      <w:tr>
        <w:tc>
          <w:tcPr>
            <w:tcW w:type="dxa" w:w="3200"/>
            <w:tcMar>
              <w:top w:type="dxa" w:w="90"/>
              <w:left w:type="dxa" w:w="130"/>
              <w:bottom w:type="dxa" w:w="90"/>
              <w:right w:type="dxa" w:w="130"/>
            </w:tcMar>
          </w:tcPr>
          <w:p>
            <w:pPr>
              <w:spacing w:after="0" w:line="264"/>
            </w:pPr>
            <w:r>
              <w:rPr>
                <w:rFonts w:ascii="Calibri" w:cs="Calibri" w:eastAsia="Calibri" w:hAnsi="Calibri"/>
                <w:b w:val="false"/>
                <w:bCs w:val="false"/>
                <w:color w:val="191C1D"/>
                <w:sz w:val="20"/>
                <w:szCs w:val="20"/>
              </w:rPr>
              <w:t xml:space="preserve">Admin screens</w:t>
            </w:r>
          </w:p>
        </w:tc>
        <w:tc>
          <w:tcPr>
            <w:tcW w:type="dxa" w:w="1400"/>
            <w:tcMar>
              <w:top w:type="dxa" w:w="90"/>
              <w:left w:type="dxa" w:w="130"/>
              <w:bottom w:type="dxa" w:w="90"/>
              <w:right w:type="dxa" w:w="130"/>
            </w:tcMar>
          </w:tcPr>
          <w:p>
            <w:pPr>
              <w:spacing w:after="0" w:line="264"/>
            </w:pPr>
            <w:r>
              <w:rPr>
                <w:rFonts w:ascii="Calibri" w:cs="Calibri" w:eastAsia="Calibri" w:hAnsi="Calibri"/>
                <w:b w:val="false"/>
                <w:bCs w:val="false"/>
                <w:color w:val="191C1D"/>
                <w:sz w:val="20"/>
                <w:szCs w:val="20"/>
              </w:rPr>
              <w:t xml:space="preserve">10</w:t>
            </w:r>
          </w:p>
        </w:tc>
        <w:tc>
          <w:tcPr>
            <w:tcW w:type="dxa" w:w="4400"/>
            <w:tcMar>
              <w:top w:type="dxa" w:w="90"/>
              <w:left w:type="dxa" w:w="130"/>
              <w:bottom w:type="dxa" w:w="90"/>
              <w:right w:type="dxa" w:w="130"/>
            </w:tcMar>
          </w:tcPr>
          <w:p>
            <w:pPr>
              <w:spacing w:after="0" w:line="264"/>
            </w:pPr>
            <w:r>
              <w:rPr>
                <w:rFonts w:ascii="Calibri" w:cs="Calibri" w:eastAsia="Calibri" w:hAnsi="Calibri"/>
                <w:b w:val="false"/>
                <w:bCs w:val="false"/>
                <w:color w:val="191C1D"/>
                <w:sz w:val="20"/>
                <w:szCs w:val="20"/>
              </w:rPr>
              <w:t xml:space="preserve">Dashboard, members, books, loans, fines, reservations, staff, branches, audit log, reports</w:t>
            </w:r>
          </w:p>
        </w:tc>
      </w:tr>
    </w:tbl>
    <w:p>
      <w:pPr>
        <w:spacing w:after="200"/>
      </w:pPr>
    </w:p>
    <w:p>
      <w:pPr>
        <w:pStyle w:val="Heading2"/>
        <w:spacing w:after="100" w:before="220"/>
      </w:pPr>
      <w:r>
        <w:rPr>
          <w:rFonts w:ascii="Calibri" w:cs="Calibri" w:eastAsia="Calibri" w:hAnsi="Calibri"/>
          <w:b/>
          <w:bCs/>
          <w:color w:val="191C1D"/>
          <w:sz w:val="24"/>
          <w:szCs w:val="24"/>
        </w:rPr>
        <w:t xml:space="preserve">Delivery reminders</w:t>
      </w:r>
    </w:p>
    <w:p>
      <w:pPr>
        <w:pStyle w:val="ListParagraph"/>
        <w:numPr>
          <w:ilvl w:val="0"/>
          <w:numId w:val="2"/>
        </w:numPr>
        <w:spacing w:after="80" w:line="276"/>
      </w:pPr>
      <w:r>
        <w:rPr>
          <w:rFonts w:ascii="Calibri" w:cs="Calibri" w:eastAsia="Calibri" w:hAnsi="Calibri"/>
          <w:color w:val="191C1D"/>
          <w:sz w:val="22"/>
          <w:szCs w:val="22"/>
        </w:rPr>
        <w:t xml:space="preserve">Rehearse once end to end with a timer. Four minutes is shorter than it sounds.</w:t>
      </w:r>
    </w:p>
    <w:p>
      <w:pPr>
        <w:pStyle w:val="ListParagraph"/>
        <w:numPr>
          <w:ilvl w:val="0"/>
          <w:numId w:val="2"/>
        </w:numPr>
        <w:spacing w:after="80" w:line="276"/>
      </w:pPr>
      <w:r>
        <w:rPr>
          <w:rFonts w:ascii="Calibri" w:cs="Calibri" w:eastAsia="Calibri" w:hAnsi="Calibri"/>
          <w:color w:val="191C1D"/>
          <w:sz w:val="22"/>
          <w:szCs w:val="22"/>
        </w:rPr>
        <w:t xml:space="preserve">During a demo, say what you are about to do before you click it. Silence while clicking loses the room.</w:t>
      </w:r>
    </w:p>
    <w:p>
      <w:pPr>
        <w:pStyle w:val="ListParagraph"/>
        <w:numPr>
          <w:ilvl w:val="0"/>
          <w:numId w:val="2"/>
        </w:numPr>
        <w:spacing w:after="80" w:line="276"/>
      </w:pPr>
      <w:r>
        <w:rPr>
          <w:rFonts w:ascii="Calibri" w:cs="Calibri" w:eastAsia="Calibri" w:hAnsi="Calibri"/>
          <w:color w:val="191C1D"/>
          <w:sz w:val="22"/>
          <w:szCs w:val="22"/>
        </w:rPr>
        <w:t xml:space="preserve">If the demo fails, do not debug on stage. Say what should have happened and move on — Speaker 5 can show the test results as evidence instead.</w:t>
      </w:r>
    </w:p>
    <w:p>
      <w:pPr>
        <w:pStyle w:val="ListParagraph"/>
        <w:numPr>
          <w:ilvl w:val="0"/>
          <w:numId w:val="2"/>
        </w:numPr>
        <w:spacing w:after="80" w:line="276"/>
      </w:pPr>
      <w:r>
        <w:rPr>
          <w:rFonts w:ascii="Calibri" w:cs="Calibri" w:eastAsia="Calibri" w:hAnsi="Calibri"/>
          <w:color w:val="191C1D"/>
          <w:sz w:val="22"/>
          <w:szCs w:val="22"/>
        </w:rPr>
        <w:t xml:space="preserve">Hand over by name. It looks rehearsed because it is.</w:t>
      </w:r>
    </w:p>
    <w:p>
      <w:pPr>
        <w:pStyle w:val="ListParagraph"/>
        <w:numPr>
          <w:ilvl w:val="0"/>
          <w:numId w:val="2"/>
        </w:numPr>
        <w:spacing w:after="80" w:line="276"/>
      </w:pPr>
      <w:r>
        <w:rPr>
          <w:rFonts w:ascii="Calibri" w:cs="Calibri" w:eastAsia="Calibri" w:hAnsi="Calibri"/>
          <w:color w:val="191C1D"/>
          <w:sz w:val="22"/>
          <w:szCs w:val="22"/>
        </w:rPr>
        <w:t xml:space="preserve">Do not read the numbers off this page during questions. Learn the three that matter to your section.</w:t>
      </w:r>
    </w:p>
    <w:sectPr>
      <w:footerReference w:type="default" r:id="rId7"/>
      <w:pgSz w:w="11906" w:h="16838" w:orient="portrait"/>
      <w:pgMar w:top="1296"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6560"/>
        <w:sz w:val="16"/>
        <w:szCs w:val="16"/>
      </w:rPr>
      <w:t xml:space="preserve">Tameion — Presentation Script          </w:t>
    </w:r>
    <w:r>
      <w:rPr>
        <w:rFonts w:ascii="Calibri" w:cs="Calibri" w:eastAsia="Calibri" w:hAnsi="Calibri"/>
        <w:color w:val="5A656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Tameion — Presentation Script</dc:title>
  <dc:creator>Tameion Project Group</dc:creator>
  <dc:description>Speaking parts for five presenters</dc:description>
  <cp:lastModifiedBy>Un-named</cp:lastModifiedBy>
  <cp:revision>1</cp:revision>
  <dcterms:created xsi:type="dcterms:W3CDTF">2026-08-10T21:00:15.497Z</dcterms:created>
  <dcterms:modified xsi:type="dcterms:W3CDTF">2026-08-10T21:00:15.499Z</dcterms:modified>
</cp:coreProperties>
</file>

<file path=docProps/custom.xml><?xml version="1.0" encoding="utf-8"?>
<Properties xmlns="http://schemas.openxmlformats.org/officeDocument/2006/custom-properties" xmlns:vt="http://schemas.openxmlformats.org/officeDocument/2006/docPropsVTypes"/>
</file>