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D6" w:rsidRPr="00BD6638" w:rsidRDefault="00BB0BD6" w:rsidP="007C1611">
      <w:p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  <w:b/>
          <w:bCs/>
          <w:u w:val="single"/>
        </w:rPr>
        <w:t xml:space="preserve">Intro – </w:t>
      </w:r>
    </w:p>
    <w:p w:rsidR="00BB0BD6" w:rsidRPr="00BD6638" w:rsidRDefault="00BB0BD6" w:rsidP="007C161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 xml:space="preserve">explanation about </w:t>
      </w:r>
      <w:r w:rsidRPr="00BD6638">
        <w:rPr>
          <w:rFonts w:ascii="Tahoma" w:eastAsia="Times New Roman" w:hAnsi="Tahoma" w:cs="Tahoma"/>
          <w:color w:val="000000"/>
          <w:u w:val="single"/>
        </w:rPr>
        <w:t>Gphocs</w:t>
      </w:r>
      <w:r w:rsidRPr="00BD6638">
        <w:rPr>
          <w:rFonts w:ascii="Tahoma" w:eastAsia="Times New Roman" w:hAnsi="Tahoma" w:cs="Tahoma"/>
          <w:color w:val="000000"/>
        </w:rPr>
        <w:t xml:space="preserve"> purpose and implementation</w:t>
      </w:r>
    </w:p>
    <w:p w:rsidR="00BB0BD6" w:rsidRPr="00BD6638" w:rsidRDefault="00BB0BD6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B0BD6" w:rsidRPr="00BD6638" w:rsidRDefault="00BB0BD6" w:rsidP="007C16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 xml:space="preserve">motivation – </w:t>
      </w:r>
    </w:p>
    <w:p w:rsidR="00BB0BD6" w:rsidRPr="00BD6638" w:rsidRDefault="00BD6638" w:rsidP="007C161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>Talk</w:t>
      </w:r>
      <w:r w:rsidR="00BB0BD6" w:rsidRPr="00BD6638">
        <w:rPr>
          <w:rFonts w:ascii="Tahoma" w:eastAsia="Times New Roman" w:hAnsi="Tahoma" w:cs="Tahoma"/>
          <w:color w:val="000000"/>
        </w:rPr>
        <w:t xml:space="preserve"> about the model compare problem (example birds). </w:t>
      </w:r>
    </w:p>
    <w:p w:rsidR="00BB0BD6" w:rsidRPr="00BD6638" w:rsidRDefault="00BB0BD6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BB0BD6" w:rsidRPr="00BD6638" w:rsidRDefault="00BB0BD6" w:rsidP="007C16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>Previous approaches and disadvantages</w:t>
      </w:r>
    </w:p>
    <w:p w:rsidR="00BB0BD6" w:rsidRPr="00BD6638" w:rsidRDefault="00BB0BD6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CC"/>
        </w:rPr>
      </w:pPr>
    </w:p>
    <w:p w:rsidR="00BB0BD6" w:rsidRPr="00BD6638" w:rsidRDefault="00BB0BD6" w:rsidP="007C161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>harmonic mean</w:t>
      </w:r>
    </w:p>
    <w:p w:rsidR="00BB0BD6" w:rsidRPr="00BD6638" w:rsidRDefault="00BB0BD6" w:rsidP="007C1611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>Issues with harmonic mean</w:t>
      </w:r>
    </w:p>
    <w:p w:rsidR="00BB0BD6" w:rsidRPr="00BD6638" w:rsidRDefault="00BB0BD6" w:rsidP="007C161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>Other standard methods</w:t>
      </w:r>
    </w:p>
    <w:p w:rsidR="00BB0BD6" w:rsidRPr="00BD6638" w:rsidRDefault="00BB0BD6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B0BD6" w:rsidRPr="00BD6638" w:rsidRDefault="00BB0BD6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B0BD6" w:rsidRPr="00BD6638" w:rsidRDefault="00BB0BD6" w:rsidP="007C1611">
      <w:p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  <w:b/>
          <w:bCs/>
          <w:u w:val="single"/>
        </w:rPr>
        <w:t xml:space="preserve">Theory – </w:t>
      </w:r>
    </w:p>
    <w:p w:rsidR="00B17594" w:rsidRDefault="00B17594" w:rsidP="007C16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</w:rPr>
      </w:pPr>
      <w:r w:rsidRPr="00B17594">
        <w:rPr>
          <w:rFonts w:ascii="Tahoma" w:eastAsia="Times New Roman" w:hAnsi="Tahoma" w:cs="Tahoma"/>
          <w:b/>
          <w:bCs/>
        </w:rPr>
        <w:t>The model comparison problem</w:t>
      </w:r>
    </w:p>
    <w:p w:rsidR="00B17594" w:rsidRDefault="00257F12" w:rsidP="00257F1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The problem we are trying to solve is:</w:t>
      </w:r>
    </w:p>
    <w:p w:rsidR="00257F12" w:rsidRDefault="00257F12" w:rsidP="00C705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Given two demographic population models of a species, which </w:t>
      </w:r>
      <w:r w:rsidR="00C705E7">
        <w:rPr>
          <w:rFonts w:ascii="Tahoma" w:eastAsia="Times New Roman" w:hAnsi="Tahoma" w:cs="Tahoma"/>
        </w:rPr>
        <w:t xml:space="preserve">better </w:t>
      </w:r>
      <w:r>
        <w:rPr>
          <w:rFonts w:ascii="Tahoma" w:eastAsia="Times New Roman" w:hAnsi="Tahoma" w:cs="Tahoma"/>
        </w:rPr>
        <w:t xml:space="preserve">fits the Data? </w:t>
      </w:r>
    </w:p>
    <w:p w:rsidR="00257F12" w:rsidRDefault="00257F12" w:rsidP="00257F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ahoma" w:eastAsia="Times New Roman" w:hAnsi="Tahoma" w:cs="Tahoma"/>
          <w:rtl/>
        </w:rPr>
      </w:pPr>
      <w:r>
        <w:rPr>
          <w:rFonts w:ascii="Tahoma" w:eastAsia="Times New Roman" w:hAnsi="Tahoma" w:cs="Tahoma"/>
        </w:rPr>
        <w:t>For example:</w:t>
      </w:r>
    </w:p>
    <w:p w:rsidR="0087641E" w:rsidRPr="00257F12" w:rsidRDefault="0087641E" w:rsidP="00257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eastAsia="Times New Roman" w:hAnsi="Tahoma" w:cs="Tahoma"/>
        </w:rPr>
      </w:pPr>
      <w:r>
        <w:rPr>
          <w:noProof/>
        </w:rPr>
        <w:drawing>
          <wp:inline distT="0" distB="0" distL="0" distR="0" wp14:anchorId="1EA139F9" wp14:editId="3FE1166B">
            <wp:extent cx="5943600" cy="2655570"/>
            <wp:effectExtent l="38100" t="38100" r="95250" b="876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F12" w:rsidRPr="00257F12" w:rsidRDefault="00257F12" w:rsidP="00257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17594" w:rsidRPr="007C1611" w:rsidRDefault="00B17594" w:rsidP="007C16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</w:rPr>
      </w:pPr>
      <w:r w:rsidRPr="007C1611">
        <w:rPr>
          <w:rFonts w:ascii="Tahoma" w:eastAsia="Times New Roman" w:hAnsi="Tahoma" w:cs="Tahoma"/>
          <w:b/>
          <w:bCs/>
        </w:rPr>
        <w:t>An attempt – standard harmonic mean</w:t>
      </w:r>
    </w:p>
    <w:p w:rsidR="00257F12" w:rsidRDefault="00C705E7" w:rsidP="00C24E1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One </w:t>
      </w:r>
      <w:r w:rsidR="00252FEE">
        <w:rPr>
          <w:rFonts w:ascii="Tahoma" w:eastAsia="Times New Roman" w:hAnsi="Tahoma" w:cs="Tahoma"/>
        </w:rPr>
        <w:t xml:space="preserve">straight forward </w:t>
      </w:r>
      <w:r>
        <w:rPr>
          <w:rFonts w:ascii="Tahoma" w:eastAsia="Times New Roman" w:hAnsi="Tahoma" w:cs="Tahoma"/>
        </w:rPr>
        <w:t>approach to the model-comparison problem</w:t>
      </w:r>
      <w:r w:rsidR="004B5333">
        <w:rPr>
          <w:rFonts w:ascii="Tahoma" w:eastAsia="Times New Roman" w:hAnsi="Tahoma" w:cs="Tahoma"/>
        </w:rPr>
        <w:t xml:space="preserve"> would be to </w:t>
      </w:r>
      <w:r w:rsidR="00225189">
        <w:rPr>
          <w:rFonts w:ascii="Tahoma" w:eastAsia="Times New Roman" w:hAnsi="Tahoma" w:cs="Tahoma"/>
        </w:rPr>
        <w:t>estimate</w:t>
      </w:r>
      <w:r w:rsidR="004B5333">
        <w:rPr>
          <w:rFonts w:ascii="Tahoma" w:eastAsia="Times New Roman" w:hAnsi="Tahoma" w:cs="Tahoma"/>
        </w:rPr>
        <w:t xml:space="preserve"> the posterior likelihood of the model</w:t>
      </w:r>
      <w:r w:rsidR="00225189">
        <w:rPr>
          <w:rFonts w:ascii="Tahoma" w:eastAsia="Times New Roman" w:hAnsi="Tahoma" w:cs="Tahoma"/>
        </w:rPr>
        <w:t xml:space="preserve">, </w:t>
      </w:r>
      <w:proofErr w:type="gramStart"/>
      <w:r w:rsidR="00225189">
        <w:rPr>
          <w:rFonts w:ascii="Tahoma" w:eastAsia="Times New Roman" w:hAnsi="Tahoma" w:cs="Tahoma"/>
        </w:rPr>
        <w:t>P(</w:t>
      </w:r>
      <w:proofErr w:type="gramEnd"/>
      <w:r w:rsidR="00225189">
        <w:rPr>
          <w:rFonts w:ascii="Tahoma" w:eastAsia="Times New Roman" w:hAnsi="Tahoma" w:cs="Tahoma"/>
        </w:rPr>
        <w:t>X|M)</w:t>
      </w:r>
      <w:r w:rsidR="004B5333">
        <w:rPr>
          <w:rFonts w:ascii="Tahoma" w:eastAsia="Times New Roman" w:hAnsi="Tahoma" w:cs="Tahoma"/>
        </w:rPr>
        <w:t xml:space="preserve">. </w:t>
      </w:r>
      <w:r w:rsidR="00C24E18">
        <w:rPr>
          <w:rFonts w:ascii="Tahoma" w:eastAsia="Times New Roman" w:hAnsi="Tahoma" w:cs="Tahoma"/>
        </w:rPr>
        <w:t xml:space="preserve">This is hard to assess as X and G are only remotely related (via G). </w:t>
      </w:r>
      <w:proofErr w:type="gramStart"/>
      <w:r w:rsidR="00C24E18">
        <w:rPr>
          <w:rFonts w:ascii="Tahoma" w:eastAsia="Times New Roman" w:hAnsi="Tahoma" w:cs="Tahoma"/>
        </w:rPr>
        <w:t>what</w:t>
      </w:r>
      <w:proofErr w:type="gramEnd"/>
      <w:r w:rsidR="00C24E18">
        <w:rPr>
          <w:rFonts w:ascii="Tahoma" w:eastAsia="Times New Roman" w:hAnsi="Tahoma" w:cs="Tahoma"/>
        </w:rPr>
        <w:t xml:space="preserve"> we </w:t>
      </w:r>
      <w:r w:rsidR="00C24E18">
        <w:rPr>
          <w:rFonts w:ascii="Tahoma" w:eastAsia="Times New Roman" w:hAnsi="Tahoma" w:cs="Tahoma"/>
          <w:b/>
          <w:bCs/>
        </w:rPr>
        <w:t>can</w:t>
      </w:r>
      <w:r w:rsidR="00C24E18">
        <w:rPr>
          <w:rFonts w:ascii="Tahoma" w:eastAsia="Times New Roman" w:hAnsi="Tahoma" w:cs="Tahoma"/>
        </w:rPr>
        <w:t xml:space="preserve"> do, using gphocs, is sample</w:t>
      </w:r>
      <w:r w:rsidR="00225189">
        <w:rPr>
          <w:rFonts w:ascii="Tahoma" w:eastAsia="Times New Roman" w:hAnsi="Tahoma" w:cs="Tahoma"/>
        </w:rPr>
        <w:t xml:space="preserve"> genealogies </w:t>
      </w:r>
      <w:r w:rsidR="00C24E18">
        <w:rPr>
          <w:rFonts w:ascii="Tahoma" w:eastAsia="Times New Roman" w:hAnsi="Tahoma" w:cs="Tahoma"/>
        </w:rPr>
        <w:t xml:space="preserve">given </w:t>
      </w:r>
      <w:r w:rsidR="00C24E18">
        <w:rPr>
          <w:rFonts w:ascii="Tahoma" w:eastAsia="Times New Roman" w:hAnsi="Tahoma" w:cs="Tahoma"/>
        </w:rPr>
        <w:t xml:space="preserve">the model and </w:t>
      </w:r>
      <w:r w:rsidR="00225189">
        <w:rPr>
          <w:rFonts w:ascii="Tahoma" w:eastAsia="Times New Roman" w:hAnsi="Tahoma" w:cs="Tahoma"/>
        </w:rPr>
        <w:t>dna data.</w:t>
      </w:r>
      <w:r w:rsidR="00C24E18">
        <w:rPr>
          <w:rFonts w:ascii="Tahoma" w:eastAsia="Times New Roman" w:hAnsi="Tahoma" w:cs="Tahoma"/>
        </w:rPr>
        <w:t xml:space="preserve"> We use gphocs to estimate the last</w:t>
      </w:r>
      <w:r w:rsidR="00C24E18">
        <w:rPr>
          <w:rFonts w:ascii="Tahoma" w:eastAsia="Times New Roman" w:hAnsi="Tahoma" w:cs="Tahoma" w:hint="cs"/>
          <w:rtl/>
        </w:rPr>
        <w:t xml:space="preserve"> </w:t>
      </w:r>
      <w:r w:rsidR="00C24E18">
        <w:rPr>
          <w:rFonts w:ascii="Tahoma" w:eastAsia="Times New Roman" w:hAnsi="Tahoma" w:cs="Tahoma"/>
        </w:rPr>
        <w:t xml:space="preserve"> expression of the following - </w:t>
      </w:r>
    </w:p>
    <w:p w:rsidR="00C73243" w:rsidRPr="00225189" w:rsidRDefault="00C73243" w:rsidP="00225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 w:hint="cs"/>
          <w:rtl/>
        </w:rPr>
      </w:pPr>
    </w:p>
    <w:p w:rsidR="00257F12" w:rsidRPr="00257F12" w:rsidRDefault="00257F12" w:rsidP="00257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ahoma" w:eastAsia="Times New Roman" w:hAnsi="Tahoma" w:cs="Tahoma"/>
        </w:rPr>
      </w:pPr>
      <w:r>
        <w:rPr>
          <w:noProof/>
        </w:rPr>
        <w:lastRenderedPageBreak/>
        <w:drawing>
          <wp:inline distT="0" distB="0" distL="0" distR="0" wp14:anchorId="58FB1EA4" wp14:editId="354663B7">
            <wp:extent cx="5943600" cy="986155"/>
            <wp:effectExtent l="38100" t="38100" r="95250" b="996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E18" w:rsidRDefault="00C24E18" w:rsidP="00C24E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ahoma" w:eastAsia="Times New Roman" w:hAnsi="Tahoma" w:cs="Tahoma"/>
        </w:rPr>
      </w:pPr>
    </w:p>
    <w:p w:rsidR="00C73243" w:rsidRPr="00C24E18" w:rsidRDefault="00C73243" w:rsidP="00C24E1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C24E18">
        <w:rPr>
          <w:rFonts w:ascii="Tahoma" w:eastAsia="Times New Roman" w:hAnsi="Tahoma" w:cs="Tahoma"/>
        </w:rPr>
        <w:t xml:space="preserve">This method suffers from one major disadvantage </w:t>
      </w:r>
      <w:r w:rsidR="00C24E18">
        <w:rPr>
          <w:rFonts w:ascii="Tahoma" w:eastAsia="Times New Roman" w:hAnsi="Tahoma" w:cs="Tahoma"/>
        </w:rPr>
        <w:t>–</w:t>
      </w:r>
      <w:r w:rsidRPr="00C24E18">
        <w:rPr>
          <w:rFonts w:ascii="Tahoma" w:eastAsia="Times New Roman" w:hAnsi="Tahoma" w:cs="Tahoma"/>
        </w:rPr>
        <w:t xml:space="preserve"> </w:t>
      </w:r>
      <w:r w:rsidR="00C24E18" w:rsidRPr="00C24E18">
        <w:rPr>
          <w:rFonts w:ascii="Tahoma" w:eastAsia="Times New Roman" w:hAnsi="Tahoma" w:cs="Tahoma"/>
          <w:color w:val="FF0000"/>
        </w:rPr>
        <w:t xml:space="preserve">since </w:t>
      </w:r>
      <w:proofErr w:type="gramStart"/>
      <w:r w:rsidR="00C24E18" w:rsidRPr="00C24E18">
        <w:rPr>
          <w:rFonts w:ascii="Tahoma" w:eastAsia="Times New Roman" w:hAnsi="Tahoma" w:cs="Tahoma"/>
          <w:color w:val="FF0000"/>
        </w:rPr>
        <w:t>P(</w:t>
      </w:r>
      <w:proofErr w:type="gramEnd"/>
      <w:r w:rsidR="00C24E18" w:rsidRPr="00C24E18">
        <w:rPr>
          <w:rFonts w:ascii="Tahoma" w:eastAsia="Times New Roman" w:hAnsi="Tahoma" w:cs="Tahoma"/>
          <w:color w:val="FF0000"/>
        </w:rPr>
        <w:t>X|G) is very small, 1/</w:t>
      </w:r>
      <w:r w:rsidR="00C24E18" w:rsidRPr="00C24E18">
        <w:rPr>
          <w:rFonts w:ascii="Tahoma" w:eastAsia="Times New Roman" w:hAnsi="Tahoma" w:cs="Tahoma"/>
          <w:color w:val="FF0000"/>
        </w:rPr>
        <w:t>P(X|G)</w:t>
      </w:r>
      <w:r w:rsidR="00C24E18" w:rsidRPr="00C24E18">
        <w:rPr>
          <w:rFonts w:ascii="Tahoma" w:eastAsia="Times New Roman" w:hAnsi="Tahoma" w:cs="Tahoma"/>
          <w:color w:val="FF0000"/>
        </w:rPr>
        <w:t xml:space="preserve"> is </w:t>
      </w:r>
      <w:proofErr w:type="spellStart"/>
      <w:r w:rsidR="00C24E18" w:rsidRPr="00C24E18">
        <w:rPr>
          <w:rFonts w:ascii="Tahoma" w:eastAsia="Times New Roman" w:hAnsi="Tahoma" w:cs="Tahoma"/>
          <w:color w:val="FF0000"/>
        </w:rPr>
        <w:t>vary</w:t>
      </w:r>
      <w:proofErr w:type="spellEnd"/>
      <w:r w:rsidR="00C24E18" w:rsidRPr="00C24E18">
        <w:rPr>
          <w:rFonts w:ascii="Tahoma" w:eastAsia="Times New Roman" w:hAnsi="Tahoma" w:cs="Tahoma"/>
          <w:color w:val="FF0000"/>
        </w:rPr>
        <w:t xml:space="preserve"> unstable, thus calculating its expectance would require a very large number of samples.</w:t>
      </w:r>
    </w:p>
    <w:p w:rsidR="00C24E18" w:rsidRPr="00C24E18" w:rsidRDefault="00C24E18" w:rsidP="00C24E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ahoma" w:eastAsia="Times New Roman" w:hAnsi="Tahoma" w:cs="Tahoma"/>
        </w:rPr>
      </w:pPr>
      <w:bookmarkStart w:id="0" w:name="_GoBack"/>
      <w:bookmarkEnd w:id="0"/>
    </w:p>
    <w:p w:rsidR="00BB0BD6" w:rsidRPr="007C1611" w:rsidRDefault="00B17594" w:rsidP="007C16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bCs/>
        </w:rPr>
      </w:pPr>
      <w:r w:rsidRPr="007C1611">
        <w:rPr>
          <w:rFonts w:ascii="Tahoma" w:eastAsia="Times New Roman" w:hAnsi="Tahoma" w:cs="Tahoma"/>
          <w:b/>
          <w:bCs/>
          <w:color w:val="000000"/>
        </w:rPr>
        <w:t xml:space="preserve">An improvement - </w:t>
      </w:r>
      <w:r w:rsidR="00BB0BD6" w:rsidRPr="007C1611">
        <w:rPr>
          <w:rFonts w:ascii="Tahoma" w:eastAsia="Times New Roman" w:hAnsi="Tahoma" w:cs="Tahoma"/>
          <w:b/>
          <w:bCs/>
          <w:color w:val="000000"/>
        </w:rPr>
        <w:t>Relative Bayes factors</w:t>
      </w:r>
    </w:p>
    <w:p w:rsidR="00B17594" w:rsidRPr="007C1611" w:rsidRDefault="00B17594" w:rsidP="007C161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color w:val="000000"/>
        </w:rPr>
        <w:t>Theory</w:t>
      </w:r>
    </w:p>
    <w:p w:rsidR="007C1611" w:rsidRPr="007C1611" w:rsidRDefault="007C1611" w:rsidP="007C161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>
        <w:rPr>
          <w:noProof/>
        </w:rPr>
        <w:drawing>
          <wp:inline distT="0" distB="0" distL="0" distR="0" wp14:anchorId="458F631C" wp14:editId="223F540B">
            <wp:extent cx="5943600" cy="1158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11" w:rsidRPr="00B17594" w:rsidRDefault="007C1611" w:rsidP="007C161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>
        <w:rPr>
          <w:noProof/>
        </w:rPr>
        <w:drawing>
          <wp:inline distT="0" distB="0" distL="0" distR="0" wp14:anchorId="14CC939D" wp14:editId="6110597D">
            <wp:extent cx="59436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94" w:rsidRPr="00BD6638" w:rsidRDefault="00B17594" w:rsidP="007C161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color w:val="000000"/>
        </w:rPr>
        <w:t>advantages</w:t>
      </w:r>
    </w:p>
    <w:p w:rsidR="00BB0BD6" w:rsidRDefault="00BB0BD6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17594" w:rsidRDefault="00B17594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17594" w:rsidRPr="00BD6638" w:rsidRDefault="00B17594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B0BD6" w:rsidRPr="00BD6638" w:rsidRDefault="00BB0BD6" w:rsidP="007C1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</w:p>
    <w:p w:rsidR="00BB0BD6" w:rsidRDefault="00BB0BD6" w:rsidP="007C1611">
      <w:pPr>
        <w:rPr>
          <w:rFonts w:ascii="Tahoma" w:hAnsi="Tahoma" w:cs="Tahoma"/>
          <w:b/>
          <w:bCs/>
          <w:u w:val="single"/>
        </w:rPr>
      </w:pPr>
      <w:proofErr w:type="gramStart"/>
      <w:r w:rsidRPr="00BD6638">
        <w:rPr>
          <w:rFonts w:ascii="Tahoma" w:hAnsi="Tahoma" w:cs="Tahoma"/>
          <w:b/>
          <w:bCs/>
          <w:u w:val="single"/>
        </w:rPr>
        <w:t>current</w:t>
      </w:r>
      <w:proofErr w:type="gramEnd"/>
      <w:r w:rsidRPr="00BD6638">
        <w:rPr>
          <w:rFonts w:ascii="Tahoma" w:hAnsi="Tahoma" w:cs="Tahoma"/>
          <w:b/>
          <w:bCs/>
          <w:u w:val="single"/>
        </w:rPr>
        <w:t xml:space="preserve"> work – </w:t>
      </w:r>
    </w:p>
    <w:p w:rsidR="00996F6C" w:rsidRPr="00996F6C" w:rsidRDefault="00996F6C" w:rsidP="007C1611">
      <w:pPr>
        <w:rPr>
          <w:rFonts w:ascii="Tahoma" w:hAnsi="Tahoma" w:cs="Tahoma"/>
          <w:rtl/>
        </w:rPr>
      </w:pPr>
      <w:r>
        <w:rPr>
          <w:rFonts w:ascii="Tahoma" w:hAnsi="Tahoma" w:cs="Tahoma"/>
        </w:rPr>
        <w:t>For the past couple of months we’ve implemented and experimented with a small proof of concept.</w:t>
      </w:r>
      <w:r w:rsidR="00755C97">
        <w:rPr>
          <w:rFonts w:ascii="Tahoma" w:hAnsi="Tahoma" w:cs="Tahoma"/>
        </w:rPr>
        <w:t xml:space="preserve"> </w:t>
      </w:r>
    </w:p>
    <w:p w:rsidR="00BB0BD6" w:rsidRPr="00996F6C" w:rsidRDefault="00BD6638" w:rsidP="007C161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996F6C">
        <w:rPr>
          <w:rFonts w:ascii="Tahoma" w:hAnsi="Tahoma" w:cs="Tahoma"/>
        </w:rPr>
        <w:t>Simulation</w:t>
      </w:r>
      <w:r w:rsidR="00BB0BD6" w:rsidRPr="00996F6C">
        <w:rPr>
          <w:rFonts w:ascii="Tahoma" w:hAnsi="Tahoma" w:cs="Tahoma"/>
        </w:rPr>
        <w:t xml:space="preserve"> M1, M0. Running GPHOCS. Running modelcompare and validating results</w:t>
      </w:r>
    </w:p>
    <w:p w:rsidR="00BB0BD6" w:rsidRPr="00BD6638" w:rsidRDefault="00BB0BD6" w:rsidP="007C16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</w:rPr>
      </w:pPr>
      <w:r w:rsidRPr="00BD6638">
        <w:rPr>
          <w:rFonts w:ascii="Tahoma" w:eastAsia="Times New Roman" w:hAnsi="Tahoma" w:cs="Tahoma"/>
          <w:color w:val="000000"/>
        </w:rPr>
        <w:t>preliminary results</w:t>
      </w:r>
    </w:p>
    <w:p w:rsidR="00BB0BD6" w:rsidRPr="00BD6638" w:rsidRDefault="00BB0BD6" w:rsidP="007C1611">
      <w:pPr>
        <w:rPr>
          <w:rFonts w:ascii="Tahoma" w:hAnsi="Tahoma" w:cs="Tahoma"/>
        </w:rPr>
      </w:pPr>
    </w:p>
    <w:p w:rsidR="00BB0BD6" w:rsidRPr="00BD6638" w:rsidRDefault="00BB0BD6" w:rsidP="007C1611">
      <w:pPr>
        <w:pStyle w:val="ListParagraph"/>
        <w:rPr>
          <w:rFonts w:ascii="Tahoma" w:hAnsi="Tahoma" w:cs="Tahoma"/>
        </w:rPr>
      </w:pPr>
    </w:p>
    <w:p w:rsidR="00BB0BD6" w:rsidRPr="00BD6638" w:rsidRDefault="00E40B04" w:rsidP="007C1611">
      <w:pPr>
        <w:rPr>
          <w:rFonts w:ascii="Tahoma" w:hAnsi="Tahoma" w:cs="Tahoma"/>
          <w:b/>
          <w:bCs/>
          <w:u w:val="single"/>
        </w:rPr>
      </w:pPr>
      <w:proofErr w:type="gramStart"/>
      <w:r w:rsidRPr="00BD6638">
        <w:rPr>
          <w:rFonts w:ascii="Tahoma" w:hAnsi="Tahoma" w:cs="Tahoma"/>
          <w:b/>
          <w:bCs/>
          <w:u w:val="single"/>
        </w:rPr>
        <w:t>open</w:t>
      </w:r>
      <w:proofErr w:type="gramEnd"/>
      <w:r w:rsidRPr="00BD6638">
        <w:rPr>
          <w:rFonts w:ascii="Tahoma" w:hAnsi="Tahoma" w:cs="Tahoma"/>
          <w:b/>
          <w:bCs/>
          <w:u w:val="single"/>
        </w:rPr>
        <w:t xml:space="preserve"> </w:t>
      </w:r>
      <w:r w:rsidR="00BB0BD6" w:rsidRPr="00BD6638">
        <w:rPr>
          <w:rFonts w:ascii="Tahoma" w:hAnsi="Tahoma" w:cs="Tahoma"/>
          <w:b/>
          <w:bCs/>
          <w:u w:val="single"/>
        </w:rPr>
        <w:t>issues == future work</w:t>
      </w:r>
    </w:p>
    <w:p w:rsidR="00E96D63" w:rsidRPr="00BD6638" w:rsidRDefault="00E40B04" w:rsidP="007C1611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BD6638">
        <w:rPr>
          <w:rFonts w:ascii="Tahoma" w:hAnsi="Tahoma" w:cs="Tahoma"/>
          <w:b/>
          <w:bCs/>
        </w:rPr>
        <w:t>T</w:t>
      </w:r>
      <w:r w:rsidR="00E96D63" w:rsidRPr="00BD6638">
        <w:rPr>
          <w:rFonts w:ascii="Tahoma" w:hAnsi="Tahoma" w:cs="Tahoma"/>
          <w:b/>
          <w:bCs/>
        </w:rPr>
        <w:t>heoretical limitations of M0</w:t>
      </w:r>
      <w:r w:rsidR="00E96D63" w:rsidRPr="00BD6638">
        <w:rPr>
          <w:rFonts w:ascii="Tahoma" w:hAnsi="Tahoma" w:cs="Tahoma"/>
        </w:rPr>
        <w:t xml:space="preserve"> – </w:t>
      </w:r>
    </w:p>
    <w:p w:rsidR="00E40B04" w:rsidRPr="00BD6638" w:rsidRDefault="00E40B04" w:rsidP="007C1611">
      <w:pPr>
        <w:pStyle w:val="ListParagraph"/>
        <w:numPr>
          <w:ilvl w:val="1"/>
          <w:numId w:val="1"/>
        </w:num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  <w:b/>
          <w:bCs/>
          <w:color w:val="FF0000"/>
        </w:rPr>
        <w:t>explanation:</w:t>
      </w:r>
    </w:p>
    <w:p w:rsidR="00E96D63" w:rsidRPr="00BD6638" w:rsidRDefault="00BD6638" w:rsidP="007C1611">
      <w:pPr>
        <w:pStyle w:val="ListParagraph"/>
        <w:numPr>
          <w:ilvl w:val="1"/>
          <w:numId w:val="1"/>
        </w:num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</w:rPr>
        <w:lastRenderedPageBreak/>
        <w:t>When</w:t>
      </w:r>
      <w:r w:rsidR="00E96D63" w:rsidRPr="00BD6638">
        <w:rPr>
          <w:rFonts w:ascii="Tahoma" w:hAnsi="Tahoma" w:cs="Tahoma"/>
        </w:rPr>
        <w:t xml:space="preserve"> calculating </w:t>
      </w:r>
      <w:proofErr w:type="gramStart"/>
      <w:r w:rsidR="00E96D63" w:rsidRPr="00BD6638">
        <w:rPr>
          <w:rFonts w:ascii="Tahoma" w:hAnsi="Tahoma" w:cs="Tahoma"/>
        </w:rPr>
        <w:t>E[</w:t>
      </w:r>
      <w:proofErr w:type="gramEnd"/>
      <w:r w:rsidR="00E96D63" w:rsidRPr="00BD6638">
        <w:rPr>
          <w:rFonts w:ascii="Tahoma" w:hAnsi="Tahoma" w:cs="Tahoma"/>
        </w:rPr>
        <w:t xml:space="preserve">P(ZM0)/ P(ZM)]  we are actually estimating – calculating a discrete average from sample in an estimated space. For some M0s, this estimation breaks, for example if some Genealogy z </w:t>
      </w:r>
      <w:r w:rsidR="00E33711" w:rsidRPr="00BD6638">
        <w:rPr>
          <w:rFonts w:ascii="Tahoma" w:hAnsi="Tahoma" w:cs="Tahoma"/>
        </w:rPr>
        <w:t>of M1 simply do not exist in M0.</w:t>
      </w:r>
      <w:r w:rsidR="00E96D63" w:rsidRPr="00BD6638">
        <w:rPr>
          <w:rFonts w:ascii="Tahoma" w:hAnsi="Tahoma" w:cs="Tahoma"/>
        </w:rPr>
        <w:t xml:space="preserve"> </w:t>
      </w:r>
      <w:r w:rsidR="00E33711" w:rsidRPr="00BD6638">
        <w:rPr>
          <w:rFonts w:ascii="Tahoma" w:hAnsi="Tahoma" w:cs="Tahoma"/>
        </w:rPr>
        <w:t xml:space="preserve">This would lead to </w:t>
      </w:r>
      <w:proofErr w:type="gramStart"/>
      <w:r w:rsidR="00E33711" w:rsidRPr="00BD6638">
        <w:rPr>
          <w:rFonts w:ascii="Tahoma" w:hAnsi="Tahoma" w:cs="Tahoma"/>
        </w:rPr>
        <w:t>P(</w:t>
      </w:r>
      <w:proofErr w:type="gramEnd"/>
      <w:r w:rsidR="00E33711" w:rsidRPr="00BD6638">
        <w:rPr>
          <w:rFonts w:ascii="Tahoma" w:hAnsi="Tahoma" w:cs="Tahoma"/>
        </w:rPr>
        <w:t>zM0)/ P(</w:t>
      </w:r>
      <w:proofErr w:type="spellStart"/>
      <w:r w:rsidR="00E33711" w:rsidRPr="00BD6638">
        <w:rPr>
          <w:rFonts w:ascii="Tahoma" w:hAnsi="Tahoma" w:cs="Tahoma"/>
        </w:rPr>
        <w:t>zM</w:t>
      </w:r>
      <w:proofErr w:type="spellEnd"/>
      <w:r w:rsidR="00E33711" w:rsidRPr="00BD6638">
        <w:rPr>
          <w:rFonts w:ascii="Tahoma" w:hAnsi="Tahoma" w:cs="Tahoma"/>
        </w:rPr>
        <w:t>) = 0.</w:t>
      </w:r>
    </w:p>
    <w:p w:rsidR="00E33711" w:rsidRPr="00BD6638" w:rsidRDefault="00E33711" w:rsidP="007C1611">
      <w:pPr>
        <w:pStyle w:val="ListParagraph"/>
        <w:numPr>
          <w:ilvl w:val="1"/>
          <w:numId w:val="1"/>
        </w:num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</w:rPr>
        <w:t xml:space="preserve">A first goal of the following research would be to formalize the reference model – </w:t>
      </w:r>
    </w:p>
    <w:p w:rsidR="00E33711" w:rsidRPr="00BD6638" w:rsidRDefault="00E33711" w:rsidP="007C1611">
      <w:pPr>
        <w:pStyle w:val="ListParagraph"/>
        <w:numPr>
          <w:ilvl w:val="2"/>
          <w:numId w:val="1"/>
        </w:num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</w:rPr>
        <w:t xml:space="preserve">What are the hidden assumptions on the model of </w:t>
      </w:r>
      <w:proofErr w:type="gramStart"/>
      <w:r w:rsidRPr="00BD6638">
        <w:rPr>
          <w:rFonts w:ascii="Tahoma" w:hAnsi="Tahoma" w:cs="Tahoma"/>
        </w:rPr>
        <w:t>E[</w:t>
      </w:r>
      <w:proofErr w:type="gramEnd"/>
      <w:r w:rsidRPr="00BD6638">
        <w:rPr>
          <w:rFonts w:ascii="Tahoma" w:hAnsi="Tahoma" w:cs="Tahoma"/>
        </w:rPr>
        <w:t>P(ZM0)/ P(ZM)]?</w:t>
      </w:r>
    </w:p>
    <w:p w:rsidR="00E33711" w:rsidRPr="00BD6638" w:rsidRDefault="00E33711" w:rsidP="007C1611">
      <w:pPr>
        <w:pStyle w:val="ListParagraph"/>
        <w:numPr>
          <w:ilvl w:val="3"/>
          <w:numId w:val="1"/>
        </w:num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</w:rPr>
        <w:t>For example for P(Z1,Theta|M0) should be well-defined</w:t>
      </w:r>
    </w:p>
    <w:p w:rsidR="00E33711" w:rsidRPr="00BD6638" w:rsidRDefault="00E33711" w:rsidP="007C1611">
      <w:pPr>
        <w:pStyle w:val="ListParagraph"/>
        <w:numPr>
          <w:ilvl w:val="2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 xml:space="preserve">What Criteria must M0 meet to uphold these </w:t>
      </w:r>
      <w:proofErr w:type="spellStart"/>
      <w:r w:rsidRPr="00BD6638">
        <w:rPr>
          <w:rFonts w:ascii="Tahoma" w:hAnsi="Tahoma" w:cs="Tahoma"/>
        </w:rPr>
        <w:t>assumtions</w:t>
      </w:r>
      <w:proofErr w:type="spellEnd"/>
      <w:r w:rsidRPr="00BD6638">
        <w:rPr>
          <w:rFonts w:ascii="Tahoma" w:hAnsi="Tahoma" w:cs="Tahoma"/>
        </w:rPr>
        <w:t>?</w:t>
      </w:r>
    </w:p>
    <w:p w:rsidR="00E33711" w:rsidRPr="00BD6638" w:rsidRDefault="00E33711" w:rsidP="007C1611">
      <w:pPr>
        <w:pStyle w:val="ListParagraph"/>
        <w:numPr>
          <w:ilvl w:val="3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For example – any model M0 which gives non-zero probabilities to any genealogy in M1</w:t>
      </w:r>
    </w:p>
    <w:p w:rsidR="00E33711" w:rsidRPr="00BD6638" w:rsidRDefault="00E33711" w:rsidP="007C161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 xml:space="preserve">Later for practical reasons we might choose </w:t>
      </w:r>
      <w:proofErr w:type="spellStart"/>
      <w:r w:rsidRPr="00BD6638">
        <w:rPr>
          <w:rFonts w:ascii="Tahoma" w:hAnsi="Tahoma" w:cs="Tahoma"/>
        </w:rPr>
        <w:t>lo</w:t>
      </w:r>
      <w:proofErr w:type="spellEnd"/>
      <w:r w:rsidRPr="00BD6638">
        <w:rPr>
          <w:rFonts w:ascii="Tahoma" w:hAnsi="Tahoma" w:cs="Tahoma"/>
        </w:rPr>
        <w:t xml:space="preserve"> limit ourselves only to M0s with a well-defined projection from M1</w:t>
      </w:r>
    </w:p>
    <w:p w:rsidR="00415F0F" w:rsidRPr="00BD6638" w:rsidRDefault="00415F0F" w:rsidP="007C1611">
      <w:pPr>
        <w:pStyle w:val="ListParagraph"/>
        <w:ind w:left="1440"/>
        <w:rPr>
          <w:rFonts w:ascii="Tahoma" w:hAnsi="Tahoma" w:cs="Tahoma"/>
        </w:rPr>
      </w:pPr>
    </w:p>
    <w:p w:rsidR="00E33711" w:rsidRPr="00BD6638" w:rsidRDefault="00E33711" w:rsidP="007C1611">
      <w:pPr>
        <w:pStyle w:val="ListParagraph"/>
        <w:ind w:left="1440"/>
        <w:rPr>
          <w:rFonts w:ascii="Tahoma" w:hAnsi="Tahoma" w:cs="Tahoma"/>
        </w:rPr>
      </w:pPr>
    </w:p>
    <w:p w:rsidR="00660A19" w:rsidRPr="00BD6638" w:rsidRDefault="00660A19" w:rsidP="007C1611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bCs/>
        </w:rPr>
      </w:pPr>
      <w:r w:rsidRPr="00BD6638">
        <w:rPr>
          <w:rFonts w:ascii="Tahoma" w:hAnsi="Tahoma" w:cs="Tahoma"/>
          <w:b/>
          <w:bCs/>
        </w:rPr>
        <w:t>Difference in parametrization between models</w:t>
      </w:r>
    </w:p>
    <w:p w:rsidR="00E40B04" w:rsidRPr="00BD6638" w:rsidRDefault="00E40B04" w:rsidP="007C1611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</w:rPr>
      </w:pPr>
      <w:r w:rsidRPr="00BD6638">
        <w:rPr>
          <w:rFonts w:ascii="Tahoma" w:hAnsi="Tahoma" w:cs="Tahoma"/>
          <w:b/>
          <w:bCs/>
          <w:color w:val="FF0000"/>
        </w:rPr>
        <w:t>explanation:</w:t>
      </w:r>
    </w:p>
    <w:p w:rsidR="00BB0BD6" w:rsidRPr="00BD6638" w:rsidRDefault="00660A19" w:rsidP="007C1611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</w:rPr>
      </w:pPr>
      <w:r w:rsidRPr="00BD6638">
        <w:rPr>
          <w:rFonts w:ascii="Tahoma" w:hAnsi="Tahoma" w:cs="Tahoma"/>
        </w:rPr>
        <w:t xml:space="preserve">M1 &amp; M0 (&amp; M2) will often have differing parametrizations. Usually M0 would have fewer </w:t>
      </w:r>
      <w:proofErr w:type="spellStart"/>
      <w:r w:rsidRPr="00BD6638">
        <w:rPr>
          <w:rFonts w:ascii="Tahoma" w:hAnsi="Tahoma" w:cs="Tahoma"/>
        </w:rPr>
        <w:t>params</w:t>
      </w:r>
      <w:proofErr w:type="spellEnd"/>
      <w:r w:rsidRPr="00BD6638">
        <w:rPr>
          <w:rFonts w:ascii="Tahoma" w:hAnsi="Tahoma" w:cs="Tahoma"/>
        </w:rPr>
        <w:t xml:space="preserve">. These </w:t>
      </w:r>
      <w:proofErr w:type="spellStart"/>
      <w:r w:rsidRPr="00BD6638">
        <w:rPr>
          <w:rFonts w:ascii="Tahoma" w:hAnsi="Tahoma" w:cs="Tahoma"/>
        </w:rPr>
        <w:t>params</w:t>
      </w:r>
      <w:proofErr w:type="spellEnd"/>
      <w:r w:rsidRPr="00BD6638">
        <w:rPr>
          <w:rFonts w:ascii="Tahoma" w:hAnsi="Tahoma" w:cs="Tahoma"/>
        </w:rPr>
        <w:t xml:space="preserve"> manifest in the calculation </w:t>
      </w:r>
      <w:proofErr w:type="gramStart"/>
      <w:r w:rsidRPr="00BD6638">
        <w:rPr>
          <w:rFonts w:ascii="Tahoma" w:hAnsi="Tahoma" w:cs="Tahoma"/>
        </w:rPr>
        <w:t>E[</w:t>
      </w:r>
      <w:proofErr w:type="gramEnd"/>
      <w:r w:rsidRPr="00BD6638">
        <w:rPr>
          <w:rFonts w:ascii="Tahoma" w:hAnsi="Tahoma" w:cs="Tahoma"/>
        </w:rPr>
        <w:t>P/P].</w:t>
      </w:r>
    </w:p>
    <w:p w:rsidR="00D15752" w:rsidRPr="00BD6638" w:rsidRDefault="00D15752" w:rsidP="007C1611">
      <w:pPr>
        <w:pStyle w:val="ListParagraph"/>
        <w:numPr>
          <w:ilvl w:val="2"/>
          <w:numId w:val="1"/>
        </w:numPr>
        <w:bidi/>
        <w:ind w:left="1800"/>
        <w:rPr>
          <w:rFonts w:ascii="Tahoma" w:hAnsi="Tahoma" w:cs="Tahoma"/>
          <w:color w:val="FF0000"/>
        </w:rPr>
      </w:pPr>
      <w:r w:rsidRPr="00BD6638">
        <w:rPr>
          <w:rFonts w:ascii="Tahoma" w:hAnsi="Tahoma" w:cs="Tahoma"/>
          <w:color w:val="FF0000"/>
          <w:rtl/>
        </w:rPr>
        <w:t xml:space="preserve">לקשר יותר טוב עם הנוסחא </w:t>
      </w:r>
      <w:r w:rsidRPr="00BD6638">
        <w:rPr>
          <w:rFonts w:ascii="Tahoma" w:hAnsi="Tahoma" w:cs="Tahoma"/>
          <w:color w:val="FF0000"/>
        </w:rPr>
        <w:t>E[p/p]</w:t>
      </w:r>
      <w:r w:rsidRPr="00BD6638">
        <w:rPr>
          <w:rFonts w:ascii="Tahoma" w:hAnsi="Tahoma" w:cs="Tahoma"/>
          <w:color w:val="FF0000"/>
          <w:rtl/>
        </w:rPr>
        <w:t xml:space="preserve"> ועם הבעיה התאורטית. לאתר את ההנחות החביות</w:t>
      </w:r>
    </w:p>
    <w:p w:rsidR="00D15752" w:rsidRPr="00BD6638" w:rsidRDefault="00D15752" w:rsidP="007C1611">
      <w:pPr>
        <w:pStyle w:val="ListParagraph"/>
        <w:bidi/>
        <w:ind w:left="1800"/>
        <w:rPr>
          <w:rFonts w:ascii="Tahoma" w:hAnsi="Tahoma" w:cs="Tahoma"/>
        </w:rPr>
      </w:pPr>
    </w:p>
    <w:p w:rsidR="00660A19" w:rsidRPr="00BD6638" w:rsidRDefault="00660A19" w:rsidP="007C1611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</w:rPr>
      </w:pPr>
      <w:r w:rsidRPr="00BD6638">
        <w:rPr>
          <w:rFonts w:ascii="Tahoma" w:hAnsi="Tahoma" w:cs="Tahoma"/>
        </w:rPr>
        <w:t>Currently we are ignoring priors completely.</w:t>
      </w:r>
    </w:p>
    <w:p w:rsidR="00BB0BD6" w:rsidRPr="00BD6638" w:rsidRDefault="00BB0BD6" w:rsidP="007C1611">
      <w:pPr>
        <w:pStyle w:val="ListParagraph"/>
        <w:numPr>
          <w:ilvl w:val="2"/>
          <w:numId w:val="1"/>
        </w:numPr>
        <w:ind w:left="1800"/>
        <w:rPr>
          <w:rFonts w:ascii="Tahoma" w:hAnsi="Tahoma" w:cs="Tahoma"/>
        </w:rPr>
      </w:pPr>
      <w:r w:rsidRPr="00BD6638">
        <w:rPr>
          <w:rFonts w:ascii="Tahoma" w:hAnsi="Tahoma" w:cs="Tahoma"/>
        </w:rPr>
        <w:t>What effect does this have?</w:t>
      </w:r>
    </w:p>
    <w:p w:rsidR="00BB0BD6" w:rsidRPr="00BD6638" w:rsidRDefault="00BB0BD6" w:rsidP="007C1611">
      <w:pPr>
        <w:pStyle w:val="ListParagraph"/>
        <w:numPr>
          <w:ilvl w:val="2"/>
          <w:numId w:val="1"/>
        </w:numPr>
        <w:ind w:left="1800"/>
        <w:rPr>
          <w:rFonts w:ascii="Tahoma" w:hAnsi="Tahoma" w:cs="Tahoma"/>
        </w:rPr>
      </w:pPr>
      <w:r w:rsidRPr="00BD6638">
        <w:rPr>
          <w:rFonts w:ascii="Tahoma" w:hAnsi="Tahoma" w:cs="Tahoma"/>
        </w:rPr>
        <w:t>Under what assumptions is this legal?</w:t>
      </w:r>
    </w:p>
    <w:p w:rsidR="00660A19" w:rsidRPr="00BD6638" w:rsidRDefault="00660A19" w:rsidP="007C1611">
      <w:pPr>
        <w:pStyle w:val="ListParagraph"/>
        <w:numPr>
          <w:ilvl w:val="2"/>
          <w:numId w:val="1"/>
        </w:numPr>
        <w:ind w:left="1800"/>
        <w:rPr>
          <w:rFonts w:ascii="Tahoma" w:hAnsi="Tahoma" w:cs="Tahoma"/>
        </w:rPr>
      </w:pPr>
      <w:r w:rsidRPr="00BD6638">
        <w:rPr>
          <w:rFonts w:ascii="Tahoma" w:hAnsi="Tahoma" w:cs="Tahoma"/>
        </w:rPr>
        <w:t>Can we still do this when also comparing with M2? Under what assumptions</w:t>
      </w:r>
    </w:p>
    <w:p w:rsidR="00660A19" w:rsidRPr="00BD6638" w:rsidRDefault="00660A19" w:rsidP="007C1611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</w:rPr>
      </w:pPr>
      <w:r w:rsidRPr="00BD6638">
        <w:rPr>
          <w:rFonts w:ascii="Tahoma" w:hAnsi="Tahoma" w:cs="Tahoma"/>
        </w:rPr>
        <w:t>A mile-stone in our work would be to develop a theory and technique to map\project parameters from M1 to M0</w:t>
      </w:r>
    </w:p>
    <w:p w:rsidR="00BB0BD6" w:rsidRPr="00BD6638" w:rsidRDefault="00BB0BD6" w:rsidP="007C1611">
      <w:pPr>
        <w:pStyle w:val="ListParagraph"/>
        <w:numPr>
          <w:ilvl w:val="2"/>
          <w:numId w:val="1"/>
        </w:numPr>
        <w:ind w:left="1800"/>
        <w:rPr>
          <w:rFonts w:ascii="Tahoma" w:hAnsi="Tahoma" w:cs="Tahoma"/>
        </w:rPr>
      </w:pPr>
      <w:r w:rsidRPr="00BD6638">
        <w:rPr>
          <w:rFonts w:ascii="Tahoma" w:hAnsi="Tahoma" w:cs="Tahoma"/>
        </w:rPr>
        <w:t xml:space="preserve">Option – make priors smarter by adding flags (binomial random </w:t>
      </w:r>
      <w:proofErr w:type="spellStart"/>
      <w:r w:rsidRPr="00BD6638">
        <w:rPr>
          <w:rFonts w:ascii="Tahoma" w:hAnsi="Tahoma" w:cs="Tahoma"/>
        </w:rPr>
        <w:t>vars</w:t>
      </w:r>
      <w:proofErr w:type="spellEnd"/>
      <w:r w:rsidRPr="00BD6638">
        <w:rPr>
          <w:rFonts w:ascii="Tahoma" w:hAnsi="Tahoma" w:cs="Tahoma"/>
        </w:rPr>
        <w:t xml:space="preserve">) – </w:t>
      </w:r>
      <w:proofErr w:type="spellStart"/>
      <w:r w:rsidRPr="00BD6638">
        <w:rPr>
          <w:rFonts w:ascii="Tahoma" w:hAnsi="Tahoma" w:cs="Tahoma"/>
        </w:rPr>
        <w:t>isSplitPopulation</w:t>
      </w:r>
      <w:proofErr w:type="spellEnd"/>
      <w:r w:rsidRPr="00BD6638">
        <w:rPr>
          <w:rFonts w:ascii="Tahoma" w:hAnsi="Tahoma" w:cs="Tahoma"/>
        </w:rPr>
        <w:t xml:space="preserve">, </w:t>
      </w:r>
      <w:proofErr w:type="spellStart"/>
      <w:r w:rsidRPr="00BD6638">
        <w:rPr>
          <w:rFonts w:ascii="Tahoma" w:hAnsi="Tahoma" w:cs="Tahoma"/>
        </w:rPr>
        <w:t>isMigrationStart</w:t>
      </w:r>
      <w:proofErr w:type="spellEnd"/>
      <w:r w:rsidRPr="00BD6638">
        <w:rPr>
          <w:rFonts w:ascii="Tahoma" w:hAnsi="Tahoma" w:cs="Tahoma"/>
        </w:rPr>
        <w:t>, …</w:t>
      </w:r>
    </w:p>
    <w:p w:rsidR="00660A19" w:rsidRPr="00BD6638" w:rsidRDefault="00660A19" w:rsidP="007C1611">
      <w:pPr>
        <w:rPr>
          <w:rFonts w:ascii="Tahoma" w:hAnsi="Tahoma" w:cs="Tahoma"/>
        </w:rPr>
      </w:pPr>
    </w:p>
    <w:p w:rsidR="00E40B04" w:rsidRPr="00BD6638" w:rsidRDefault="00E40B04" w:rsidP="007C161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  <w:b/>
          <w:bCs/>
        </w:rPr>
        <w:t>S</w:t>
      </w:r>
      <w:r w:rsidR="00BB0BD6" w:rsidRPr="00BD6638">
        <w:rPr>
          <w:rFonts w:ascii="Tahoma" w:hAnsi="Tahoma" w:cs="Tahoma"/>
          <w:b/>
          <w:bCs/>
        </w:rPr>
        <w:t>upporting more than M0</w:t>
      </w:r>
      <w:r w:rsidR="00BB0BD6" w:rsidRPr="00BD6638">
        <w:rPr>
          <w:rFonts w:ascii="Tahoma" w:hAnsi="Tahoma" w:cs="Tahoma"/>
        </w:rPr>
        <w:t xml:space="preserve"> –</w:t>
      </w:r>
    </w:p>
    <w:p w:rsidR="00E40B04" w:rsidRPr="00BD6638" w:rsidRDefault="00E40B04" w:rsidP="007C161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  <w:b/>
          <w:bCs/>
          <w:color w:val="FF0000"/>
        </w:rPr>
        <w:t xml:space="preserve">explanation: </w:t>
      </w:r>
    </w:p>
    <w:p w:rsidR="00BB0BD6" w:rsidRPr="00BD6638" w:rsidRDefault="00E40B04" w:rsidP="007C161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T</w:t>
      </w:r>
      <w:r w:rsidR="00BB0BD6" w:rsidRPr="00BD6638">
        <w:rPr>
          <w:rFonts w:ascii="Tahoma" w:hAnsi="Tahoma" w:cs="Tahoma"/>
        </w:rPr>
        <w:t xml:space="preserve">he core model-compare algorithm outputs a comparison between the main thesis model “M1” and a reference model “M0”. In an ideal world the algorithm would support </w:t>
      </w:r>
      <w:r w:rsidR="00BB0BD6" w:rsidRPr="00BD6638">
        <w:rPr>
          <w:rFonts w:ascii="Tahoma" w:hAnsi="Tahoma" w:cs="Tahoma"/>
          <w:b/>
          <w:bCs/>
        </w:rPr>
        <w:t>any</w:t>
      </w:r>
      <w:r w:rsidR="00BB0BD6" w:rsidRPr="00BD6638">
        <w:rPr>
          <w:rFonts w:ascii="Tahoma" w:hAnsi="Tahoma" w:cs="Tahoma"/>
        </w:rPr>
        <w:t xml:space="preserve"> model as a reference model (instead of the current M0-only).</w:t>
      </w:r>
    </w:p>
    <w:p w:rsidR="00BB0BD6" w:rsidRPr="00BD6638" w:rsidRDefault="00BB0BD6" w:rsidP="007C1611">
      <w:pPr>
        <w:pStyle w:val="ListParagraph"/>
        <w:rPr>
          <w:rFonts w:ascii="Tahoma" w:hAnsi="Tahoma" w:cs="Tahoma"/>
        </w:rPr>
      </w:pPr>
      <w:r w:rsidRPr="00BD6638">
        <w:rPr>
          <w:rFonts w:ascii="Tahoma" w:hAnsi="Tahoma" w:cs="Tahoma"/>
        </w:rPr>
        <w:t xml:space="preserve">In practice this is not possible since we rely on existing GPHOCS calculations and these obviously do not apply to general population trees. This narrows the scope to population trees </w:t>
      </w:r>
    </w:p>
    <w:p w:rsidR="001A383F" w:rsidRPr="00BD6638" w:rsidRDefault="001A383F" w:rsidP="007C1611">
      <w:pPr>
        <w:ind w:left="720"/>
        <w:rPr>
          <w:rFonts w:ascii="Tahoma" w:hAnsi="Tahoma" w:cs="Tahoma"/>
        </w:rPr>
      </w:pPr>
      <w:r w:rsidRPr="00BD6638">
        <w:rPr>
          <w:rFonts w:ascii="Tahoma" w:hAnsi="Tahoma" w:cs="Tahoma"/>
        </w:rPr>
        <w:t>Some ideas:</w:t>
      </w:r>
    </w:p>
    <w:p w:rsidR="001A383F" w:rsidRPr="00BD6638" w:rsidRDefault="001A383F" w:rsidP="007C161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proofErr w:type="gramStart"/>
      <w:r w:rsidRPr="00BD6638">
        <w:rPr>
          <w:rFonts w:ascii="Tahoma" w:hAnsi="Tahoma" w:cs="Tahoma"/>
        </w:rPr>
        <w:t>gphocs</w:t>
      </w:r>
      <w:proofErr w:type="gramEnd"/>
      <w:r w:rsidRPr="00BD6638">
        <w:rPr>
          <w:rFonts w:ascii="Tahoma" w:hAnsi="Tahoma" w:cs="Tahoma"/>
        </w:rPr>
        <w:t xml:space="preserve"> outputs in each iteration all genealogies. Freely </w:t>
      </w:r>
      <w:proofErr w:type="gramStart"/>
      <w:r w:rsidRPr="00BD6638">
        <w:rPr>
          <w:rFonts w:ascii="Tahoma" w:hAnsi="Tahoma" w:cs="Tahoma"/>
        </w:rPr>
        <w:t>choose  M0</w:t>
      </w:r>
      <w:proofErr w:type="gramEnd"/>
      <w:r w:rsidRPr="00BD6638">
        <w:rPr>
          <w:rFonts w:ascii="Tahoma" w:hAnsi="Tahoma" w:cs="Tahoma"/>
        </w:rPr>
        <w:t xml:space="preserve"> and use genealogies to exactly calculate gen-likelihood.</w:t>
      </w:r>
    </w:p>
    <w:p w:rsidR="001A383F" w:rsidRPr="00BD6638" w:rsidRDefault="001A383F" w:rsidP="007C1611">
      <w:pPr>
        <w:pStyle w:val="ListParagraph"/>
        <w:numPr>
          <w:ilvl w:val="1"/>
          <w:numId w:val="1"/>
        </w:numPr>
        <w:rPr>
          <w:rFonts w:ascii="Tahoma" w:hAnsi="Tahoma" w:cs="Tahoma"/>
          <w:rtl/>
        </w:rPr>
      </w:pPr>
      <w:proofErr w:type="gramStart"/>
      <w:r w:rsidRPr="00BD6638">
        <w:rPr>
          <w:rFonts w:ascii="Tahoma" w:hAnsi="Tahoma" w:cs="Tahoma"/>
        </w:rPr>
        <w:t>for</w:t>
      </w:r>
      <w:proofErr w:type="gramEnd"/>
      <w:r w:rsidRPr="00BD6638">
        <w:rPr>
          <w:rFonts w:ascii="Tahoma" w:hAnsi="Tahoma" w:cs="Tahoma"/>
        </w:rPr>
        <w:t xml:space="preserve"> each major event in the model (population split, </w:t>
      </w:r>
      <w:proofErr w:type="spellStart"/>
      <w:r w:rsidRPr="00BD6638">
        <w:rPr>
          <w:rFonts w:ascii="Tahoma" w:hAnsi="Tahoma" w:cs="Tahoma"/>
        </w:rPr>
        <w:t>mig</w:t>
      </w:r>
      <w:proofErr w:type="spellEnd"/>
      <w:r w:rsidRPr="00BD6638">
        <w:rPr>
          <w:rFonts w:ascii="Tahoma" w:hAnsi="Tahoma" w:cs="Tahoma"/>
        </w:rPr>
        <w:t xml:space="preserve"> start, </w:t>
      </w:r>
      <w:proofErr w:type="spellStart"/>
      <w:r w:rsidRPr="00BD6638">
        <w:rPr>
          <w:rFonts w:ascii="Tahoma" w:hAnsi="Tahoma" w:cs="Tahoma"/>
        </w:rPr>
        <w:t>mig</w:t>
      </w:r>
      <w:proofErr w:type="spellEnd"/>
      <w:r w:rsidRPr="00BD6638">
        <w:rPr>
          <w:rFonts w:ascii="Tahoma" w:hAnsi="Tahoma" w:cs="Tahoma"/>
        </w:rPr>
        <w:t xml:space="preserve"> end) defining a band in the model, output sufficient statistics for specific band. Create M0 </w:t>
      </w:r>
      <w:r w:rsidRPr="00BD6638">
        <w:rPr>
          <w:rFonts w:ascii="Tahoma" w:hAnsi="Tahoma" w:cs="Tahoma"/>
        </w:rPr>
        <w:lastRenderedPageBreak/>
        <w:t>through some reassembly of the bands and calculate gen-likelihood using sufficient stats on the bands.</w:t>
      </w:r>
    </w:p>
    <w:p w:rsidR="002D2BA0" w:rsidRPr="00BD6638" w:rsidRDefault="00D15752" w:rsidP="007C1611">
      <w:pPr>
        <w:bidi/>
        <w:rPr>
          <w:rFonts w:ascii="Tahoma" w:hAnsi="Tahoma" w:cs="Tahoma"/>
          <w:rtl/>
        </w:rPr>
      </w:pPr>
      <w:r w:rsidRPr="00BD6638">
        <w:rPr>
          <w:rFonts w:ascii="Tahoma" w:hAnsi="Tahoma" w:cs="Tahoma"/>
          <w:rtl/>
        </w:rPr>
        <w:t>פה לעבות, להדגיש את החשיבות, את זה שזה מוסיף לנו גמישות, את האתגר המדמ"חניקי, ושזה יהיה האתגר הראשון ואולי העיקרי.</w:t>
      </w:r>
    </w:p>
    <w:p w:rsidR="00660A19" w:rsidRPr="00BD6638" w:rsidRDefault="00660A19" w:rsidP="007C1611">
      <w:pPr>
        <w:rPr>
          <w:rFonts w:ascii="Tahoma" w:hAnsi="Tahoma" w:cs="Tahoma"/>
        </w:rPr>
      </w:pPr>
    </w:p>
    <w:p w:rsidR="00660A19" w:rsidRPr="00BD6638" w:rsidRDefault="00660A19" w:rsidP="007C1611">
      <w:pPr>
        <w:rPr>
          <w:rFonts w:ascii="Tahoma" w:hAnsi="Tahoma" w:cs="Tahoma"/>
        </w:rPr>
      </w:pPr>
    </w:p>
    <w:p w:rsidR="00660A19" w:rsidRPr="00BD6638" w:rsidRDefault="00660A19" w:rsidP="007C1611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</w:rPr>
      </w:pPr>
      <w:r w:rsidRPr="00BD6638">
        <w:rPr>
          <w:rFonts w:ascii="Tahoma" w:hAnsi="Tahoma" w:cs="Tahoma"/>
          <w:b/>
          <w:bCs/>
        </w:rPr>
        <w:t>Choosing a reference model</w:t>
      </w:r>
    </w:p>
    <w:p w:rsidR="00660A19" w:rsidRPr="00BD6638" w:rsidRDefault="00660A19" w:rsidP="007C161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 xml:space="preserve">Different M0s would give different variances to </w:t>
      </w:r>
      <w:proofErr w:type="gramStart"/>
      <w:r w:rsidRPr="00BD6638">
        <w:rPr>
          <w:rFonts w:ascii="Tahoma" w:hAnsi="Tahoma" w:cs="Tahoma"/>
        </w:rPr>
        <w:t>E[</w:t>
      </w:r>
      <w:proofErr w:type="gramEnd"/>
      <w:r w:rsidRPr="00BD6638">
        <w:rPr>
          <w:rFonts w:ascii="Tahoma" w:hAnsi="Tahoma" w:cs="Tahoma"/>
        </w:rPr>
        <w:t xml:space="preserve">P/P].  </w:t>
      </w:r>
      <w:r w:rsidRPr="00BD6638">
        <w:rPr>
          <w:rFonts w:ascii="Tahoma" w:hAnsi="Tahoma" w:cs="Tahoma"/>
          <w:i/>
          <w:iCs/>
          <w:color w:val="FF0000"/>
        </w:rPr>
        <w:t>Benefit of good M0</w:t>
      </w:r>
    </w:p>
    <w:p w:rsidR="00660A19" w:rsidRPr="00BD6638" w:rsidRDefault="00660A19" w:rsidP="007C161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The choosing grows more complex when also considering M2. What is the best model to compare M1 &amp; M2?</w:t>
      </w:r>
    </w:p>
    <w:p w:rsidR="001A383F" w:rsidRPr="00BD6638" w:rsidRDefault="001A383F" w:rsidP="007C1611">
      <w:pPr>
        <w:pStyle w:val="ListParagraph"/>
        <w:numPr>
          <w:ilvl w:val="2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We need develop the theory and practice of this question.</w:t>
      </w:r>
    </w:p>
    <w:p w:rsidR="00660A19" w:rsidRPr="00BD6638" w:rsidRDefault="00660A19" w:rsidP="007C161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 xml:space="preserve">A necessary ability to make </w:t>
      </w:r>
      <w:proofErr w:type="spellStart"/>
      <w:r w:rsidRPr="00BD6638">
        <w:rPr>
          <w:rFonts w:ascii="Tahoma" w:hAnsi="Tahoma" w:cs="Tahoma"/>
        </w:rPr>
        <w:t>model_compare</w:t>
      </w:r>
      <w:proofErr w:type="spellEnd"/>
      <w:r w:rsidRPr="00BD6638">
        <w:rPr>
          <w:rFonts w:ascii="Tahoma" w:hAnsi="Tahoma" w:cs="Tahoma"/>
        </w:rPr>
        <w:t xml:space="preserve"> useful would be to formalize and implement an approach to finding the best M0</w:t>
      </w:r>
    </w:p>
    <w:p w:rsidR="00660A19" w:rsidRPr="00BD6638" w:rsidRDefault="00660A19" w:rsidP="007C1611">
      <w:pPr>
        <w:pStyle w:val="ListParagraph"/>
        <w:numPr>
          <w:ilvl w:val="2"/>
          <w:numId w:val="1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For example, exhaustive approach over legal M0s which measures the variance of E[P/P]</w:t>
      </w:r>
    </w:p>
    <w:p w:rsidR="00660A19" w:rsidRPr="00BD6638" w:rsidRDefault="00660A19" w:rsidP="007C1611">
      <w:pPr>
        <w:rPr>
          <w:rFonts w:ascii="Tahoma" w:hAnsi="Tahoma" w:cs="Tahoma"/>
        </w:rPr>
      </w:pPr>
    </w:p>
    <w:p w:rsidR="00660A19" w:rsidRPr="00BD6638" w:rsidRDefault="00E40B04" w:rsidP="007C1611">
      <w:pPr>
        <w:rPr>
          <w:rFonts w:ascii="Tahoma" w:hAnsi="Tahoma" w:cs="Tahoma"/>
          <w:b/>
          <w:bCs/>
          <w:color w:val="FF0000"/>
          <w:u w:val="single"/>
        </w:rPr>
      </w:pPr>
      <w:r w:rsidRPr="00BD6638">
        <w:rPr>
          <w:rFonts w:ascii="Tahoma" w:hAnsi="Tahoma" w:cs="Tahoma"/>
          <w:b/>
          <w:bCs/>
          <w:color w:val="FF0000"/>
          <w:u w:val="single"/>
        </w:rPr>
        <w:t>Experiment road-map</w:t>
      </w:r>
    </w:p>
    <w:p w:rsidR="00660A19" w:rsidRPr="00BD6638" w:rsidRDefault="001A383F" w:rsidP="007C1611">
      <w:pPr>
        <w:rPr>
          <w:rFonts w:ascii="Tahoma" w:hAnsi="Tahoma" w:cs="Tahoma"/>
          <w:b/>
          <w:bCs/>
          <w:u w:val="single"/>
        </w:rPr>
      </w:pPr>
      <w:r w:rsidRPr="00BD6638">
        <w:rPr>
          <w:rFonts w:ascii="Tahoma" w:hAnsi="Tahoma" w:cs="Tahoma"/>
          <w:b/>
          <w:bCs/>
          <w:u w:val="single"/>
        </w:rPr>
        <w:t>Near Future</w:t>
      </w:r>
    </w:p>
    <w:p w:rsidR="001A383F" w:rsidRPr="00BD6638" w:rsidRDefault="001A383F" w:rsidP="007C1611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Fill in some theoretical gaps.</w:t>
      </w:r>
    </w:p>
    <w:p w:rsidR="001A383F" w:rsidRPr="00BD6638" w:rsidRDefault="001A383F" w:rsidP="007C1611">
      <w:pPr>
        <w:pStyle w:val="ListParagraph"/>
        <w:rPr>
          <w:rFonts w:ascii="Tahoma" w:hAnsi="Tahoma" w:cs="Tahoma"/>
        </w:rPr>
      </w:pPr>
      <w:r w:rsidRPr="00BD6638">
        <w:rPr>
          <w:rFonts w:ascii="Tahoma" w:hAnsi="Tahoma" w:cs="Tahoma"/>
        </w:rPr>
        <w:t>Focus on one of the following</w:t>
      </w:r>
    </w:p>
    <w:p w:rsidR="00415F0F" w:rsidRPr="00BD6638" w:rsidRDefault="00415F0F" w:rsidP="007C1611">
      <w:pPr>
        <w:pStyle w:val="ListParagraph"/>
        <w:numPr>
          <w:ilvl w:val="1"/>
          <w:numId w:val="3"/>
        </w:numPr>
        <w:rPr>
          <w:rFonts w:ascii="Tahoma" w:hAnsi="Tahoma" w:cs="Tahoma"/>
          <w:b/>
          <w:bCs/>
        </w:rPr>
      </w:pPr>
      <w:r w:rsidRPr="00BD6638">
        <w:rPr>
          <w:rFonts w:ascii="Tahoma" w:hAnsi="Tahoma" w:cs="Tahoma"/>
          <w:b/>
          <w:bCs/>
        </w:rPr>
        <w:t>Theoretical Limitations on M0</w:t>
      </w:r>
    </w:p>
    <w:p w:rsidR="00E779E9" w:rsidRPr="00BD6638" w:rsidRDefault="00E779E9" w:rsidP="007C1611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Supporting multiple M0s in single gphocs run</w:t>
      </w:r>
    </w:p>
    <w:p w:rsidR="00E779E9" w:rsidRPr="00BD6638" w:rsidRDefault="00E779E9" w:rsidP="007C1611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Comparing models with different parameters</w:t>
      </w:r>
    </w:p>
    <w:p w:rsidR="001A383F" w:rsidRPr="00BD6638" w:rsidRDefault="001A383F" w:rsidP="007C1611">
      <w:pPr>
        <w:pStyle w:val="ListParagraph"/>
        <w:ind w:left="1440"/>
        <w:rPr>
          <w:rFonts w:ascii="Tahoma" w:hAnsi="Tahoma" w:cs="Tahoma"/>
        </w:rPr>
      </w:pPr>
    </w:p>
    <w:p w:rsidR="001A383F" w:rsidRPr="00BD6638" w:rsidRDefault="001A383F" w:rsidP="007C1611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Expand</w:t>
      </w:r>
      <w:r w:rsidR="00415F0F" w:rsidRPr="00BD6638">
        <w:rPr>
          <w:rFonts w:ascii="Tahoma" w:hAnsi="Tahoma" w:cs="Tahoma"/>
        </w:rPr>
        <w:t xml:space="preserve"> implementation of</w:t>
      </w:r>
      <w:r w:rsidRPr="00BD6638">
        <w:rPr>
          <w:rFonts w:ascii="Tahoma" w:hAnsi="Tahoma" w:cs="Tahoma"/>
        </w:rPr>
        <w:t xml:space="preserve"> gphocs &amp; </w:t>
      </w:r>
      <w:proofErr w:type="spellStart"/>
      <w:r w:rsidRPr="00BD6638">
        <w:rPr>
          <w:rFonts w:ascii="Tahoma" w:hAnsi="Tahoma" w:cs="Tahoma"/>
        </w:rPr>
        <w:t>mcmcmc</w:t>
      </w:r>
      <w:proofErr w:type="spellEnd"/>
    </w:p>
    <w:p w:rsidR="001A383F" w:rsidRPr="00BD6638" w:rsidRDefault="001A383F" w:rsidP="007C1611">
      <w:pPr>
        <w:pStyle w:val="ListParagraph"/>
        <w:rPr>
          <w:rFonts w:ascii="Tahoma" w:hAnsi="Tahoma" w:cs="Tahoma"/>
        </w:rPr>
      </w:pPr>
    </w:p>
    <w:p w:rsidR="00E40B04" w:rsidRPr="00BD6638" w:rsidRDefault="001A383F" w:rsidP="007C1611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 xml:space="preserve">Experiment – build tests, execute </w:t>
      </w:r>
      <w:proofErr w:type="spellStart"/>
      <w:r w:rsidRPr="00BD6638">
        <w:rPr>
          <w:rFonts w:ascii="Tahoma" w:hAnsi="Tahoma" w:cs="Tahoma"/>
        </w:rPr>
        <w:t>mcmcmc</w:t>
      </w:r>
      <w:proofErr w:type="spellEnd"/>
      <w:r w:rsidRPr="00BD6638">
        <w:rPr>
          <w:rFonts w:ascii="Tahoma" w:hAnsi="Tahoma" w:cs="Tahoma"/>
        </w:rPr>
        <w:t>, predict expected results and compare with actual results</w:t>
      </w:r>
    </w:p>
    <w:p w:rsidR="001A383F" w:rsidRPr="00BD6638" w:rsidRDefault="001A383F" w:rsidP="007C1611">
      <w:pPr>
        <w:pStyle w:val="ListParagraph"/>
        <w:rPr>
          <w:rFonts w:ascii="Tahoma" w:hAnsi="Tahoma" w:cs="Tahoma"/>
        </w:rPr>
      </w:pPr>
    </w:p>
    <w:p w:rsidR="00E779E9" w:rsidRPr="00BD6638" w:rsidRDefault="00E779E9" w:rsidP="007C1611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BD6638">
        <w:rPr>
          <w:rFonts w:ascii="Tahoma" w:hAnsi="Tahoma" w:cs="Tahoma"/>
        </w:rPr>
        <w:t>R</w:t>
      </w:r>
      <w:r w:rsidR="001A383F" w:rsidRPr="00BD6638">
        <w:rPr>
          <w:rFonts w:ascii="Tahoma" w:hAnsi="Tahoma" w:cs="Tahoma"/>
        </w:rPr>
        <w:t>epeat</w:t>
      </w:r>
    </w:p>
    <w:p w:rsidR="00E779E9" w:rsidRPr="00BD6638" w:rsidRDefault="00E779E9" w:rsidP="007C1611">
      <w:pPr>
        <w:pStyle w:val="ListParagraph"/>
        <w:rPr>
          <w:rFonts w:ascii="Tahoma" w:hAnsi="Tahoma" w:cs="Tahoma"/>
        </w:rPr>
      </w:pPr>
    </w:p>
    <w:p w:rsidR="00D15752" w:rsidRPr="00BD6638" w:rsidRDefault="00D15752" w:rsidP="007C1611">
      <w:pPr>
        <w:pStyle w:val="ListParagraph"/>
        <w:bidi/>
        <w:rPr>
          <w:rFonts w:ascii="Tahoma" w:hAnsi="Tahoma" w:cs="Tahoma"/>
          <w:rtl/>
        </w:rPr>
      </w:pPr>
      <w:r w:rsidRPr="00BD6638">
        <w:rPr>
          <w:rFonts w:ascii="Tahoma" w:hAnsi="Tahoma" w:cs="Tahoma"/>
          <w:rtl/>
        </w:rPr>
        <w:t xml:space="preserve">את ההסבר ללמה תמיכה בריבוי </w:t>
      </w:r>
      <w:r w:rsidRPr="00BD6638">
        <w:rPr>
          <w:rFonts w:ascii="Tahoma" w:hAnsi="Tahoma" w:cs="Tahoma"/>
        </w:rPr>
        <w:t>M</w:t>
      </w:r>
      <w:r w:rsidRPr="00BD6638">
        <w:rPr>
          <w:rFonts w:ascii="Tahoma" w:hAnsi="Tahoma" w:cs="Tahoma"/>
          <w:rtl/>
        </w:rPr>
        <w:t>0 היא הכי חשובה למרכז התוכן:</w:t>
      </w:r>
    </w:p>
    <w:p w:rsidR="00D15752" w:rsidRDefault="00E779E9" w:rsidP="007C1611">
      <w:pPr>
        <w:rPr>
          <w:rFonts w:ascii="Tahoma" w:hAnsi="Tahoma" w:cs="Tahoma"/>
          <w:color w:val="FF0000"/>
        </w:rPr>
      </w:pPr>
      <w:r w:rsidRPr="00BD6638">
        <w:rPr>
          <w:rFonts w:ascii="Tahoma" w:hAnsi="Tahoma" w:cs="Tahoma"/>
        </w:rPr>
        <w:t xml:space="preserve">We will start with supporting multiple M0s. this is a major </w:t>
      </w:r>
      <w:r w:rsidR="00D15752" w:rsidRPr="00BD6638">
        <w:rPr>
          <w:rFonts w:ascii="Tahoma" w:hAnsi="Tahoma" w:cs="Tahoma"/>
        </w:rPr>
        <w:t>technical</w:t>
      </w:r>
      <w:r w:rsidRPr="00BD6638">
        <w:rPr>
          <w:rFonts w:ascii="Tahoma" w:hAnsi="Tahoma" w:cs="Tahoma"/>
        </w:rPr>
        <w:t xml:space="preserve"> achievement which will later allow </w:t>
      </w:r>
      <w:r w:rsidR="00D15752" w:rsidRPr="00BD6638">
        <w:rPr>
          <w:rFonts w:ascii="Tahoma" w:hAnsi="Tahoma" w:cs="Tahoma"/>
        </w:rPr>
        <w:t xml:space="preserve">give us </w:t>
      </w:r>
      <w:r w:rsidRPr="00BD6638">
        <w:rPr>
          <w:rFonts w:ascii="Tahoma" w:hAnsi="Tahoma" w:cs="Tahoma"/>
        </w:rPr>
        <w:t>flexibility in</w:t>
      </w:r>
      <w:r w:rsidR="00D15752" w:rsidRPr="00BD6638">
        <w:rPr>
          <w:rFonts w:ascii="Tahoma" w:hAnsi="Tahoma" w:cs="Tahoma"/>
        </w:rPr>
        <w:t xml:space="preserve"> post processing.</w:t>
      </w:r>
      <w:r w:rsidR="00D15752" w:rsidRPr="00BD6638">
        <w:rPr>
          <w:rFonts w:ascii="Tahoma" w:hAnsi="Tahoma" w:cs="Tahoma"/>
          <w:color w:val="FF0000"/>
        </w:rPr>
        <w:t xml:space="preserve"> … . . . ……</w:t>
      </w:r>
    </w:p>
    <w:p w:rsidR="00E85A92" w:rsidRDefault="00E85A92" w:rsidP="007C1611">
      <w:pPr>
        <w:rPr>
          <w:rFonts w:ascii="Tahoma" w:hAnsi="Tahoma" w:cs="Tahoma"/>
          <w:color w:val="FF0000"/>
        </w:rPr>
      </w:pPr>
    </w:p>
    <w:p w:rsidR="00E85A92" w:rsidRPr="00BD6638" w:rsidRDefault="00E85A92" w:rsidP="007C1611">
      <w:pPr>
        <w:rPr>
          <w:rFonts w:ascii="Tahoma" w:hAnsi="Tahoma" w:cs="Tahoma"/>
        </w:rPr>
      </w:pPr>
    </w:p>
    <w:p w:rsidR="00660A19" w:rsidRPr="00BD6638" w:rsidRDefault="00660A19" w:rsidP="007C1611">
      <w:pPr>
        <w:rPr>
          <w:rFonts w:ascii="Tahoma" w:hAnsi="Tahoma" w:cs="Tahoma"/>
        </w:rPr>
      </w:pPr>
    </w:p>
    <w:p w:rsidR="00415F0F" w:rsidRPr="00BD6638" w:rsidRDefault="00E40B04" w:rsidP="007C1611">
      <w:pPr>
        <w:bidi/>
        <w:rPr>
          <w:rFonts w:ascii="Tahoma" w:hAnsi="Tahoma" w:cs="Tahoma"/>
          <w:rtl/>
        </w:rPr>
      </w:pPr>
      <w:r w:rsidRPr="00BD6638">
        <w:rPr>
          <w:rFonts w:ascii="Tahoma" w:hAnsi="Tahoma" w:cs="Tahoma"/>
        </w:rPr>
        <w:t>TODO</w:t>
      </w:r>
      <w:r w:rsidRPr="00BD6638">
        <w:rPr>
          <w:rFonts w:ascii="Tahoma" w:hAnsi="Tahoma" w:cs="Tahoma"/>
          <w:rtl/>
        </w:rPr>
        <w:t xml:space="preserve"> </w:t>
      </w:r>
      <w:r w:rsidR="00415F0F" w:rsidRPr="00BD6638">
        <w:rPr>
          <w:rFonts w:ascii="Tahoma" w:hAnsi="Tahoma" w:cs="Tahoma"/>
          <w:rtl/>
        </w:rPr>
        <w:t>–</w:t>
      </w:r>
      <w:r w:rsidRPr="00BD6638">
        <w:rPr>
          <w:rFonts w:ascii="Tahoma" w:hAnsi="Tahoma" w:cs="Tahoma"/>
          <w:rtl/>
        </w:rPr>
        <w:t xml:space="preserve"> </w:t>
      </w:r>
    </w:p>
    <w:p w:rsidR="00415F0F" w:rsidRPr="00BD6638" w:rsidRDefault="00415F0F" w:rsidP="007C1611">
      <w:pPr>
        <w:bidi/>
        <w:rPr>
          <w:rFonts w:ascii="Tahoma" w:hAnsi="Tahoma" w:cs="Tahoma"/>
          <w:rtl/>
        </w:rPr>
      </w:pPr>
      <w:r w:rsidRPr="00BD6638">
        <w:rPr>
          <w:rFonts w:ascii="Tahoma" w:hAnsi="Tahoma" w:cs="Tahoma"/>
          <w:rtl/>
        </w:rPr>
        <w:lastRenderedPageBreak/>
        <w:t>להוסיף פרק שמגדיר בצורה ברורה מה 'חוקי המשחק' של האלגוריתם שלנו (לדוגמא למה זה חוקי להתעלם מה</w:t>
      </w:r>
      <w:r w:rsidRPr="00BD6638">
        <w:rPr>
          <w:rFonts w:ascii="Tahoma" w:hAnsi="Tahoma" w:cs="Tahoma"/>
        </w:rPr>
        <w:t>priors</w:t>
      </w:r>
      <w:r w:rsidRPr="00BD6638">
        <w:rPr>
          <w:rFonts w:ascii="Tahoma" w:hAnsi="Tahoma" w:cs="Tahoma"/>
          <w:rtl/>
        </w:rPr>
        <w:t>?)</w:t>
      </w:r>
    </w:p>
    <w:p w:rsidR="00660A19" w:rsidRPr="00BD6638" w:rsidRDefault="00660A19" w:rsidP="007C1611">
      <w:pPr>
        <w:bidi/>
        <w:rPr>
          <w:rFonts w:ascii="Tahoma" w:hAnsi="Tahoma" w:cs="Tahoma"/>
          <w:rtl/>
        </w:rPr>
      </w:pPr>
      <w:r w:rsidRPr="00BD6638">
        <w:rPr>
          <w:rFonts w:ascii="Tahoma" w:hAnsi="Tahoma" w:cs="Tahoma"/>
          <w:rtl/>
        </w:rPr>
        <w:t>ל</w:t>
      </w:r>
      <w:r w:rsidR="00E40B04" w:rsidRPr="00BD6638">
        <w:rPr>
          <w:rFonts w:ascii="Tahoma" w:hAnsi="Tahoma" w:cs="Tahoma"/>
          <w:rtl/>
        </w:rPr>
        <w:t>ה</w:t>
      </w:r>
      <w:r w:rsidRPr="00BD6638">
        <w:rPr>
          <w:rFonts w:ascii="Tahoma" w:hAnsi="Tahoma" w:cs="Tahoma"/>
          <w:rtl/>
        </w:rPr>
        <w:t>גדיר אנוטציות</w:t>
      </w:r>
    </w:p>
    <w:p w:rsidR="00E40B04" w:rsidRPr="00BD6638" w:rsidRDefault="00E40B04" w:rsidP="007C1611">
      <w:pPr>
        <w:bidi/>
        <w:rPr>
          <w:rFonts w:ascii="Tahoma" w:hAnsi="Tahoma" w:cs="Tahoma"/>
          <w:rtl/>
        </w:rPr>
      </w:pPr>
      <w:r w:rsidRPr="00BD6638">
        <w:rPr>
          <w:rFonts w:ascii="Tahoma" w:hAnsi="Tahoma" w:cs="Tahoma"/>
          <w:rtl/>
        </w:rPr>
        <w:t>לוגו ל</w:t>
      </w:r>
      <w:proofErr w:type="spellStart"/>
      <w:r w:rsidRPr="00BD6638">
        <w:rPr>
          <w:rFonts w:ascii="Tahoma" w:hAnsi="Tahoma" w:cs="Tahoma"/>
        </w:rPr>
        <w:t>mcmcmc</w:t>
      </w:r>
      <w:proofErr w:type="spellEnd"/>
    </w:p>
    <w:p w:rsidR="00D15752" w:rsidRPr="00BD6638" w:rsidRDefault="00D15752" w:rsidP="007C1611">
      <w:pPr>
        <w:bidi/>
        <w:rPr>
          <w:rFonts w:ascii="Tahoma" w:hAnsi="Tahoma" w:cs="Tahoma"/>
          <w:rtl/>
        </w:rPr>
      </w:pPr>
      <w:r w:rsidRPr="00BD6638">
        <w:rPr>
          <w:rFonts w:ascii="Tahoma" w:hAnsi="Tahoma" w:cs="Tahoma"/>
          <w:rtl/>
        </w:rPr>
        <w:t>להוסיף בהקדמה כמה נוסחאות יפות ושרטוטים של עצים</w:t>
      </w:r>
    </w:p>
    <w:p w:rsidR="00D15752" w:rsidRPr="00BD6638" w:rsidRDefault="00D15752" w:rsidP="007C1611">
      <w:pPr>
        <w:rPr>
          <w:rFonts w:ascii="Tahoma" w:hAnsi="Tahoma" w:cs="Tahoma"/>
        </w:rPr>
      </w:pPr>
      <w:r w:rsidRPr="00BD6638">
        <w:rPr>
          <w:rFonts w:ascii="Tahoma" w:hAnsi="Tahoma" w:cs="Tahoma"/>
          <w:rtl/>
        </w:rPr>
        <w:t>העיקר שההצעה תהיה ברורה – לא צריך בהחלט לומר מה תהיה הגישה לפתרון</w:t>
      </w:r>
    </w:p>
    <w:p w:rsidR="00D15752" w:rsidRPr="00BD6638" w:rsidRDefault="00D15752" w:rsidP="00BB0BD6">
      <w:pPr>
        <w:rPr>
          <w:rFonts w:ascii="Tahoma" w:hAnsi="Tahoma" w:cs="Tahoma"/>
        </w:rPr>
      </w:pPr>
    </w:p>
    <w:sectPr w:rsidR="00D15752" w:rsidRPr="00BD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A258F"/>
    <w:multiLevelType w:val="hybridMultilevel"/>
    <w:tmpl w:val="410A86E2"/>
    <w:lvl w:ilvl="0" w:tplc="9AECF62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7F5E"/>
    <w:multiLevelType w:val="hybridMultilevel"/>
    <w:tmpl w:val="E788CA36"/>
    <w:lvl w:ilvl="0" w:tplc="2D42C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52E09"/>
    <w:multiLevelType w:val="hybridMultilevel"/>
    <w:tmpl w:val="F88A598C"/>
    <w:lvl w:ilvl="0" w:tplc="8A24E8A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66"/>
    <w:rsid w:val="00072AF7"/>
    <w:rsid w:val="00136E5A"/>
    <w:rsid w:val="001A383F"/>
    <w:rsid w:val="001D0DC6"/>
    <w:rsid w:val="00216266"/>
    <w:rsid w:val="00225189"/>
    <w:rsid w:val="00252FEE"/>
    <w:rsid w:val="00257F12"/>
    <w:rsid w:val="002D2BA0"/>
    <w:rsid w:val="00415F0F"/>
    <w:rsid w:val="00491F5B"/>
    <w:rsid w:val="004B5333"/>
    <w:rsid w:val="00543BBE"/>
    <w:rsid w:val="00660A19"/>
    <w:rsid w:val="006D61CB"/>
    <w:rsid w:val="00755C97"/>
    <w:rsid w:val="007C1611"/>
    <w:rsid w:val="0087641E"/>
    <w:rsid w:val="008F1C7C"/>
    <w:rsid w:val="00996F6C"/>
    <w:rsid w:val="00B148F2"/>
    <w:rsid w:val="00B17594"/>
    <w:rsid w:val="00B62B3D"/>
    <w:rsid w:val="00BB0BD6"/>
    <w:rsid w:val="00BD6638"/>
    <w:rsid w:val="00C24E18"/>
    <w:rsid w:val="00C47D2A"/>
    <w:rsid w:val="00C705E7"/>
    <w:rsid w:val="00C73243"/>
    <w:rsid w:val="00D15752"/>
    <w:rsid w:val="00E33711"/>
    <w:rsid w:val="00E40B04"/>
    <w:rsid w:val="00E779E9"/>
    <w:rsid w:val="00E85A92"/>
    <w:rsid w:val="00E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EBAD3-EF87-4236-9869-EB67CD74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2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Visbord</dc:creator>
  <cp:lastModifiedBy>Ron Visbord</cp:lastModifiedBy>
  <cp:revision>6</cp:revision>
  <dcterms:created xsi:type="dcterms:W3CDTF">2016-01-21T13:02:00Z</dcterms:created>
  <dcterms:modified xsi:type="dcterms:W3CDTF">2016-01-23T21:15:00Z</dcterms:modified>
</cp:coreProperties>
</file>