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雜誌訂購 </w:t>
        <w:br w:type="textWrapping"/>
        <w:t xml:space="preserve">普一 Live ABC</w:t>
        <w:br w:type="textWrapping"/>
        <w:t xml:space="preserve">訂購月份:9、10、11、12月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2、3、4、5、6、8月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共10期</w:t>
        <w:br w:type="textWrapping"/>
        <w:t xml:space="preserve">普一1 45 普一2 45 (雜誌.週考卷.贈書的數量)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英一A 30 英一B 30  英一C 30 (單元卷的數量)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贈書: 核心單字 </w:t>
        <w:br w:type="textWrapping"/>
        <w:t xml:space="preserve">高頻二上送書, 中譯英二下送書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115學年度空中英語教室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訂購月份: 9. 11. 12 (共三期)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普二1  41人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普二2 38人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普三 常春藤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訂購月份: 8. 9. 10. 11.12 (共5期)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普三1 48人</w:t>
        <w:br w:type="textWrapping"/>
        <w:t xml:space="preserve">普三2 26人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普三3 26人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