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030BE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403AF2F7" w14:textId="77777777" w:rsidR="007D51EF" w:rsidRDefault="007D51EF" w:rsidP="007D51EF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3087D702" w14:textId="77777777" w:rsidR="007D51EF" w:rsidRDefault="007D51EF" w:rsidP="007D51EF">
      <w:pPr>
        <w:ind w:left="-540" w:right="-7"/>
        <w:jc w:val="center"/>
        <w:rPr>
          <w:b/>
        </w:rPr>
      </w:pPr>
      <w:r>
        <w:rPr>
          <w:rStyle w:val="a5"/>
          <w:i w:val="0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66502311" w14:textId="77777777" w:rsidR="007D51EF" w:rsidRPr="00FC766C" w:rsidRDefault="007D51EF" w:rsidP="007D51EF">
      <w:pPr>
        <w:ind w:right="-7"/>
        <w:jc w:val="center"/>
        <w:rPr>
          <w:b/>
        </w:rPr>
      </w:pPr>
    </w:p>
    <w:p w14:paraId="2B5E3DFC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597CBB38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212748E9" w14:textId="77777777" w:rsidR="007D51EF" w:rsidRDefault="007D51EF" w:rsidP="007D51EF">
      <w:pPr>
        <w:ind w:right="-7"/>
        <w:jc w:val="center"/>
        <w:rPr>
          <w:b/>
          <w:sz w:val="28"/>
        </w:rPr>
      </w:pPr>
    </w:p>
    <w:p w14:paraId="7B24C5E4" w14:textId="77777777" w:rsidR="007D51EF" w:rsidRDefault="007D51EF" w:rsidP="007D51EF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CC8C552" w14:textId="77777777" w:rsidR="007D51EF" w:rsidRDefault="007D51EF" w:rsidP="007D51EF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4D46C09E" w14:textId="76798D7D" w:rsidR="007D51EF" w:rsidRDefault="007D51EF" w:rsidP="007D51EF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11B07BDD" wp14:editId="3DD383F1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4178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0AD46ACB" w14:textId="77777777" w:rsidR="007D51EF" w:rsidRDefault="007D51EF" w:rsidP="007D51EF">
      <w:pPr>
        <w:jc w:val="center"/>
        <w:rPr>
          <w:b/>
          <w:sz w:val="36"/>
          <w:szCs w:val="36"/>
        </w:rPr>
      </w:pPr>
    </w:p>
    <w:p w14:paraId="1211AB31" w14:textId="77777777" w:rsidR="007D51EF" w:rsidRPr="00D65F7D" w:rsidRDefault="007D51EF" w:rsidP="007D51EF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4AE1282E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 w:rsidRPr="00455DBE">
        <w:rPr>
          <w:b/>
          <w:i/>
          <w:sz w:val="28"/>
        </w:rPr>
        <w:t>тренировки</w:t>
      </w:r>
      <w:r>
        <w:rPr>
          <w:sz w:val="28"/>
        </w:rPr>
        <w:t xml:space="preserve"> со студентами ВУС - 041800</w:t>
      </w:r>
    </w:p>
    <w:p w14:paraId="3ACF3B16" w14:textId="77777777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3B1A94AF" w14:textId="21E07C0D" w:rsidR="007D51EF" w:rsidRDefault="007D51EF" w:rsidP="007D51EF">
      <w:pPr>
        <w:ind w:right="-7"/>
        <w:jc w:val="center"/>
        <w:rPr>
          <w:sz w:val="28"/>
        </w:rPr>
      </w:pPr>
      <w:r>
        <w:rPr>
          <w:sz w:val="28"/>
        </w:rPr>
        <w:t>(</w:t>
      </w:r>
      <w:r w:rsidR="004117FD" w:rsidRPr="004117FD">
        <w:rPr>
          <w:b/>
          <w:bCs/>
          <w:iCs/>
          <w:color w:val="000000"/>
          <w:sz w:val="28"/>
          <w:szCs w:val="28"/>
        </w:rPr>
        <w:t>{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id</w:t>
      </w:r>
      <w:r w:rsidR="004117FD" w:rsidRPr="004117FD">
        <w:rPr>
          <w:b/>
          <w:bCs/>
          <w:iCs/>
          <w:color w:val="000000"/>
          <w:sz w:val="28"/>
          <w:szCs w:val="28"/>
        </w:rPr>
        <w:t>:</w:t>
      </w:r>
      <w:r w:rsidR="004117FD">
        <w:rPr>
          <w:b/>
          <w:bCs/>
          <w:iCs/>
          <w:color w:val="000000"/>
          <w:sz w:val="28"/>
          <w:szCs w:val="28"/>
          <w:lang w:val="en-US"/>
        </w:rPr>
        <w:t>name</w:t>
      </w:r>
      <w:r w:rsidR="004117FD" w:rsidRPr="004117FD">
        <w:rPr>
          <w:b/>
          <w:bCs/>
          <w:iCs/>
          <w:color w:val="000000"/>
          <w:sz w:val="28"/>
          <w:szCs w:val="28"/>
        </w:rPr>
        <w:t>}</w:t>
      </w:r>
      <w:r>
        <w:rPr>
          <w:sz w:val="28"/>
        </w:rPr>
        <w:t>)</w:t>
      </w:r>
    </w:p>
    <w:p w14:paraId="05C6C150" w14:textId="77777777" w:rsidR="007D51EF" w:rsidRDefault="007D51EF" w:rsidP="007D51EF">
      <w:pPr>
        <w:ind w:right="-7"/>
        <w:rPr>
          <w:sz w:val="28"/>
        </w:rPr>
      </w:pPr>
    </w:p>
    <w:p w14:paraId="34F2D555" w14:textId="77777777" w:rsidR="007D51EF" w:rsidRDefault="007D51EF" w:rsidP="007D51EF">
      <w:pPr>
        <w:ind w:right="-7"/>
        <w:rPr>
          <w:sz w:val="28"/>
        </w:rPr>
      </w:pPr>
    </w:p>
    <w:p w14:paraId="62EEEB5A" w14:textId="67F46DD7" w:rsidR="007D51EF" w:rsidRPr="007E66DD" w:rsidRDefault="004117FD" w:rsidP="007D51EF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="007D51EF"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2C7D4DC" w14:textId="77777777" w:rsidR="007D51EF" w:rsidRPr="007E66DD" w:rsidRDefault="007D51EF" w:rsidP="007D51EF">
      <w:pPr>
        <w:ind w:left="2552" w:right="708" w:hanging="1701"/>
        <w:rPr>
          <w:sz w:val="28"/>
          <w:lang w:val="en-US"/>
        </w:rPr>
      </w:pPr>
    </w:p>
    <w:p w14:paraId="473DA462" w14:textId="3DA538D0" w:rsidR="007D51EF" w:rsidRPr="007E66DD" w:rsidRDefault="004117FD" w:rsidP="007D51EF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2D820BE" w14:textId="77777777" w:rsidR="007D51EF" w:rsidRPr="007E66DD" w:rsidRDefault="007D51EF" w:rsidP="007D51EF">
      <w:pPr>
        <w:rPr>
          <w:b/>
          <w:sz w:val="28"/>
          <w:lang w:val="en-US"/>
        </w:rPr>
      </w:pPr>
    </w:p>
    <w:p w14:paraId="586CDB09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31BC315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B17DC2A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1D660170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D51F8C8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7CC1FB5A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8D49EB6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FD97F10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65EC6592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39018D4C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0B966EBC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2522D8C6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4E2D96E" w14:textId="77777777" w:rsidR="007D51EF" w:rsidRPr="007E66DD" w:rsidRDefault="007D51EF" w:rsidP="007D51EF">
      <w:pPr>
        <w:ind w:right="-7"/>
        <w:rPr>
          <w:sz w:val="28"/>
          <w:lang w:val="en-US"/>
        </w:rPr>
      </w:pPr>
    </w:p>
    <w:p w14:paraId="4DBC1EF6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14:paraId="44FCA094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  <w:r w:rsidRPr="007E66DD">
        <w:rPr>
          <w:sz w:val="28"/>
          <w:lang w:val="en-US"/>
        </w:rPr>
        <w:t xml:space="preserve"> </w:t>
      </w:r>
    </w:p>
    <w:p w14:paraId="2AA9261C" w14:textId="77777777" w:rsidR="007D51EF" w:rsidRPr="007E66DD" w:rsidRDefault="007D51EF" w:rsidP="007D51EF">
      <w:pPr>
        <w:ind w:right="-7"/>
        <w:jc w:val="center"/>
        <w:rPr>
          <w:sz w:val="28"/>
          <w:lang w:val="en-US"/>
        </w:rPr>
      </w:pPr>
    </w:p>
    <w:p w14:paraId="3627B991" w14:textId="77777777" w:rsidR="007D51EF" w:rsidRPr="007E66DD" w:rsidRDefault="007D51EF" w:rsidP="007D51EF">
      <w:pPr>
        <w:ind w:right="-7"/>
        <w:jc w:val="center"/>
        <w:rPr>
          <w:lang w:val="en-US"/>
        </w:rPr>
      </w:pPr>
    </w:p>
    <w:p w14:paraId="2D06CEC3" w14:textId="77777777" w:rsidR="007D51EF" w:rsidRPr="007E66DD" w:rsidRDefault="007D51EF" w:rsidP="007D51EF">
      <w:pPr>
        <w:ind w:right="-7"/>
        <w:jc w:val="center"/>
        <w:rPr>
          <w:lang w:val="en-US"/>
        </w:rPr>
      </w:pPr>
    </w:p>
    <w:p w14:paraId="7936D592" w14:textId="77777777" w:rsidR="007D51EF" w:rsidRPr="00990292" w:rsidRDefault="007D51EF" w:rsidP="007D51EF">
      <w:pPr>
        <w:ind w:right="-7"/>
        <w:jc w:val="center"/>
      </w:pPr>
      <w:r w:rsidRPr="00990292">
        <w:t>Саратов</w:t>
      </w:r>
      <w:r>
        <w:rPr>
          <w:noProof/>
        </w:rPr>
        <w:t xml:space="preserve"> 2017</w:t>
      </w:r>
      <w:r w:rsidRPr="00990292">
        <w:rPr>
          <w:noProof/>
        </w:rPr>
        <w:t xml:space="preserve"> </w:t>
      </w:r>
      <w:r w:rsidRPr="00990292">
        <w:t xml:space="preserve"> </w:t>
      </w:r>
    </w:p>
    <w:p w14:paraId="47AC2DDC" w14:textId="77777777" w:rsidR="007D51EF" w:rsidRDefault="007D51EF" w:rsidP="007D51EF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lastRenderedPageBreak/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33683973" w14:textId="77777777" w:rsidR="007D51EF" w:rsidRDefault="007D51EF" w:rsidP="007D51EF"/>
    <w:p w14:paraId="4070B32A" w14:textId="77777777" w:rsidR="007D51EF" w:rsidRDefault="007D51EF" w:rsidP="007D51EF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3E96298D" w14:textId="77777777" w:rsidR="007D51EF" w:rsidRDefault="007D51EF" w:rsidP="007D51EF"/>
    <w:tbl>
      <w:tblPr>
        <w:tblW w:w="0" w:type="auto"/>
        <w:tblLook w:val="0000" w:firstRow="0" w:lastRow="0" w:firstColumn="0" w:lastColumn="0" w:noHBand="0" w:noVBand="0"/>
      </w:tblPr>
      <w:tblGrid>
        <w:gridCol w:w="3410"/>
        <w:gridCol w:w="1856"/>
        <w:gridCol w:w="4088"/>
      </w:tblGrid>
      <w:tr w:rsidR="007D51EF" w14:paraId="12BCF156" w14:textId="77777777" w:rsidTr="00D237CD">
        <w:trPr>
          <w:trHeight w:val="1576"/>
        </w:trPr>
        <w:tc>
          <w:tcPr>
            <w:tcW w:w="3794" w:type="dxa"/>
          </w:tcPr>
          <w:p w14:paraId="21C4D127" w14:textId="77777777" w:rsidR="007D51EF" w:rsidRDefault="007D51EF" w:rsidP="00D237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16989139" w14:textId="77777777" w:rsidR="007D51EF" w:rsidRPr="003B2B96" w:rsidRDefault="007D51EF" w:rsidP="00D237CD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7607F931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2AEFC390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B2E4168" w14:textId="77777777" w:rsidR="007D51EF" w:rsidRDefault="007D51EF" w:rsidP="00D237CD"/>
        </w:tc>
        <w:tc>
          <w:tcPr>
            <w:tcW w:w="4360" w:type="dxa"/>
          </w:tcPr>
          <w:p w14:paraId="4890014E" w14:textId="77777777" w:rsidR="007D51EF" w:rsidRDefault="007D51EF" w:rsidP="00D237C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578EF4F6" w14:textId="77777777" w:rsidR="007D51EF" w:rsidRDefault="007D51EF" w:rsidP="00D237CD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2258633A" w14:textId="77777777" w:rsidR="007D51EF" w:rsidRDefault="007D51EF" w:rsidP="00D237C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33E36417" w14:textId="77777777" w:rsidR="007D51EF" w:rsidRDefault="007D51EF" w:rsidP="00D237CD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35838CCA" w14:textId="77777777" w:rsidR="007D51EF" w:rsidRDefault="007D51EF" w:rsidP="00D237CD">
            <w:pPr>
              <w:jc w:val="center"/>
            </w:pPr>
          </w:p>
        </w:tc>
      </w:tr>
    </w:tbl>
    <w:p w14:paraId="75831C72" w14:textId="1E3BB51E" w:rsidR="007D51EF" w:rsidRDefault="007D51EF" w:rsidP="007D51E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F9AC0" wp14:editId="2D5E85B1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8508" w14:textId="77777777" w:rsidR="007D51EF" w:rsidRPr="00320722" w:rsidRDefault="007D51EF" w:rsidP="007D51EF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00F9A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3A8C8508" w14:textId="77777777" w:rsidR="007D51EF" w:rsidRPr="00320722" w:rsidRDefault="007D51EF" w:rsidP="007D51EF">
                      <w:pPr>
                        <w:jc w:val="center"/>
                      </w:pPr>
                      <w:r w:rsidRPr="00320722">
                        <w:t>ВТП.02. Устройство и эк</w:t>
                      </w:r>
                      <w:r w:rsidRPr="00320722">
                        <w:t>с</w:t>
                      </w:r>
                      <w:r w:rsidRPr="00320722">
                        <w:t>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41E7480F" w14:textId="77777777" w:rsidR="007D51EF" w:rsidRDefault="007D51EF" w:rsidP="007D51EF">
      <w:pPr>
        <w:jc w:val="center"/>
      </w:pPr>
    </w:p>
    <w:p w14:paraId="60C45106" w14:textId="77777777" w:rsidR="007D51EF" w:rsidRDefault="007D51EF" w:rsidP="007D51EF">
      <w:pPr>
        <w:jc w:val="center"/>
      </w:pPr>
    </w:p>
    <w:p w14:paraId="66652A65" w14:textId="77777777" w:rsidR="007D51EF" w:rsidRDefault="007D51EF" w:rsidP="007D51EF">
      <w:pPr>
        <w:jc w:val="center"/>
      </w:pPr>
    </w:p>
    <w:p w14:paraId="52184F04" w14:textId="77777777" w:rsidR="007D51EF" w:rsidRDefault="007D51EF" w:rsidP="007D51EF">
      <w:pPr>
        <w:jc w:val="center"/>
      </w:pPr>
    </w:p>
    <w:p w14:paraId="099C1CA1" w14:textId="77777777" w:rsidR="007D51EF" w:rsidRDefault="007D51EF" w:rsidP="007D51EF">
      <w:pPr>
        <w:jc w:val="center"/>
        <w:rPr>
          <w:b/>
          <w:sz w:val="28"/>
        </w:rPr>
      </w:pPr>
    </w:p>
    <w:p w14:paraId="45030D9A" w14:textId="77777777" w:rsidR="007D51EF" w:rsidRPr="00DB7916" w:rsidRDefault="007D51EF" w:rsidP="007D51EF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212DA0DE" w14:textId="77777777" w:rsidR="007D51EF" w:rsidRDefault="007D51EF" w:rsidP="007D51EF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6E8128E8" w14:textId="77777777" w:rsidR="007D51EF" w:rsidRDefault="007D51EF" w:rsidP="007D51EF">
      <w:pPr>
        <w:jc w:val="center"/>
        <w:rPr>
          <w:sz w:val="28"/>
        </w:rPr>
      </w:pPr>
    </w:p>
    <w:p w14:paraId="6C0B3853" w14:textId="77777777" w:rsidR="007D51EF" w:rsidRDefault="007D51EF" w:rsidP="007D51EF">
      <w:pPr>
        <w:rPr>
          <w:sz w:val="28"/>
        </w:rPr>
      </w:pPr>
    </w:p>
    <w:p w14:paraId="1EB7A177" w14:textId="244F80D4" w:rsidR="007D51EF" w:rsidRPr="004117FD" w:rsidRDefault="004117FD" w:rsidP="004117FD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="007D51EF"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4CB05FF8" w14:textId="55B59C9E" w:rsidR="007D51EF" w:rsidRPr="004117FD" w:rsidRDefault="004117FD" w:rsidP="004117FD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255E84E9" w14:textId="77777777" w:rsidR="007D51EF" w:rsidRPr="004117FD" w:rsidRDefault="007D51EF" w:rsidP="007D51EF">
      <w:pPr>
        <w:rPr>
          <w:b/>
          <w:sz w:val="28"/>
          <w:lang w:val="en-US"/>
        </w:rPr>
      </w:pPr>
    </w:p>
    <w:p w14:paraId="361DB3FD" w14:textId="48A6BF8F" w:rsidR="007D51EF" w:rsidRPr="004117FD" w:rsidRDefault="007D51EF" w:rsidP="007D51EF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="004117FD" w:rsidRPr="004117FD">
        <w:rPr>
          <w:bCs/>
          <w:color w:val="000000"/>
          <w:sz w:val="28"/>
          <w:szCs w:val="28"/>
        </w:rPr>
        <w:t>{</w:t>
      </w:r>
      <w:proofErr w:type="gramStart"/>
      <w:r w:rsidR="004117FD">
        <w:rPr>
          <w:bCs/>
          <w:color w:val="000000"/>
          <w:sz w:val="28"/>
          <w:szCs w:val="28"/>
          <w:lang w:val="en-US"/>
        </w:rPr>
        <w:t>id</w:t>
      </w:r>
      <w:r w:rsidR="004117FD" w:rsidRPr="004117FD">
        <w:rPr>
          <w:bCs/>
          <w:color w:val="000000"/>
          <w:sz w:val="28"/>
          <w:szCs w:val="28"/>
        </w:rPr>
        <w:t>:</w:t>
      </w:r>
      <w:r w:rsidR="004117FD"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="004117FD" w:rsidRPr="004117FD">
        <w:rPr>
          <w:bCs/>
          <w:color w:val="000000"/>
          <w:sz w:val="28"/>
          <w:szCs w:val="28"/>
        </w:rPr>
        <w:t>}</w:t>
      </w:r>
    </w:p>
    <w:p w14:paraId="2C8EC67B" w14:textId="77777777" w:rsidR="007D51EF" w:rsidRDefault="007D51EF" w:rsidP="007D51EF">
      <w:pPr>
        <w:ind w:left="1440"/>
        <w:rPr>
          <w:sz w:val="28"/>
        </w:rPr>
      </w:pPr>
    </w:p>
    <w:p w14:paraId="7C6120CA" w14:textId="77777777" w:rsidR="007D51EF" w:rsidRDefault="007D51EF" w:rsidP="007D51EF">
      <w:pPr>
        <w:ind w:left="1440"/>
        <w:rPr>
          <w:sz w:val="28"/>
        </w:rPr>
      </w:pPr>
    </w:p>
    <w:p w14:paraId="3533E9DB" w14:textId="77777777" w:rsidR="007D51EF" w:rsidRDefault="007D51EF" w:rsidP="007D51EF">
      <w:pPr>
        <w:ind w:left="1440"/>
        <w:rPr>
          <w:sz w:val="28"/>
        </w:rPr>
      </w:pPr>
    </w:p>
    <w:p w14:paraId="239F55CB" w14:textId="77777777" w:rsidR="007D51EF" w:rsidRDefault="007D51EF" w:rsidP="007D51EF">
      <w:pPr>
        <w:ind w:left="1440"/>
        <w:rPr>
          <w:sz w:val="28"/>
        </w:rPr>
      </w:pPr>
    </w:p>
    <w:p w14:paraId="32AB216B" w14:textId="77777777" w:rsidR="007D51EF" w:rsidRDefault="007D51EF" w:rsidP="007D51EF">
      <w:pPr>
        <w:ind w:left="1440"/>
        <w:rPr>
          <w:sz w:val="28"/>
        </w:rPr>
      </w:pPr>
    </w:p>
    <w:p w14:paraId="6A2DC316" w14:textId="77777777" w:rsidR="007D51EF" w:rsidRDefault="007D51EF" w:rsidP="007D51EF">
      <w:pPr>
        <w:ind w:left="1440"/>
        <w:rPr>
          <w:sz w:val="28"/>
        </w:rPr>
      </w:pPr>
    </w:p>
    <w:p w14:paraId="78A20C30" w14:textId="77777777" w:rsidR="007D51EF" w:rsidRDefault="007D51EF" w:rsidP="007D51EF">
      <w:pPr>
        <w:ind w:left="2880"/>
        <w:rPr>
          <w:sz w:val="28"/>
        </w:rPr>
      </w:pPr>
    </w:p>
    <w:p w14:paraId="7BBA8E89" w14:textId="400FBC8C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3EFB1CC6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28BAD46" w14:textId="36C11A68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03832C00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5A3BC01C" w14:textId="291ECF90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4145D048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E543964" w14:textId="1E0DA19A" w:rsidR="007D51EF" w:rsidRDefault="007D51EF" w:rsidP="007D51EF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</w:t>
      </w:r>
      <w:r w:rsidR="004117FD">
        <w:rPr>
          <w:sz w:val="28"/>
        </w:rPr>
        <w:t xml:space="preserve"> </w:t>
      </w:r>
      <w:r>
        <w:rPr>
          <w:sz w:val="28"/>
        </w:rPr>
        <w:t>20___/20___уч.г.</w:t>
      </w:r>
    </w:p>
    <w:p w14:paraId="702A85FF" w14:textId="77777777" w:rsidR="007D51EF" w:rsidRDefault="007D51EF" w:rsidP="007D51EF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2A636B38" w14:textId="77777777" w:rsidR="007D51EF" w:rsidRDefault="007D51EF" w:rsidP="007D51EF">
      <w:pPr>
        <w:jc w:val="center"/>
        <w:rPr>
          <w:bCs/>
          <w:sz w:val="28"/>
        </w:rPr>
      </w:pPr>
    </w:p>
    <w:p w14:paraId="43150641" w14:textId="77777777" w:rsidR="007D51EF" w:rsidRDefault="007D51EF" w:rsidP="007D51EF">
      <w:pPr>
        <w:jc w:val="center"/>
        <w:rPr>
          <w:bCs/>
          <w:sz w:val="28"/>
        </w:rPr>
      </w:pPr>
    </w:p>
    <w:p w14:paraId="189DCD53" w14:textId="77777777" w:rsidR="007D51EF" w:rsidRDefault="007D51EF" w:rsidP="007D51EF">
      <w:pPr>
        <w:jc w:val="center"/>
        <w:rPr>
          <w:bCs/>
          <w:sz w:val="28"/>
        </w:rPr>
      </w:pPr>
    </w:p>
    <w:p w14:paraId="78DA973B" w14:textId="0BFD6611" w:rsidR="007D51EF" w:rsidRDefault="007D51EF" w:rsidP="007D51EF">
      <w:pPr>
        <w:jc w:val="center"/>
      </w:pPr>
      <w:r>
        <w:t>Саратов   2017</w:t>
      </w:r>
      <w:r w:rsidRPr="005428A3">
        <w:t xml:space="preserve"> </w:t>
      </w:r>
    </w:p>
    <w:p w14:paraId="13415AD8" w14:textId="4D46BA94" w:rsidR="004117FD" w:rsidRDefault="004117FD">
      <w:pPr>
        <w:spacing w:after="160" w:line="259" w:lineRule="auto"/>
      </w:pPr>
      <w:r>
        <w:br w:type="page"/>
      </w:r>
    </w:p>
    <w:p w14:paraId="2D709CC1" w14:textId="77777777" w:rsidR="004117FD" w:rsidRPr="005428A3" w:rsidRDefault="004117FD" w:rsidP="007D51EF">
      <w:pPr>
        <w:jc w:val="center"/>
      </w:pPr>
    </w:p>
    <w:p w14:paraId="666DEE0B" w14:textId="77777777" w:rsidR="009C67AD" w:rsidRPr="00B803F5" w:rsidRDefault="009C67AD" w:rsidP="009C67AD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9C67AD" w:rsidRPr="00B803F5" w14:paraId="4B2E9EF4" w14:textId="77777777" w:rsidTr="00D237CD">
        <w:tc>
          <w:tcPr>
            <w:tcW w:w="675" w:type="dxa"/>
          </w:tcPr>
          <w:p w14:paraId="22520B0B" w14:textId="77777777" w:rsidR="009C67AD" w:rsidRPr="00B803F5" w:rsidRDefault="009C67AD" w:rsidP="00D237CD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407E5FD1" w14:textId="77777777" w:rsidR="009C67AD" w:rsidRPr="009A4BB2" w:rsidRDefault="009C67AD" w:rsidP="00D23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id:goal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5694E229" w14:textId="77777777" w:rsidR="009C67AD" w:rsidRPr="00B803F5" w:rsidRDefault="009C67AD" w:rsidP="009C67AD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8"/>
      </w:tblGrid>
      <w:tr w:rsidR="009C67AD" w:rsidRPr="00B803F5" w14:paraId="6DB055DA" w14:textId="77777777" w:rsidTr="00D237CD">
        <w:tc>
          <w:tcPr>
            <w:tcW w:w="3794" w:type="dxa"/>
          </w:tcPr>
          <w:p w14:paraId="28B531D6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4A45AAA5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54CA5894" w14:textId="77777777" w:rsidTr="00D237CD">
        <w:tc>
          <w:tcPr>
            <w:tcW w:w="3794" w:type="dxa"/>
          </w:tcPr>
          <w:p w14:paraId="20DA8B3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7B1AF8DE" w14:textId="77777777" w:rsidR="009C67AD" w:rsidRPr="00B803F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76E8543A" w14:textId="77777777" w:rsidTr="00D237CD">
        <w:tc>
          <w:tcPr>
            <w:tcW w:w="3794" w:type="dxa"/>
          </w:tcPr>
          <w:p w14:paraId="71B51063" w14:textId="77777777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4A429203" w14:textId="77777777" w:rsidR="009C67AD" w:rsidRPr="000C7A75" w:rsidRDefault="009C67AD" w:rsidP="00D237C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041556B2" w14:textId="77777777" w:rsidTr="00D237CD">
        <w:tc>
          <w:tcPr>
            <w:tcW w:w="3794" w:type="dxa"/>
          </w:tcPr>
          <w:p w14:paraId="49F43ECA" w14:textId="2D6DBB32" w:rsidR="009C67AD" w:rsidRPr="00B803F5" w:rsidRDefault="009C67AD" w:rsidP="00D237CD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3A199FD4" w14:textId="77777777" w:rsidR="009C67AD" w:rsidRPr="000C7A75" w:rsidRDefault="009C67AD" w:rsidP="00D237CD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41AB9380" w14:textId="77777777" w:rsidR="009C67AD" w:rsidRPr="005B5F7A" w:rsidRDefault="009C67AD" w:rsidP="009C67AD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9C67AD" w:rsidRPr="00B803F5" w14:paraId="1F218EAB" w14:textId="77777777" w:rsidTr="009C67AD">
        <w:tc>
          <w:tcPr>
            <w:tcW w:w="9354" w:type="dxa"/>
            <w:gridSpan w:val="2"/>
          </w:tcPr>
          <w:p w14:paraId="6E466F1D" w14:textId="77777777" w:rsidR="009C67AD" w:rsidRPr="00B803F5" w:rsidRDefault="009C67AD" w:rsidP="00D237CD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9C67AD" w:rsidRPr="00B803F5" w14:paraId="17651983" w14:textId="77777777" w:rsidTr="009C67AD">
        <w:tc>
          <w:tcPr>
            <w:tcW w:w="4070" w:type="dxa"/>
          </w:tcPr>
          <w:p w14:paraId="656AF595" w14:textId="77777777" w:rsidR="009C67AD" w:rsidRPr="00B803F5" w:rsidRDefault="009C67AD" w:rsidP="00D237CD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535C4F90" w14:textId="698CA4B2" w:rsidR="009C67AD" w:rsidRPr="00B803F5" w:rsidRDefault="009C67AD" w:rsidP="00D237CD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9C67AD" w:rsidRPr="00B803F5" w14:paraId="23CA64AF" w14:textId="77777777" w:rsidTr="009C67AD">
        <w:tc>
          <w:tcPr>
            <w:tcW w:w="4070" w:type="dxa"/>
          </w:tcPr>
          <w:p w14:paraId="1C907409" w14:textId="4F237AE1" w:rsidR="009C67AD" w:rsidRPr="00B803F5" w:rsidRDefault="009C67AD" w:rsidP="009C67AD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6CC02EA5" w14:textId="46AE86D2" w:rsidR="009C67AD" w:rsidRPr="00DD7943" w:rsidRDefault="009C67AD" w:rsidP="009C67A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1CBEA765" w14:textId="77777777" w:rsidR="009C67AD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59289313" w14:textId="77777777" w:rsidR="009C67AD" w:rsidRPr="00B803F5" w:rsidRDefault="009C67AD" w:rsidP="009C67AD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49F2163" w14:textId="77777777" w:rsidR="009C67AD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Учебные вопросы и расчет времени</w:t>
      </w:r>
    </w:p>
    <w:p w14:paraId="67D09280" w14:textId="77777777" w:rsidR="009C67AD" w:rsidRPr="00B803F5" w:rsidRDefault="009C67AD" w:rsidP="009C67AD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115"/>
        <w:gridCol w:w="5420"/>
        <w:gridCol w:w="3331"/>
      </w:tblGrid>
      <w:tr w:rsidR="009C67AD" w:rsidRPr="00B803F5" w14:paraId="1170FA5D" w14:textId="77777777" w:rsidTr="00D237CD">
        <w:tc>
          <w:tcPr>
            <w:tcW w:w="1128" w:type="dxa"/>
          </w:tcPr>
          <w:p w14:paraId="479139E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296720FF" w14:textId="77777777" w:rsidR="009C67AD" w:rsidRPr="00B803F5" w:rsidRDefault="009C67AD" w:rsidP="00D237CD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74699473" w14:textId="77777777" w:rsidR="009C67AD" w:rsidRPr="00B803F5" w:rsidRDefault="009C67AD" w:rsidP="00D237CD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68542EF0" w14:textId="77777777" w:rsidTr="00D237CD">
        <w:tc>
          <w:tcPr>
            <w:tcW w:w="1128" w:type="dxa"/>
          </w:tcPr>
          <w:p w14:paraId="36417B8E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092DD227" w14:textId="77777777" w:rsidR="009C67AD" w:rsidRPr="00B803F5" w:rsidRDefault="009C67AD" w:rsidP="00D237C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3DE3D44C" w14:textId="77777777" w:rsidR="009C67AD" w:rsidRPr="00B803F5" w:rsidRDefault="009C67AD" w:rsidP="00D237CD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9C67AD" w:rsidRPr="00B803F5" w14:paraId="7E2341F1" w14:textId="77777777" w:rsidTr="00D237CD">
        <w:tc>
          <w:tcPr>
            <w:tcW w:w="1128" w:type="dxa"/>
          </w:tcPr>
          <w:p w14:paraId="0099AA66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222AAC2D" w14:textId="77777777" w:rsidR="009C67AD" w:rsidRPr="00703F11" w:rsidRDefault="009C67AD" w:rsidP="00D237C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5A1BF8C3" w14:textId="77777777" w:rsidR="009C67AD" w:rsidRPr="00B803F5" w:rsidRDefault="009C67AD" w:rsidP="00D237CD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29A5AEB1" w14:textId="77777777" w:rsidR="009C67AD" w:rsidRPr="00B803F5" w:rsidRDefault="009C67AD" w:rsidP="009C67AD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747E2F13" w14:textId="542B84C1" w:rsidR="007D51EF" w:rsidRDefault="009C67AD" w:rsidP="009C67AD">
      <w:pPr>
        <w:jc w:val="center"/>
        <w:rPr>
          <w:sz w:val="28"/>
          <w:szCs w:val="28"/>
        </w:rPr>
      </w:pPr>
      <w:r w:rsidRPr="00B803F5">
        <w:rPr>
          <w:color w:val="000000"/>
          <w:sz w:val="28"/>
          <w:szCs w:val="28"/>
        </w:rPr>
        <w:br w:type="page"/>
      </w:r>
    </w:p>
    <w:p w14:paraId="27E0E1EB" w14:textId="77777777" w:rsidR="007D51EF" w:rsidRDefault="007D51EF" w:rsidP="007D51EF">
      <w:pPr>
        <w:jc w:val="center"/>
        <w:rPr>
          <w:sz w:val="28"/>
          <w:szCs w:val="28"/>
        </w:rPr>
      </w:pPr>
    </w:p>
    <w:p w14:paraId="7947AB24" w14:textId="77777777" w:rsidR="007D51EF" w:rsidRPr="00BA0D26" w:rsidRDefault="007D51EF" w:rsidP="007D51EF">
      <w:pPr>
        <w:jc w:val="center"/>
      </w:pPr>
      <w:r w:rsidRPr="00BA0D26">
        <w:t>ОРГАНИЗАЦИОННО-МЕТОДИЧЕСКИЕ УКАЗАНИЯ ПО</w:t>
      </w:r>
    </w:p>
    <w:p w14:paraId="4D7D7BD0" w14:textId="77777777" w:rsidR="007D51EF" w:rsidRPr="00BA0D26" w:rsidRDefault="007D51EF" w:rsidP="007D51EF">
      <w:pPr>
        <w:jc w:val="center"/>
      </w:pPr>
      <w:proofErr w:type="gramStart"/>
      <w:r w:rsidRPr="00BA0D26">
        <w:t>ПОДГОТОВКЕ  К</w:t>
      </w:r>
      <w:proofErr w:type="gramEnd"/>
      <w:r w:rsidRPr="00BA0D26">
        <w:t xml:space="preserve">  ПРОВЕДЕНИЮ ТРЕНИРОВКИ.</w:t>
      </w:r>
    </w:p>
    <w:p w14:paraId="6203BE97" w14:textId="77777777" w:rsidR="007D51EF" w:rsidRPr="00BA0D26" w:rsidRDefault="007D51EF" w:rsidP="007D51EF"/>
    <w:p w14:paraId="44B3938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Тренировка проводится по вопросам прошедшего занятия.</w:t>
      </w:r>
    </w:p>
    <w:p w14:paraId="382E7DE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 xml:space="preserve">При подготовке к тренировке изучить литературу, рекомендованную для проведения аудиторного занятия. </w:t>
      </w:r>
    </w:p>
    <w:p w14:paraId="6A9FD530" w14:textId="77777777" w:rsidR="007D51EF" w:rsidRPr="00BA0D26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Дать указания ученому мастеру, подготовить наборы электронных ламп необходимых для проведения тренировки.</w:t>
      </w:r>
    </w:p>
    <w:p w14:paraId="10C271F9" w14:textId="77777777" w:rsidR="007D51EF" w:rsidRPr="00774C91" w:rsidRDefault="007D51EF" w:rsidP="007D51EF">
      <w:pPr>
        <w:pStyle w:val="23"/>
        <w:spacing w:after="0" w:line="240" w:lineRule="auto"/>
        <w:ind w:left="0" w:firstLine="539"/>
        <w:jc w:val="both"/>
        <w:rPr>
          <w:sz w:val="24"/>
          <w:szCs w:val="24"/>
        </w:rPr>
      </w:pPr>
      <w:r w:rsidRPr="00BA0D26">
        <w:rPr>
          <w:sz w:val="24"/>
          <w:szCs w:val="24"/>
        </w:rPr>
        <w:t>Тренировку подготовку целесообразно проводить в аудитории №341, класс материальной части 1РЛ 134Ш.</w:t>
      </w:r>
    </w:p>
    <w:p w14:paraId="0E9B27A4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714C6B4F" w14:textId="77777777" w:rsidR="007D51EF" w:rsidRPr="00BA0D26" w:rsidRDefault="007D51EF" w:rsidP="007D51EF">
      <w:pPr>
        <w:pStyle w:val="6"/>
        <w:widowControl/>
        <w:rPr>
          <w:sz w:val="24"/>
          <w:szCs w:val="24"/>
        </w:rPr>
      </w:pPr>
    </w:p>
    <w:p w14:paraId="1BBDA066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ОРГАНИЗАЦИОННО-МЕТОДИЧЕСКИЕ УКАЗАНИЯ ПО</w:t>
      </w:r>
    </w:p>
    <w:p w14:paraId="54BF35B5" w14:textId="77777777" w:rsidR="007D51EF" w:rsidRPr="00BA0D26" w:rsidRDefault="007D51EF" w:rsidP="007D51EF">
      <w:pPr>
        <w:pStyle w:val="21"/>
        <w:spacing w:after="0" w:line="240" w:lineRule="auto"/>
        <w:jc w:val="center"/>
        <w:rPr>
          <w:sz w:val="24"/>
          <w:szCs w:val="24"/>
        </w:rPr>
      </w:pPr>
      <w:r w:rsidRPr="00BA0D26">
        <w:rPr>
          <w:sz w:val="24"/>
          <w:szCs w:val="24"/>
        </w:rPr>
        <w:t>ПРОВЕДЕНИЮ ТРЕНИРОВКИ.</w:t>
      </w:r>
    </w:p>
    <w:p w14:paraId="467C33A0" w14:textId="77777777" w:rsidR="007D51EF" w:rsidRPr="00BA0D26" w:rsidRDefault="007D51EF" w:rsidP="007D51EF">
      <w:pPr>
        <w:ind w:firstLine="567"/>
        <w:jc w:val="both"/>
      </w:pPr>
    </w:p>
    <w:p w14:paraId="7D336BD3" w14:textId="133EA745" w:rsidR="007D51EF" w:rsidRPr="007E66DD" w:rsidRDefault="00774C91" w:rsidP="007D51EF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38BC77DC" w14:textId="77777777" w:rsidR="007D51EF" w:rsidRDefault="007D51EF" w:rsidP="007D51EF"/>
    <w:p w14:paraId="314F16A7" w14:textId="77777777" w:rsidR="007D51EF" w:rsidRPr="00BA0D26" w:rsidRDefault="007D51EF" w:rsidP="007D51EF"/>
    <w:p w14:paraId="4224D571" w14:textId="77777777" w:rsidR="007D51EF" w:rsidRDefault="007D51EF" w:rsidP="007D51EF">
      <w:pPr>
        <w:pStyle w:val="6"/>
        <w:widowControl/>
        <w:rPr>
          <w:szCs w:val="28"/>
        </w:rPr>
      </w:pPr>
    </w:p>
    <w:p w14:paraId="1A1D228D" w14:textId="77777777" w:rsidR="007D51EF" w:rsidRDefault="007D51EF" w:rsidP="007D51EF"/>
    <w:p w14:paraId="6AC32E2C" w14:textId="77777777" w:rsidR="007D51EF" w:rsidRDefault="007D51EF" w:rsidP="007D51EF"/>
    <w:p w14:paraId="5CCF3B9A" w14:textId="77777777" w:rsidR="007D51EF" w:rsidRDefault="007D51EF" w:rsidP="007D51EF"/>
    <w:p w14:paraId="152E792F" w14:textId="77777777" w:rsidR="007D51EF" w:rsidRDefault="007D51EF" w:rsidP="007D51EF"/>
    <w:p w14:paraId="32EBCBAE" w14:textId="77777777" w:rsidR="007D51EF" w:rsidRDefault="007D51EF" w:rsidP="007D51EF"/>
    <w:p w14:paraId="1AF19041" w14:textId="77777777" w:rsidR="007D51EF" w:rsidRDefault="007D51EF" w:rsidP="007D51EF"/>
    <w:p w14:paraId="4037D060" w14:textId="77777777" w:rsidR="007D51EF" w:rsidRPr="00B86D3D" w:rsidRDefault="007D51EF" w:rsidP="007D51EF">
      <w:pPr>
        <w:pStyle w:val="6"/>
        <w:widowControl/>
        <w:rPr>
          <w:szCs w:val="28"/>
        </w:rPr>
      </w:pPr>
      <w:r w:rsidRPr="00B86D3D">
        <w:rPr>
          <w:szCs w:val="28"/>
        </w:rPr>
        <w:t>ПОРЯДОК ПРОВЕДЕНИЯ ТРЕНИРОВКИ.</w:t>
      </w:r>
    </w:p>
    <w:p w14:paraId="3841C6A5" w14:textId="77777777" w:rsidR="007D51EF" w:rsidRPr="00B86D3D" w:rsidRDefault="007D51EF" w:rsidP="007D51EF">
      <w:pPr>
        <w:pStyle w:val="21"/>
        <w:jc w:val="both"/>
        <w:rPr>
          <w:b/>
          <w:szCs w:val="28"/>
        </w:rPr>
      </w:pPr>
    </w:p>
    <w:p w14:paraId="4E6E84A1" w14:textId="1803C895" w:rsidR="007D51EF" w:rsidRPr="00B86D3D" w:rsidRDefault="007D51EF" w:rsidP="007D51EF">
      <w:pPr>
        <w:jc w:val="center"/>
        <w:rPr>
          <w:sz w:val="28"/>
          <w:szCs w:val="28"/>
        </w:rPr>
      </w:pPr>
      <w:r w:rsidRPr="00B86D3D">
        <w:rPr>
          <w:b/>
          <w:sz w:val="28"/>
          <w:szCs w:val="28"/>
        </w:rPr>
        <w:t xml:space="preserve">ВВОДНАЯ ЧАСТЬ - </w:t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Pr="00B86D3D">
        <w:rPr>
          <w:b/>
          <w:sz w:val="28"/>
          <w:szCs w:val="28"/>
        </w:rPr>
        <w:tab/>
      </w:r>
      <w:r w:rsidR="00774C91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</w:t>
      </w:r>
      <w:r w:rsidR="00774C91" w:rsidRPr="00774C91">
        <w:rPr>
          <w:b/>
          <w:bCs/>
          <w:color w:val="000000"/>
          <w:sz w:val="28"/>
          <w:szCs w:val="28"/>
        </w:rPr>
        <w:t>:</w:t>
      </w:r>
      <w:r w:rsidR="00774C91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74C91" w:rsidRPr="00774C91">
        <w:rPr>
          <w:b/>
          <w:bCs/>
          <w:color w:val="000000"/>
          <w:sz w:val="28"/>
          <w:szCs w:val="28"/>
        </w:rPr>
        <w:t>}</w:t>
      </w:r>
      <w:r w:rsidRPr="00B86D3D">
        <w:rPr>
          <w:b/>
          <w:sz w:val="28"/>
          <w:szCs w:val="28"/>
        </w:rPr>
        <w:t xml:space="preserve"> мин.</w:t>
      </w:r>
    </w:p>
    <w:p w14:paraId="00E2E26B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Принять рапорт дежурного по взводу.</w:t>
      </w:r>
    </w:p>
    <w:p w14:paraId="1B14D2C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Проверить наличие и внешний вид обучаемых, сделать необходимые отметки в журнале учета занятий и воспитательной работы.</w:t>
      </w:r>
    </w:p>
    <w:p w14:paraId="08E5EC37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Сделать вывод о подготовке взвода к занятию.</w:t>
      </w:r>
    </w:p>
    <w:p w14:paraId="77A3BE80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номер и название темы.</w:t>
      </w:r>
    </w:p>
    <w:p w14:paraId="5FD025C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об отведенном времени на данную тему</w:t>
      </w:r>
    </w:p>
    <w:p w14:paraId="4F4538E6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номер и название занятия.</w:t>
      </w:r>
    </w:p>
    <w:p w14:paraId="2DA4BCF4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об отведенном времени на данное занятие.</w:t>
      </w:r>
    </w:p>
    <w:p w14:paraId="23F1979C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цель занятия.</w:t>
      </w:r>
    </w:p>
    <w:p w14:paraId="065213A4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Объявить и дать под запись учебные вопросы занятия.</w:t>
      </w:r>
    </w:p>
    <w:p w14:paraId="15C8377F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>Ознакомить с рекомендованной литературой по данному занятию.</w:t>
      </w:r>
    </w:p>
    <w:p w14:paraId="3D05D077" w14:textId="77777777" w:rsidR="007D51EF" w:rsidRDefault="007D51EF" w:rsidP="007D51EF">
      <w:pPr>
        <w:ind w:firstLine="720"/>
        <w:jc w:val="both"/>
        <w:rPr>
          <w:sz w:val="28"/>
        </w:rPr>
      </w:pPr>
      <w:r>
        <w:rPr>
          <w:sz w:val="28"/>
        </w:rPr>
        <w:t>Проинструктировать студентов по мерам безопасности при отработке учебного материала занятия.</w:t>
      </w:r>
    </w:p>
    <w:p w14:paraId="231B2A17" w14:textId="77777777" w:rsidR="007D51EF" w:rsidRDefault="007D51EF" w:rsidP="007D51EF">
      <w:pPr>
        <w:jc w:val="center"/>
        <w:rPr>
          <w:b/>
          <w:sz w:val="28"/>
          <w:szCs w:val="28"/>
        </w:rPr>
      </w:pPr>
    </w:p>
    <w:p w14:paraId="642A8B6C" w14:textId="6D6AD117" w:rsidR="007D51EF" w:rsidRPr="00774C91" w:rsidRDefault="007D51EF" w:rsidP="007D51E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ОСНОВНАЯ</w:t>
      </w:r>
      <w:r w:rsidRPr="00774C9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ЧАСТЬ</w:t>
      </w:r>
      <w:r w:rsidRPr="00774C91">
        <w:rPr>
          <w:b/>
          <w:sz w:val="28"/>
          <w:szCs w:val="28"/>
          <w:lang w:val="en-US"/>
        </w:rPr>
        <w:t xml:space="preserve"> -</w:t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</w:r>
      <w:r w:rsidRPr="00774C91">
        <w:rPr>
          <w:b/>
          <w:sz w:val="28"/>
          <w:szCs w:val="28"/>
          <w:lang w:val="en-US"/>
        </w:rPr>
        <w:tab/>
        <w:t xml:space="preserve"> </w:t>
      </w:r>
      <w:r w:rsidR="00774C91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74C91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774C91">
        <w:rPr>
          <w:b/>
          <w:bCs/>
          <w:color w:val="000000"/>
          <w:sz w:val="28"/>
          <w:szCs w:val="28"/>
          <w:lang w:val="en-US"/>
        </w:rPr>
        <w:t>}</w:t>
      </w:r>
      <w:r w:rsidR="00774C91" w:rsidRPr="00774C91">
        <w:rPr>
          <w:bCs/>
          <w:color w:val="000000"/>
          <w:sz w:val="28"/>
          <w:szCs w:val="28"/>
          <w:lang w:val="en-US"/>
        </w:rPr>
        <w:t xml:space="preserve"> </w:t>
      </w:r>
      <w:r w:rsidRPr="00774C91">
        <w:rPr>
          <w:b/>
          <w:sz w:val="28"/>
          <w:szCs w:val="28"/>
          <w:lang w:val="en-US"/>
        </w:rPr>
        <w:t xml:space="preserve"> </w:t>
      </w:r>
      <w:r w:rsidRPr="00B86D3D">
        <w:rPr>
          <w:b/>
          <w:sz w:val="28"/>
          <w:szCs w:val="28"/>
        </w:rPr>
        <w:t>мин</w:t>
      </w:r>
      <w:r w:rsidRPr="00774C91">
        <w:rPr>
          <w:b/>
          <w:sz w:val="28"/>
          <w:szCs w:val="28"/>
          <w:lang w:val="en-US"/>
        </w:rPr>
        <w:t>.</w:t>
      </w:r>
    </w:p>
    <w:p w14:paraId="4F338A9F" w14:textId="77777777" w:rsidR="007D51EF" w:rsidRPr="00774C91" w:rsidRDefault="007D51EF" w:rsidP="007D51EF">
      <w:pPr>
        <w:pStyle w:val="21"/>
        <w:jc w:val="both"/>
        <w:rPr>
          <w:b/>
          <w:szCs w:val="28"/>
          <w:lang w:val="en-US"/>
        </w:rPr>
      </w:pPr>
    </w:p>
    <w:p w14:paraId="13B32427" w14:textId="3CB8471D" w:rsidR="0045525A" w:rsidRPr="00DE7BB6" w:rsidRDefault="007D51EF" w:rsidP="00CA03E7">
      <w:pPr>
        <w:rPr>
          <w:sz w:val="28"/>
          <w:szCs w:val="28"/>
          <w:lang w:val="en-US"/>
        </w:rPr>
      </w:pPr>
      <w:r w:rsidRPr="00DE7BB6">
        <w:rPr>
          <w:sz w:val="28"/>
          <w:szCs w:val="28"/>
          <w:lang w:val="en-US"/>
        </w:rPr>
        <w:lastRenderedPageBreak/>
        <w:t xml:space="preserve">  </w:t>
      </w:r>
    </w:p>
    <w:p w14:paraId="1B477B14" w14:textId="048CECD2" w:rsidR="007D51EF" w:rsidRPr="00CA03E7" w:rsidRDefault="007E66DD" w:rsidP="004172F5">
      <w:pPr>
        <w:ind w:firstLine="567"/>
        <w:jc w:val="both"/>
        <w:rPr>
          <w:sz w:val="28"/>
          <w:szCs w:val="28"/>
        </w:rPr>
      </w:pPr>
      <w:r w:rsidRPr="00CA03E7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id</w:t>
      </w:r>
      <w:r w:rsidRPr="00CA03E7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CA03E7">
        <w:rPr>
          <w:sz w:val="28"/>
          <w:szCs w:val="28"/>
        </w:rPr>
        <w:t>}</w:t>
      </w:r>
    </w:p>
    <w:p w14:paraId="204962DE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Даю задание на практическую отработку вопроса студентами с использованием, </w:t>
      </w:r>
      <w:r>
        <w:rPr>
          <w:sz w:val="28"/>
          <w:szCs w:val="28"/>
        </w:rPr>
        <w:t xml:space="preserve">средств материального обеспечения тренировки, </w:t>
      </w:r>
      <w:r w:rsidRPr="00B86D3D">
        <w:rPr>
          <w:sz w:val="28"/>
          <w:szCs w:val="28"/>
        </w:rPr>
        <w:t>учебно-действующей аппаратуры в специализированных классах, или непосредственно на учебно-боевых образцах техники, плакатов, схем, рекомендованной литературы.</w:t>
      </w:r>
    </w:p>
    <w:p w14:paraId="3A62A5C2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На тренировке студенты практически отрабатывают </w:t>
      </w:r>
      <w:proofErr w:type="gramStart"/>
      <w:r w:rsidRPr="00B86D3D">
        <w:rPr>
          <w:sz w:val="28"/>
          <w:szCs w:val="28"/>
        </w:rPr>
        <w:t>вопросы</w:t>
      </w:r>
      <w:proofErr w:type="gramEnd"/>
      <w:r w:rsidRPr="00B86D3D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связанные</w:t>
      </w:r>
      <w:r w:rsidRPr="00FF2FA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F2FA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исполнением обязанностей лиц боевого расчёта</w:t>
      </w:r>
      <w:r>
        <w:rPr>
          <w:sz w:val="28"/>
        </w:rPr>
        <w:t xml:space="preserve">.       </w:t>
      </w:r>
    </w:p>
    <w:p w14:paraId="757DC569" w14:textId="77777777" w:rsidR="007D51EF" w:rsidRPr="00BA0D26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A0D26">
        <w:rPr>
          <w:sz w:val="28"/>
          <w:szCs w:val="28"/>
        </w:rPr>
        <w:t>Контролирую работу студентов, отвечаю на вопросы, возникающие в ходе изучения вопросов занятия.</w:t>
      </w:r>
    </w:p>
    <w:p w14:paraId="750B475A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86D3D">
        <w:rPr>
          <w:sz w:val="28"/>
          <w:szCs w:val="28"/>
        </w:rPr>
        <w:t xml:space="preserve">В ходе занятия поддерживать тесную связь с </w:t>
      </w:r>
      <w:r>
        <w:rPr>
          <w:sz w:val="28"/>
          <w:szCs w:val="28"/>
        </w:rPr>
        <w:t>обучаемыми</w:t>
      </w:r>
      <w:r w:rsidRPr="00B86D3D">
        <w:rPr>
          <w:sz w:val="28"/>
          <w:szCs w:val="28"/>
        </w:rPr>
        <w:t xml:space="preserve">, постановкой контрольных вопросов, устного изложения отрабатываемых </w:t>
      </w:r>
      <w:proofErr w:type="gramStart"/>
      <w:r w:rsidRPr="00B86D3D">
        <w:rPr>
          <w:sz w:val="28"/>
          <w:szCs w:val="28"/>
        </w:rPr>
        <w:t>вопросов,  проверять</w:t>
      </w:r>
      <w:proofErr w:type="gramEnd"/>
      <w:r w:rsidRPr="00B86D3D">
        <w:rPr>
          <w:sz w:val="28"/>
          <w:szCs w:val="28"/>
        </w:rPr>
        <w:t xml:space="preserve"> степень усвоения материала путем  практической отработки вопросов на материальной части.  </w:t>
      </w:r>
    </w:p>
    <w:p w14:paraId="4CBD2B6D" w14:textId="77777777" w:rsidR="007D51EF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</w:p>
    <w:p w14:paraId="1037C573" w14:textId="224EE2EB" w:rsidR="007D51EF" w:rsidRPr="00BA0D26" w:rsidRDefault="007D51EF" w:rsidP="007D51EF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A0D26">
        <w:rPr>
          <w:b/>
          <w:sz w:val="28"/>
          <w:szCs w:val="28"/>
        </w:rPr>
        <w:t xml:space="preserve">ЗАКЛЮЧИТЕЛЬНАЯ ЧАСТЬ -                                 </w:t>
      </w:r>
      <w:proofErr w:type="gramStart"/>
      <w:r w:rsidRPr="00BA0D26">
        <w:rPr>
          <w:b/>
          <w:sz w:val="28"/>
          <w:szCs w:val="28"/>
        </w:rPr>
        <w:t xml:space="preserve">   </w:t>
      </w:r>
      <w:r w:rsidR="007E66DD" w:rsidRPr="007E66DD">
        <w:rPr>
          <w:b/>
          <w:sz w:val="28"/>
          <w:szCs w:val="28"/>
        </w:rPr>
        <w:t>{</w:t>
      </w:r>
      <w:proofErr w:type="gramEnd"/>
      <w:r w:rsidR="007E66DD">
        <w:rPr>
          <w:b/>
          <w:sz w:val="28"/>
          <w:szCs w:val="28"/>
          <w:lang w:val="en-US"/>
        </w:rPr>
        <w:t>id</w:t>
      </w:r>
      <w:r w:rsidR="007E66DD" w:rsidRPr="007E66DD">
        <w:rPr>
          <w:b/>
          <w:sz w:val="28"/>
          <w:szCs w:val="28"/>
        </w:rPr>
        <w:t>:</w:t>
      </w:r>
      <w:proofErr w:type="spellStart"/>
      <w:r w:rsidR="007E66DD">
        <w:rPr>
          <w:b/>
          <w:sz w:val="28"/>
          <w:szCs w:val="28"/>
          <w:lang w:val="en-US"/>
        </w:rPr>
        <w:t>conclution</w:t>
      </w:r>
      <w:proofErr w:type="spellEnd"/>
      <w:r w:rsidR="007E66DD" w:rsidRPr="007E66DD">
        <w:rPr>
          <w:b/>
          <w:sz w:val="28"/>
          <w:szCs w:val="28"/>
        </w:rPr>
        <w:t>}</w:t>
      </w:r>
      <w:r w:rsidRPr="00BA0D26">
        <w:rPr>
          <w:b/>
          <w:sz w:val="28"/>
          <w:szCs w:val="28"/>
        </w:rPr>
        <w:t xml:space="preserve"> минут.</w:t>
      </w:r>
    </w:p>
    <w:p w14:paraId="469E7FE1" w14:textId="77777777" w:rsidR="007D51EF" w:rsidRPr="00B86D3D" w:rsidRDefault="007D51EF" w:rsidP="007D51EF">
      <w:pPr>
        <w:ind w:firstLine="567"/>
        <w:jc w:val="both"/>
        <w:rPr>
          <w:sz w:val="28"/>
          <w:szCs w:val="28"/>
        </w:rPr>
      </w:pPr>
      <w:r w:rsidRPr="00BA0D26">
        <w:rPr>
          <w:sz w:val="28"/>
          <w:szCs w:val="28"/>
        </w:rPr>
        <w:t xml:space="preserve">Заключительную часть тренировки провести путем подведения итогов: с указанием </w:t>
      </w:r>
      <w:proofErr w:type="gramStart"/>
      <w:r w:rsidRPr="00BA0D26">
        <w:rPr>
          <w:sz w:val="28"/>
          <w:szCs w:val="28"/>
        </w:rPr>
        <w:t>ошибок</w:t>
      </w:r>
      <w:proofErr w:type="gramEnd"/>
      <w:r w:rsidRPr="00BA0D26">
        <w:rPr>
          <w:sz w:val="28"/>
          <w:szCs w:val="28"/>
        </w:rPr>
        <w:t xml:space="preserve"> допущенных в процессе отработки вопросов тренировки; достижении целей тренировки; дать оценку каждому студенту за практические</w:t>
      </w:r>
      <w:r w:rsidRPr="00B86D3D">
        <w:rPr>
          <w:sz w:val="28"/>
          <w:szCs w:val="28"/>
        </w:rPr>
        <w:t xml:space="preserve"> действия.</w:t>
      </w:r>
    </w:p>
    <w:p w14:paraId="499CAFEE" w14:textId="77777777" w:rsidR="007D51EF" w:rsidRDefault="007D51EF" w:rsidP="007D51EF">
      <w:pPr>
        <w:ind w:left="2160" w:firstLine="108"/>
        <w:jc w:val="center"/>
        <w:rPr>
          <w:sz w:val="28"/>
        </w:rPr>
      </w:pPr>
      <w:r w:rsidRPr="00C714D9">
        <w:rPr>
          <w:spacing w:val="30"/>
          <w:sz w:val="28"/>
        </w:rPr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1B162B75" w14:textId="446E1538" w:rsidR="007D51EF" w:rsidRDefault="007D51EF" w:rsidP="007D51EF">
      <w:pPr>
        <w:ind w:left="2160" w:firstLine="108"/>
        <w:jc w:val="center"/>
        <w:rPr>
          <w:b/>
          <w:bCs/>
          <w:i/>
          <w:iCs/>
          <w:sz w:val="28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proofErr w:type="spellStart"/>
      <w:r>
        <w:rPr>
          <w:b/>
          <w:bCs/>
          <w:i/>
          <w:iCs/>
          <w:sz w:val="28"/>
        </w:rPr>
        <w:t>В.Тяпкин</w:t>
      </w:r>
      <w:proofErr w:type="spellEnd"/>
    </w:p>
    <w:p w14:paraId="3B43B40D" w14:textId="308DCB93" w:rsidR="00272541" w:rsidRDefault="00272541">
      <w:pPr>
        <w:spacing w:after="160"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br w:type="page"/>
      </w:r>
    </w:p>
    <w:p w14:paraId="4B163A37" w14:textId="3590F5B1" w:rsidR="00272541" w:rsidRDefault="00272541" w:rsidP="00272541">
      <w:pPr>
        <w:keepNext/>
        <w:spacing w:before="240" w:after="60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{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>: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adjunct</w:t>
      </w:r>
      <w:r>
        <w:rPr>
          <w:b/>
          <w:bCs/>
          <w:sz w:val="28"/>
          <w:szCs w:val="28"/>
        </w:rPr>
        <w:t>}</w:t>
      </w:r>
    </w:p>
    <w:p w14:paraId="2EC43163" w14:textId="77777777" w:rsidR="00272541" w:rsidRDefault="00272541" w:rsidP="00272541">
      <w:pPr>
        <w:ind w:left="5580"/>
        <w:jc w:val="center"/>
        <w:rPr>
          <w:b/>
        </w:rPr>
      </w:pPr>
    </w:p>
    <w:p w14:paraId="37A781E6" w14:textId="77777777" w:rsidR="00272541" w:rsidRDefault="00272541" w:rsidP="00272541">
      <w:pPr>
        <w:rPr>
          <w:color w:val="000000" w:themeColor="text1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id:cardOfTask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4AC78D95" w14:textId="77777777" w:rsidR="007D51EF" w:rsidRDefault="007D51EF" w:rsidP="007D51EF">
      <w:pPr>
        <w:ind w:left="2160" w:firstLine="108"/>
        <w:jc w:val="center"/>
      </w:pPr>
    </w:p>
    <w:p w14:paraId="2F5F2C5E" w14:textId="77777777" w:rsidR="007D51EF" w:rsidRPr="003F7FB7" w:rsidRDefault="007D51EF" w:rsidP="007D51EF">
      <w:pPr>
        <w:tabs>
          <w:tab w:val="left" w:pos="4103"/>
        </w:tabs>
      </w:pPr>
    </w:p>
    <w:p w14:paraId="5CE07728" w14:textId="4446508A" w:rsidR="00460AA7" w:rsidRPr="00CA03E7" w:rsidRDefault="007D51EF" w:rsidP="007E66DD">
      <w:pPr>
        <w:ind w:left="5040" w:firstLine="720"/>
        <w:jc w:val="center"/>
      </w:pPr>
      <w:r>
        <w:rPr>
          <w:b/>
          <w:sz w:val="28"/>
        </w:rPr>
        <w:t xml:space="preserve"> </w:t>
      </w:r>
    </w:p>
    <w:sectPr w:rsidR="00460AA7" w:rsidRPr="00CA03E7" w:rsidSect="000B02C5">
      <w:footerReference w:type="default" r:id="rId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59C49" w14:textId="77777777" w:rsidR="005331EC" w:rsidRDefault="005331EC">
      <w:r>
        <w:separator/>
      </w:r>
    </w:p>
  </w:endnote>
  <w:endnote w:type="continuationSeparator" w:id="0">
    <w:p w14:paraId="17B1DB7F" w14:textId="77777777" w:rsidR="005331EC" w:rsidRDefault="0053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E1E5B" w14:textId="77777777" w:rsidR="000B02C5" w:rsidRDefault="008D4DC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5343">
      <w:rPr>
        <w:noProof/>
      </w:rPr>
      <w:t>5</w:t>
    </w:r>
    <w:r>
      <w:fldChar w:fldCharType="end"/>
    </w:r>
  </w:p>
  <w:p w14:paraId="277F3DA9" w14:textId="77777777" w:rsidR="000B02C5" w:rsidRDefault="005331E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7CAF8" w14:textId="77777777" w:rsidR="005331EC" w:rsidRDefault="005331EC">
      <w:r>
        <w:separator/>
      </w:r>
    </w:p>
  </w:footnote>
  <w:footnote w:type="continuationSeparator" w:id="0">
    <w:p w14:paraId="5D44BE5C" w14:textId="77777777" w:rsidR="005331EC" w:rsidRDefault="0053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050"/>
    <w:multiLevelType w:val="hybridMultilevel"/>
    <w:tmpl w:val="0B46D6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C3E3D36"/>
    <w:multiLevelType w:val="hybridMultilevel"/>
    <w:tmpl w:val="EF7887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5F0A54"/>
    <w:multiLevelType w:val="hybridMultilevel"/>
    <w:tmpl w:val="E78A41A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B409D"/>
    <w:multiLevelType w:val="hybridMultilevel"/>
    <w:tmpl w:val="36DE68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88"/>
    <w:rsid w:val="00272541"/>
    <w:rsid w:val="003F611D"/>
    <w:rsid w:val="004117FD"/>
    <w:rsid w:val="004172F5"/>
    <w:rsid w:val="00434D83"/>
    <w:rsid w:val="0045525A"/>
    <w:rsid w:val="00460AA7"/>
    <w:rsid w:val="00472D88"/>
    <w:rsid w:val="005331EC"/>
    <w:rsid w:val="00774C91"/>
    <w:rsid w:val="007D51EF"/>
    <w:rsid w:val="007E66DD"/>
    <w:rsid w:val="008D4DC7"/>
    <w:rsid w:val="009C67AD"/>
    <w:rsid w:val="00AD7D69"/>
    <w:rsid w:val="00CA03E7"/>
    <w:rsid w:val="00CC78C4"/>
    <w:rsid w:val="00CF5343"/>
    <w:rsid w:val="00D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F3E5"/>
  <w15:chartTrackingRefBased/>
  <w15:docId w15:val="{7D58DB57-F3E2-4417-AF3A-593051C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D51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D51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51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51EF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51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D51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D51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D51E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7D51E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7D51EF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7D51EF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7D51EF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7D51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konfer1">
    <w:name w:val="konfer1"/>
    <w:basedOn w:val="a"/>
    <w:rsid w:val="007D51EF"/>
    <w:pPr>
      <w:spacing w:line="360" w:lineRule="auto"/>
    </w:pPr>
    <w:rPr>
      <w:sz w:val="28"/>
      <w:szCs w:val="20"/>
    </w:rPr>
  </w:style>
  <w:style w:type="character" w:styleId="a5">
    <w:name w:val="Emphasis"/>
    <w:basedOn w:val="a0"/>
    <w:qFormat/>
    <w:rsid w:val="007D51EF"/>
    <w:rPr>
      <w:i/>
      <w:iCs/>
    </w:rPr>
  </w:style>
  <w:style w:type="paragraph" w:styleId="a6">
    <w:name w:val="Body Text"/>
    <w:basedOn w:val="a"/>
    <w:link w:val="a7"/>
    <w:rsid w:val="009C67AD"/>
    <w:pPr>
      <w:spacing w:after="120"/>
    </w:pPr>
  </w:style>
  <w:style w:type="character" w:customStyle="1" w:styleId="a7">
    <w:name w:val="Основной текст Знак"/>
    <w:basedOn w:val="a0"/>
    <w:link w:val="a6"/>
    <w:rsid w:val="009C67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99"/>
    <w:qFormat/>
    <w:rsid w:val="009C6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55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8</cp:revision>
  <dcterms:created xsi:type="dcterms:W3CDTF">2019-05-22T08:23:00Z</dcterms:created>
  <dcterms:modified xsi:type="dcterms:W3CDTF">2019-05-24T12:24:00Z</dcterms:modified>
</cp:coreProperties>
</file>