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957" w:rsidRPr="0058413F" w:rsidRDefault="004E2957" w:rsidP="004E2957">
      <w:pPr>
        <w:pStyle w:val="a3"/>
        <w:jc w:val="center"/>
        <w:rPr>
          <w:color w:val="FF0000"/>
          <w:sz w:val="28"/>
          <w:szCs w:val="28"/>
        </w:rPr>
      </w:pPr>
      <w:r w:rsidRPr="0058413F">
        <w:rPr>
          <w:color w:val="FF0000"/>
          <w:sz w:val="28"/>
          <w:szCs w:val="28"/>
        </w:rPr>
        <w:t>МИНИСТЕРСТВО НАУКИ И ВЫСШЕГО ОБРАЗОВАНИЯ</w:t>
      </w:r>
    </w:p>
    <w:p w:rsidR="004E2957" w:rsidRPr="0058413F" w:rsidRDefault="004E2957" w:rsidP="004E2957">
      <w:pPr>
        <w:pStyle w:val="a3"/>
        <w:jc w:val="center"/>
        <w:rPr>
          <w:color w:val="FF0000"/>
          <w:sz w:val="28"/>
          <w:szCs w:val="28"/>
        </w:rPr>
      </w:pPr>
      <w:r w:rsidRPr="0058413F">
        <w:rPr>
          <w:color w:val="FF0000"/>
          <w:sz w:val="28"/>
          <w:szCs w:val="28"/>
        </w:rPr>
        <w:t>РОССИЙСКОЙ ФЕДЕРАЦИИ</w:t>
      </w:r>
    </w:p>
    <w:p w:rsidR="004E2957" w:rsidRPr="008C1C77" w:rsidRDefault="004E2957" w:rsidP="004E2957">
      <w:pPr>
        <w:pStyle w:val="a3"/>
        <w:jc w:val="center"/>
        <w:rPr>
          <w:color w:val="FF0000"/>
          <w:sz w:val="28"/>
          <w:szCs w:val="28"/>
        </w:rPr>
      </w:pPr>
      <w:r w:rsidRPr="008C1C77">
        <w:rPr>
          <w:color w:val="FF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«Саратовский государственный технический университет </w:t>
      </w:r>
    </w:p>
    <w:p w:rsidR="004E2957" w:rsidRPr="008C1C77" w:rsidRDefault="004E2957" w:rsidP="004E2957">
      <w:pPr>
        <w:pStyle w:val="a3"/>
        <w:jc w:val="center"/>
        <w:rPr>
          <w:color w:val="FF0000"/>
          <w:sz w:val="28"/>
          <w:szCs w:val="28"/>
        </w:rPr>
      </w:pPr>
      <w:r w:rsidRPr="008C1C77">
        <w:rPr>
          <w:color w:val="FF0000"/>
          <w:sz w:val="28"/>
          <w:szCs w:val="28"/>
        </w:rPr>
        <w:t>имени Гагарина Ю.А.»</w:t>
      </w:r>
    </w:p>
    <w:p w:rsidR="004E2957" w:rsidRPr="003B1391" w:rsidRDefault="004E2957" w:rsidP="004E2957">
      <w:pPr>
        <w:pStyle w:val="a3"/>
        <w:jc w:val="center"/>
        <w:rPr>
          <w:sz w:val="28"/>
          <w:szCs w:val="28"/>
        </w:rPr>
      </w:pPr>
    </w:p>
    <w:p w:rsidR="004E2957" w:rsidRPr="0058413F" w:rsidRDefault="004E2957" w:rsidP="004E2957">
      <w:pPr>
        <w:pStyle w:val="a3"/>
        <w:jc w:val="center"/>
        <w:rPr>
          <w:color w:val="FF0000"/>
          <w:sz w:val="28"/>
          <w:szCs w:val="28"/>
        </w:rPr>
      </w:pPr>
      <w:r w:rsidRPr="0058413F">
        <w:rPr>
          <w:color w:val="FF0000"/>
          <w:sz w:val="28"/>
          <w:szCs w:val="28"/>
        </w:rPr>
        <w:t>Военная кафедра</w:t>
      </w:r>
    </w:p>
    <w:p w:rsidR="004E2957" w:rsidRPr="003B1391" w:rsidRDefault="004E2957" w:rsidP="004E2957">
      <w:pPr>
        <w:pStyle w:val="a3"/>
        <w:jc w:val="center"/>
        <w:rPr>
          <w:sz w:val="28"/>
          <w:szCs w:val="28"/>
        </w:rPr>
      </w:pPr>
    </w:p>
    <w:tbl>
      <w:tblPr>
        <w:tblW w:w="0" w:type="auto"/>
        <w:tblLook w:val="00A0"/>
      </w:tblPr>
      <w:tblGrid>
        <w:gridCol w:w="3936"/>
        <w:gridCol w:w="6378"/>
      </w:tblGrid>
      <w:tr w:rsidR="004E2957" w:rsidRPr="003B1391" w:rsidTr="00C948F1">
        <w:trPr>
          <w:trHeight w:val="2090"/>
        </w:trPr>
        <w:tc>
          <w:tcPr>
            <w:tcW w:w="3936" w:type="dxa"/>
          </w:tcPr>
          <w:p w:rsidR="004E2957" w:rsidRPr="003B1391" w:rsidRDefault="004E2957" w:rsidP="00C948F1">
            <w:pPr>
              <w:pStyle w:val="a3"/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6378" w:type="dxa"/>
          </w:tcPr>
          <w:p w:rsidR="004E2957" w:rsidRPr="007A1861" w:rsidRDefault="004E2957" w:rsidP="00C948F1">
            <w:pPr>
              <w:pStyle w:val="a3"/>
              <w:jc w:val="center"/>
              <w:rPr>
                <w:color w:val="FF0000"/>
                <w:sz w:val="28"/>
                <w:szCs w:val="28"/>
              </w:rPr>
            </w:pPr>
            <w:r w:rsidRPr="007A1861">
              <w:rPr>
                <w:color w:val="FF0000"/>
                <w:sz w:val="28"/>
                <w:szCs w:val="28"/>
              </w:rPr>
              <w:t>УТВЕРЖДАЮ</w:t>
            </w:r>
          </w:p>
          <w:p w:rsidR="004E2957" w:rsidRPr="0058413F" w:rsidRDefault="004E2957" w:rsidP="00C948F1">
            <w:pPr>
              <w:pStyle w:val="a3"/>
              <w:jc w:val="center"/>
              <w:rPr>
                <w:color w:val="FF0000"/>
                <w:sz w:val="28"/>
                <w:szCs w:val="28"/>
              </w:rPr>
            </w:pPr>
            <w:r w:rsidRPr="0058413F">
              <w:rPr>
                <w:color w:val="FF0000"/>
                <w:sz w:val="28"/>
                <w:szCs w:val="28"/>
              </w:rPr>
              <w:t xml:space="preserve">Проректор по учебной работе СГТУ </w:t>
            </w:r>
          </w:p>
          <w:p w:rsidR="004E2957" w:rsidRPr="0058413F" w:rsidRDefault="004E2957" w:rsidP="00C948F1">
            <w:pPr>
              <w:pStyle w:val="a3"/>
              <w:jc w:val="center"/>
              <w:rPr>
                <w:color w:val="FF0000"/>
                <w:sz w:val="28"/>
                <w:szCs w:val="28"/>
              </w:rPr>
            </w:pPr>
            <w:r w:rsidRPr="0058413F">
              <w:rPr>
                <w:color w:val="FF0000"/>
                <w:sz w:val="28"/>
                <w:szCs w:val="28"/>
              </w:rPr>
              <w:t>имени Гагарина Ю.А.</w:t>
            </w:r>
          </w:p>
          <w:p w:rsidR="004E2957" w:rsidRPr="003B1391" w:rsidRDefault="004E2957" w:rsidP="00C948F1">
            <w:pPr>
              <w:pStyle w:val="a3"/>
              <w:jc w:val="center"/>
              <w:rPr>
                <w:sz w:val="28"/>
                <w:szCs w:val="28"/>
              </w:rPr>
            </w:pPr>
          </w:p>
          <w:p w:rsidR="004E2957" w:rsidRPr="008C1C77" w:rsidRDefault="004E2957" w:rsidP="00C948F1">
            <w:pPr>
              <w:pStyle w:val="a3"/>
              <w:jc w:val="right"/>
              <w:rPr>
                <w:color w:val="FF0000"/>
                <w:sz w:val="28"/>
                <w:szCs w:val="28"/>
              </w:rPr>
            </w:pPr>
            <w:r w:rsidRPr="008C1C77">
              <w:rPr>
                <w:color w:val="FF0000"/>
                <w:sz w:val="28"/>
                <w:szCs w:val="28"/>
              </w:rPr>
              <w:t>М.Б. Бровкова</w:t>
            </w:r>
          </w:p>
          <w:p w:rsidR="004E2957" w:rsidRPr="003B1391" w:rsidRDefault="004E2957" w:rsidP="00C948F1">
            <w:pPr>
              <w:pStyle w:val="a3"/>
              <w:jc w:val="center"/>
            </w:pPr>
            <w:r w:rsidRPr="008C1C77">
              <w:rPr>
                <w:color w:val="FF0000"/>
                <w:sz w:val="28"/>
                <w:szCs w:val="28"/>
              </w:rPr>
              <w:t xml:space="preserve">« ____ » ______________ </w:t>
            </w:r>
            <w:smartTag w:uri="urn:schemas-microsoft-com:office:smarttags" w:element="metricconverter">
              <w:smartTagPr>
                <w:attr w:name="ProductID" w:val="2018 г"/>
              </w:smartTagPr>
              <w:r w:rsidRPr="008C1C77">
                <w:rPr>
                  <w:color w:val="FF0000"/>
                  <w:sz w:val="28"/>
                  <w:szCs w:val="28"/>
                </w:rPr>
                <w:t>2018 г</w:t>
              </w:r>
            </w:smartTag>
            <w:r w:rsidRPr="008C1C77">
              <w:rPr>
                <w:color w:val="FF0000"/>
                <w:sz w:val="28"/>
                <w:szCs w:val="28"/>
              </w:rPr>
              <w:t>.</w:t>
            </w:r>
          </w:p>
        </w:tc>
      </w:tr>
    </w:tbl>
    <w:p w:rsidR="004E2957" w:rsidRPr="003B1391" w:rsidRDefault="004E2957" w:rsidP="004E2957">
      <w:pPr>
        <w:pStyle w:val="a3"/>
        <w:jc w:val="center"/>
        <w:rPr>
          <w:sz w:val="28"/>
          <w:szCs w:val="28"/>
        </w:rPr>
      </w:pPr>
    </w:p>
    <w:p w:rsidR="004E2957" w:rsidRPr="003B1391" w:rsidRDefault="004E2957" w:rsidP="004E2957">
      <w:pPr>
        <w:spacing w:after="0"/>
        <w:ind w:firstLine="709"/>
        <w:jc w:val="center"/>
      </w:pPr>
    </w:p>
    <w:tbl>
      <w:tblPr>
        <w:tblW w:w="4856" w:type="pct"/>
        <w:jc w:val="center"/>
        <w:tblLook w:val="01E0"/>
      </w:tblPr>
      <w:tblGrid>
        <w:gridCol w:w="2336"/>
        <w:gridCol w:w="7786"/>
      </w:tblGrid>
      <w:tr w:rsidR="004E2957" w:rsidRPr="003B1391" w:rsidTr="00C948F1">
        <w:trPr>
          <w:trHeight w:val="321"/>
          <w:jc w:val="center"/>
        </w:trPr>
        <w:tc>
          <w:tcPr>
            <w:tcW w:w="5000" w:type="pct"/>
            <w:gridSpan w:val="2"/>
            <w:vAlign w:val="center"/>
          </w:tcPr>
          <w:p w:rsidR="004E2957" w:rsidRPr="007A1861" w:rsidRDefault="004E2957" w:rsidP="00C948F1">
            <w:pPr>
              <w:tabs>
                <w:tab w:val="left" w:pos="72"/>
              </w:tabs>
              <w:spacing w:after="120"/>
              <w:ind w:left="72"/>
              <w:jc w:val="center"/>
              <w:rPr>
                <w:b/>
                <w:color w:val="FF0000"/>
                <w:sz w:val="32"/>
                <w:szCs w:val="32"/>
              </w:rPr>
            </w:pPr>
            <w:r w:rsidRPr="007A1861">
              <w:rPr>
                <w:b/>
                <w:bCs/>
                <w:color w:val="FF0000"/>
                <w:sz w:val="32"/>
                <w:szCs w:val="32"/>
              </w:rPr>
              <w:t xml:space="preserve">РАБОЧАЯ ПРОГРАММА </w:t>
            </w:r>
          </w:p>
        </w:tc>
      </w:tr>
      <w:tr w:rsidR="004E2957" w:rsidRPr="003B1391" w:rsidTr="00C948F1">
        <w:trPr>
          <w:trHeight w:val="193"/>
          <w:jc w:val="center"/>
        </w:trPr>
        <w:tc>
          <w:tcPr>
            <w:tcW w:w="5000" w:type="pct"/>
            <w:gridSpan w:val="2"/>
            <w:vAlign w:val="center"/>
          </w:tcPr>
          <w:p w:rsidR="004E2957" w:rsidRPr="003B1391" w:rsidRDefault="004E2957" w:rsidP="00C948F1">
            <w:pPr>
              <w:tabs>
                <w:tab w:val="left" w:pos="72"/>
              </w:tabs>
              <w:spacing w:after="0"/>
              <w:ind w:left="72"/>
              <w:jc w:val="center"/>
              <w:rPr>
                <w:b/>
                <w:bCs/>
              </w:rPr>
            </w:pPr>
            <w:r w:rsidRPr="007A1861">
              <w:rPr>
                <w:b/>
                <w:bCs/>
                <w:color w:val="FF0000"/>
              </w:rPr>
              <w:t>учебного модуля</w:t>
            </w:r>
          </w:p>
          <w:p w:rsidR="004E2957" w:rsidRPr="003B1391" w:rsidRDefault="004E2957" w:rsidP="00C948F1">
            <w:pPr>
              <w:tabs>
                <w:tab w:val="left" w:pos="72"/>
              </w:tabs>
              <w:spacing w:after="0"/>
              <w:ind w:left="72"/>
              <w:jc w:val="center"/>
              <w:rPr>
                <w:b/>
              </w:rPr>
            </w:pPr>
            <w:r w:rsidRPr="008C1C77">
              <w:rPr>
                <w:b/>
                <w:color w:val="5B9BD5" w:themeColor="accent5"/>
              </w:rPr>
              <w:t>ОБЩЕВОЕННОЙ ПОДГОТОВКИ</w:t>
            </w:r>
          </w:p>
        </w:tc>
      </w:tr>
      <w:tr w:rsidR="004E2957" w:rsidRPr="003B1391" w:rsidTr="00C948F1">
        <w:trPr>
          <w:trHeight w:val="193"/>
          <w:jc w:val="center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vAlign w:val="center"/>
          </w:tcPr>
          <w:p w:rsidR="004E2957" w:rsidRPr="003B1391" w:rsidRDefault="004E2957" w:rsidP="00C948F1">
            <w:pPr>
              <w:tabs>
                <w:tab w:val="left" w:pos="72"/>
              </w:tabs>
              <w:spacing w:after="0"/>
              <w:ind w:left="72"/>
              <w:jc w:val="center"/>
              <w:rPr>
                <w:i/>
              </w:rPr>
            </w:pPr>
          </w:p>
        </w:tc>
      </w:tr>
      <w:tr w:rsidR="004E2957" w:rsidRPr="003B1391" w:rsidTr="00C948F1">
        <w:trPr>
          <w:trHeight w:val="282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2957" w:rsidRPr="008C1C77" w:rsidRDefault="004E2957" w:rsidP="00C948F1">
            <w:pPr>
              <w:tabs>
                <w:tab w:val="left" w:pos="72"/>
              </w:tabs>
              <w:spacing w:after="0"/>
              <w:ind w:left="72"/>
              <w:jc w:val="center"/>
              <w:rPr>
                <w:color w:val="7030A0"/>
              </w:rPr>
            </w:pPr>
            <w:r w:rsidRPr="008C1C77">
              <w:rPr>
                <w:color w:val="7030A0"/>
              </w:rPr>
              <w:t>Направление подготовки (Специальность)*</w:t>
            </w:r>
          </w:p>
        </w:tc>
      </w:tr>
      <w:tr w:rsidR="004E2957" w:rsidRPr="003B1391" w:rsidTr="00C948F1">
        <w:trPr>
          <w:trHeight w:val="282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7A1861" w:rsidRDefault="004E2957" w:rsidP="00C948F1">
            <w:pPr>
              <w:spacing w:after="0" w:line="240" w:lineRule="auto"/>
              <w:rPr>
                <w:color w:val="FFC000" w:themeColor="accent4"/>
              </w:rPr>
            </w:pPr>
            <w:r w:rsidRPr="007A1861">
              <w:rPr>
                <w:color w:val="FFC000" w:themeColor="accent4"/>
              </w:rPr>
              <w:t>01.04.02</w:t>
            </w:r>
          </w:p>
        </w:tc>
        <w:tc>
          <w:tcPr>
            <w:tcW w:w="3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8C1C77" w:rsidRDefault="004E2957" w:rsidP="00C948F1">
            <w:pPr>
              <w:spacing w:after="0" w:line="240" w:lineRule="auto"/>
              <w:rPr>
                <w:color w:val="7030A0"/>
              </w:rPr>
            </w:pPr>
            <w:r w:rsidRPr="008C1C77">
              <w:rPr>
                <w:color w:val="7030A0"/>
              </w:rPr>
              <w:t>Прикладная математика и информатика</w:t>
            </w:r>
          </w:p>
        </w:tc>
      </w:tr>
      <w:tr w:rsidR="004E2957" w:rsidRPr="003B1391" w:rsidTr="00C948F1">
        <w:trPr>
          <w:trHeight w:val="282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7A1861" w:rsidRDefault="004E2957" w:rsidP="00C948F1">
            <w:pPr>
              <w:spacing w:after="0" w:line="240" w:lineRule="auto"/>
              <w:rPr>
                <w:color w:val="FFC000" w:themeColor="accent4"/>
              </w:rPr>
            </w:pPr>
            <w:r w:rsidRPr="007A1861">
              <w:rPr>
                <w:color w:val="FFC000" w:themeColor="accent4"/>
              </w:rPr>
              <w:t>09.04.01</w:t>
            </w:r>
          </w:p>
        </w:tc>
        <w:tc>
          <w:tcPr>
            <w:tcW w:w="3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8C1C77" w:rsidRDefault="004E2957" w:rsidP="00C948F1">
            <w:pPr>
              <w:spacing w:after="0" w:line="240" w:lineRule="auto"/>
              <w:rPr>
                <w:color w:val="7030A0"/>
              </w:rPr>
            </w:pPr>
            <w:r w:rsidRPr="008C1C77">
              <w:rPr>
                <w:color w:val="7030A0"/>
              </w:rPr>
              <w:t>Информатика и вычислительная техника</w:t>
            </w:r>
          </w:p>
        </w:tc>
      </w:tr>
      <w:tr w:rsidR="004E2957" w:rsidRPr="003B1391" w:rsidTr="00C948F1">
        <w:trPr>
          <w:trHeight w:val="282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7A1861" w:rsidRDefault="004E2957" w:rsidP="00C948F1">
            <w:pPr>
              <w:spacing w:after="0" w:line="240" w:lineRule="auto"/>
              <w:rPr>
                <w:color w:val="FFC000" w:themeColor="accent4"/>
              </w:rPr>
            </w:pPr>
            <w:r w:rsidRPr="007A1861">
              <w:rPr>
                <w:color w:val="FFC000" w:themeColor="accent4"/>
              </w:rPr>
              <w:t>09.04.02</w:t>
            </w:r>
          </w:p>
        </w:tc>
        <w:tc>
          <w:tcPr>
            <w:tcW w:w="3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8C1C77" w:rsidRDefault="004E2957" w:rsidP="00C948F1">
            <w:pPr>
              <w:spacing w:after="0" w:line="240" w:lineRule="auto"/>
              <w:rPr>
                <w:color w:val="7030A0"/>
              </w:rPr>
            </w:pPr>
            <w:r w:rsidRPr="008C1C77">
              <w:rPr>
                <w:color w:val="7030A0"/>
              </w:rPr>
              <w:t>Информационные системы и технологии</w:t>
            </w:r>
          </w:p>
        </w:tc>
      </w:tr>
      <w:tr w:rsidR="004E2957" w:rsidRPr="003B1391" w:rsidTr="00C948F1">
        <w:trPr>
          <w:trHeight w:val="282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7A1861" w:rsidRDefault="004E2957" w:rsidP="00C948F1">
            <w:pPr>
              <w:spacing w:after="0" w:line="240" w:lineRule="auto"/>
              <w:rPr>
                <w:color w:val="FFC000" w:themeColor="accent4"/>
              </w:rPr>
            </w:pPr>
            <w:r w:rsidRPr="007A1861">
              <w:rPr>
                <w:color w:val="FFC000" w:themeColor="accent4"/>
              </w:rPr>
              <w:t>09.04.03</w:t>
            </w:r>
          </w:p>
        </w:tc>
        <w:tc>
          <w:tcPr>
            <w:tcW w:w="3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8C1C77" w:rsidRDefault="004E2957" w:rsidP="00C948F1">
            <w:pPr>
              <w:spacing w:after="0" w:line="240" w:lineRule="auto"/>
              <w:rPr>
                <w:color w:val="7030A0"/>
              </w:rPr>
            </w:pPr>
            <w:r w:rsidRPr="008C1C77">
              <w:rPr>
                <w:color w:val="7030A0"/>
              </w:rPr>
              <w:t>Прикладная информатика</w:t>
            </w:r>
          </w:p>
        </w:tc>
      </w:tr>
      <w:tr w:rsidR="004E2957" w:rsidRPr="003B1391" w:rsidTr="00C948F1">
        <w:trPr>
          <w:trHeight w:val="282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7A1861" w:rsidRDefault="004E2957" w:rsidP="00C948F1">
            <w:pPr>
              <w:spacing w:after="0" w:line="240" w:lineRule="auto"/>
              <w:rPr>
                <w:color w:val="FFC000" w:themeColor="accent4"/>
              </w:rPr>
            </w:pPr>
            <w:r w:rsidRPr="007A1861">
              <w:rPr>
                <w:color w:val="FFC000" w:themeColor="accent4"/>
              </w:rPr>
              <w:t>10.04.01</w:t>
            </w:r>
          </w:p>
        </w:tc>
        <w:tc>
          <w:tcPr>
            <w:tcW w:w="3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8C1C77" w:rsidRDefault="004E2957" w:rsidP="00C948F1">
            <w:pPr>
              <w:spacing w:after="0" w:line="240" w:lineRule="auto"/>
              <w:rPr>
                <w:color w:val="7030A0"/>
              </w:rPr>
            </w:pPr>
            <w:r w:rsidRPr="008C1C77">
              <w:rPr>
                <w:color w:val="7030A0"/>
              </w:rPr>
              <w:t>Информационная безопасность</w:t>
            </w:r>
          </w:p>
        </w:tc>
      </w:tr>
      <w:tr w:rsidR="004E2957" w:rsidRPr="003B1391" w:rsidTr="00C948F1">
        <w:trPr>
          <w:trHeight w:val="282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7A1861" w:rsidRDefault="004E2957" w:rsidP="00C948F1">
            <w:pPr>
              <w:spacing w:after="0" w:line="240" w:lineRule="auto"/>
              <w:rPr>
                <w:i/>
                <w:color w:val="FFC000" w:themeColor="accent4"/>
              </w:rPr>
            </w:pPr>
            <w:r w:rsidRPr="007A1861">
              <w:rPr>
                <w:color w:val="FFC000" w:themeColor="accent4"/>
              </w:rPr>
              <w:t>10.05.03</w:t>
            </w:r>
          </w:p>
        </w:tc>
        <w:tc>
          <w:tcPr>
            <w:tcW w:w="3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8C1C77" w:rsidRDefault="004E2957" w:rsidP="00C948F1">
            <w:pPr>
              <w:spacing w:after="0" w:line="240" w:lineRule="auto"/>
              <w:rPr>
                <w:i/>
                <w:color w:val="7030A0"/>
              </w:rPr>
            </w:pPr>
            <w:r w:rsidRPr="008C1C77">
              <w:rPr>
                <w:color w:val="7030A0"/>
              </w:rPr>
              <w:t>Информационная безопасность автоматизированных систем</w:t>
            </w:r>
          </w:p>
        </w:tc>
      </w:tr>
      <w:tr w:rsidR="004E2957" w:rsidRPr="003B1391" w:rsidTr="00C948F1">
        <w:trPr>
          <w:trHeight w:val="282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7A1861" w:rsidRDefault="004E2957" w:rsidP="00C948F1">
            <w:pPr>
              <w:spacing w:after="0" w:line="240" w:lineRule="auto"/>
              <w:rPr>
                <w:color w:val="FFC000" w:themeColor="accent4"/>
              </w:rPr>
            </w:pPr>
            <w:r w:rsidRPr="007A1861">
              <w:rPr>
                <w:color w:val="FFC000" w:themeColor="accent4"/>
              </w:rPr>
              <w:t>11.04.02</w:t>
            </w:r>
          </w:p>
        </w:tc>
        <w:tc>
          <w:tcPr>
            <w:tcW w:w="3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8C1C77" w:rsidRDefault="004E2957" w:rsidP="00C948F1">
            <w:pPr>
              <w:spacing w:after="0" w:line="240" w:lineRule="auto"/>
              <w:rPr>
                <w:color w:val="7030A0"/>
              </w:rPr>
            </w:pPr>
            <w:r w:rsidRPr="008C1C77">
              <w:rPr>
                <w:color w:val="7030A0"/>
              </w:rPr>
              <w:t>Инфокоммуникационные технологии и системы связи</w:t>
            </w:r>
          </w:p>
        </w:tc>
      </w:tr>
      <w:tr w:rsidR="004E2957" w:rsidRPr="003B1391" w:rsidTr="00C948F1">
        <w:trPr>
          <w:trHeight w:val="282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7A1861" w:rsidRDefault="004E2957" w:rsidP="00C948F1">
            <w:pPr>
              <w:spacing w:after="0" w:line="240" w:lineRule="auto"/>
              <w:rPr>
                <w:color w:val="FFC000" w:themeColor="accent4"/>
              </w:rPr>
            </w:pPr>
            <w:r w:rsidRPr="007A1861">
              <w:rPr>
                <w:color w:val="FFC000" w:themeColor="accent4"/>
              </w:rPr>
              <w:t>11.04.04</w:t>
            </w:r>
          </w:p>
        </w:tc>
        <w:tc>
          <w:tcPr>
            <w:tcW w:w="3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8C1C77" w:rsidRDefault="004E2957" w:rsidP="00C948F1">
            <w:pPr>
              <w:spacing w:after="0" w:line="240" w:lineRule="auto"/>
              <w:rPr>
                <w:color w:val="7030A0"/>
              </w:rPr>
            </w:pPr>
            <w:r w:rsidRPr="008C1C77">
              <w:rPr>
                <w:color w:val="7030A0"/>
              </w:rPr>
              <w:t>Электроника и наноэлектроника</w:t>
            </w:r>
          </w:p>
        </w:tc>
      </w:tr>
      <w:tr w:rsidR="004E2957" w:rsidRPr="003B1391" w:rsidTr="00C948F1">
        <w:trPr>
          <w:trHeight w:val="282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7A1861" w:rsidRDefault="004E2957" w:rsidP="00C948F1">
            <w:pPr>
              <w:spacing w:after="0" w:line="240" w:lineRule="auto"/>
              <w:rPr>
                <w:i/>
                <w:color w:val="FFC000" w:themeColor="accent4"/>
              </w:rPr>
            </w:pPr>
            <w:r w:rsidRPr="007A1861">
              <w:rPr>
                <w:color w:val="FFC000" w:themeColor="accent4"/>
              </w:rPr>
              <w:t>11.05.01</w:t>
            </w:r>
          </w:p>
        </w:tc>
        <w:tc>
          <w:tcPr>
            <w:tcW w:w="3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8C1C77" w:rsidRDefault="004E2957" w:rsidP="00C948F1">
            <w:pPr>
              <w:spacing w:after="0" w:line="240" w:lineRule="auto"/>
              <w:rPr>
                <w:i/>
                <w:color w:val="7030A0"/>
              </w:rPr>
            </w:pPr>
            <w:r w:rsidRPr="008C1C77">
              <w:rPr>
                <w:color w:val="7030A0"/>
              </w:rPr>
              <w:t>Радиоэлектронные системы и комплексы</w:t>
            </w:r>
          </w:p>
        </w:tc>
      </w:tr>
      <w:tr w:rsidR="004E2957" w:rsidRPr="003B1391" w:rsidTr="00C948F1">
        <w:trPr>
          <w:trHeight w:val="282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7A1861" w:rsidRDefault="004E2957" w:rsidP="00C948F1">
            <w:pPr>
              <w:spacing w:after="0" w:line="240" w:lineRule="auto"/>
              <w:rPr>
                <w:color w:val="FFC000" w:themeColor="accent4"/>
              </w:rPr>
            </w:pPr>
            <w:r w:rsidRPr="007A1861">
              <w:rPr>
                <w:color w:val="FFC000" w:themeColor="accent4"/>
              </w:rPr>
              <w:t>12.04.01</w:t>
            </w:r>
          </w:p>
        </w:tc>
        <w:tc>
          <w:tcPr>
            <w:tcW w:w="3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8C1C77" w:rsidRDefault="004E2957" w:rsidP="00C948F1">
            <w:pPr>
              <w:spacing w:after="0" w:line="240" w:lineRule="auto"/>
              <w:rPr>
                <w:color w:val="7030A0"/>
              </w:rPr>
            </w:pPr>
            <w:r w:rsidRPr="008C1C77">
              <w:rPr>
                <w:color w:val="7030A0"/>
              </w:rPr>
              <w:t>Приборостроение</w:t>
            </w:r>
          </w:p>
        </w:tc>
      </w:tr>
      <w:tr w:rsidR="004E2957" w:rsidRPr="003B1391" w:rsidTr="00C948F1">
        <w:trPr>
          <w:trHeight w:val="282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7A1861" w:rsidRDefault="004E2957" w:rsidP="00C948F1">
            <w:pPr>
              <w:spacing w:after="0" w:line="240" w:lineRule="auto"/>
              <w:rPr>
                <w:color w:val="FFC000" w:themeColor="accent4"/>
              </w:rPr>
            </w:pPr>
            <w:r w:rsidRPr="007A1861">
              <w:rPr>
                <w:color w:val="FFC000" w:themeColor="accent4"/>
              </w:rPr>
              <w:t>12.04.04</w:t>
            </w:r>
          </w:p>
        </w:tc>
        <w:tc>
          <w:tcPr>
            <w:tcW w:w="3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8C1C77" w:rsidRDefault="004E2957" w:rsidP="00C948F1">
            <w:pPr>
              <w:spacing w:after="0" w:line="240" w:lineRule="auto"/>
              <w:rPr>
                <w:color w:val="7030A0"/>
              </w:rPr>
            </w:pPr>
            <w:r w:rsidRPr="008C1C77">
              <w:rPr>
                <w:color w:val="7030A0"/>
              </w:rPr>
              <w:t>Биотехнические системы и технологии</w:t>
            </w:r>
          </w:p>
        </w:tc>
      </w:tr>
      <w:tr w:rsidR="004E2957" w:rsidRPr="003B1391" w:rsidTr="00C948F1">
        <w:trPr>
          <w:trHeight w:val="282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7A1861" w:rsidRDefault="004E2957" w:rsidP="00C948F1">
            <w:pPr>
              <w:spacing w:after="0" w:line="240" w:lineRule="auto"/>
              <w:rPr>
                <w:color w:val="FFC000" w:themeColor="accent4"/>
              </w:rPr>
            </w:pPr>
            <w:r w:rsidRPr="007A1861">
              <w:rPr>
                <w:color w:val="FFC000" w:themeColor="accent4"/>
              </w:rPr>
              <w:t>13.04.01</w:t>
            </w:r>
          </w:p>
        </w:tc>
        <w:tc>
          <w:tcPr>
            <w:tcW w:w="3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8C1C77" w:rsidRDefault="004E2957" w:rsidP="00C948F1">
            <w:pPr>
              <w:spacing w:after="0" w:line="240" w:lineRule="auto"/>
              <w:rPr>
                <w:color w:val="7030A0"/>
              </w:rPr>
            </w:pPr>
            <w:r w:rsidRPr="008C1C77">
              <w:rPr>
                <w:color w:val="7030A0"/>
              </w:rPr>
              <w:t>Теплоэнергетика и теплотехника</w:t>
            </w:r>
          </w:p>
        </w:tc>
      </w:tr>
      <w:tr w:rsidR="004E2957" w:rsidRPr="003B1391" w:rsidTr="00C948F1">
        <w:trPr>
          <w:trHeight w:val="282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7A1861" w:rsidRDefault="004E2957" w:rsidP="00C948F1">
            <w:pPr>
              <w:spacing w:after="0" w:line="240" w:lineRule="auto"/>
              <w:rPr>
                <w:color w:val="FFC000" w:themeColor="accent4"/>
              </w:rPr>
            </w:pPr>
            <w:r w:rsidRPr="007A1861">
              <w:rPr>
                <w:color w:val="FFC000" w:themeColor="accent4"/>
              </w:rPr>
              <w:t>13.04.02</w:t>
            </w:r>
          </w:p>
        </w:tc>
        <w:tc>
          <w:tcPr>
            <w:tcW w:w="3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8C1C77" w:rsidRDefault="004E2957" w:rsidP="00C948F1">
            <w:pPr>
              <w:spacing w:after="0" w:line="240" w:lineRule="auto"/>
              <w:rPr>
                <w:color w:val="7030A0"/>
              </w:rPr>
            </w:pPr>
            <w:r w:rsidRPr="008C1C77">
              <w:rPr>
                <w:color w:val="7030A0"/>
              </w:rPr>
              <w:t>Электроэнергетика и электротехника</w:t>
            </w:r>
          </w:p>
        </w:tc>
      </w:tr>
      <w:tr w:rsidR="004E2957" w:rsidRPr="003B1391" w:rsidTr="00C948F1">
        <w:trPr>
          <w:trHeight w:val="282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7A1861" w:rsidRDefault="004E2957" w:rsidP="00C948F1">
            <w:pPr>
              <w:spacing w:after="0" w:line="240" w:lineRule="auto"/>
              <w:rPr>
                <w:color w:val="FFC000" w:themeColor="accent4"/>
              </w:rPr>
            </w:pPr>
            <w:r w:rsidRPr="007A1861">
              <w:rPr>
                <w:color w:val="FFC000" w:themeColor="accent4"/>
              </w:rPr>
              <w:t>15.04.01</w:t>
            </w:r>
          </w:p>
        </w:tc>
        <w:tc>
          <w:tcPr>
            <w:tcW w:w="3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8C1C77" w:rsidRDefault="004E2957" w:rsidP="00C948F1">
            <w:pPr>
              <w:spacing w:after="0" w:line="240" w:lineRule="auto"/>
              <w:rPr>
                <w:color w:val="7030A0"/>
              </w:rPr>
            </w:pPr>
            <w:r w:rsidRPr="008C1C77">
              <w:rPr>
                <w:color w:val="7030A0"/>
              </w:rPr>
              <w:t>Машиностроение</w:t>
            </w:r>
          </w:p>
        </w:tc>
      </w:tr>
      <w:tr w:rsidR="004E2957" w:rsidRPr="003B1391" w:rsidTr="00C948F1">
        <w:trPr>
          <w:trHeight w:val="282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7A1861" w:rsidRDefault="004E2957" w:rsidP="00C948F1">
            <w:pPr>
              <w:spacing w:after="0" w:line="240" w:lineRule="auto"/>
              <w:rPr>
                <w:color w:val="FFC000" w:themeColor="accent4"/>
              </w:rPr>
            </w:pPr>
            <w:r w:rsidRPr="007A1861">
              <w:rPr>
                <w:color w:val="FFC000" w:themeColor="accent4"/>
              </w:rPr>
              <w:t>15.04.02</w:t>
            </w:r>
          </w:p>
        </w:tc>
        <w:tc>
          <w:tcPr>
            <w:tcW w:w="3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8C1C77" w:rsidRDefault="004E2957" w:rsidP="00C948F1">
            <w:pPr>
              <w:spacing w:after="0" w:line="240" w:lineRule="auto"/>
              <w:rPr>
                <w:color w:val="7030A0"/>
              </w:rPr>
            </w:pPr>
            <w:r w:rsidRPr="008C1C77">
              <w:rPr>
                <w:color w:val="7030A0"/>
              </w:rPr>
              <w:t>Технологические машины и оборудование</w:t>
            </w:r>
          </w:p>
        </w:tc>
      </w:tr>
      <w:tr w:rsidR="004E2957" w:rsidRPr="003B1391" w:rsidTr="00C948F1">
        <w:trPr>
          <w:trHeight w:val="28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7A1861" w:rsidRDefault="004E2957" w:rsidP="00C948F1">
            <w:pPr>
              <w:spacing w:after="0" w:line="240" w:lineRule="auto"/>
              <w:rPr>
                <w:color w:val="FFC000" w:themeColor="accent4"/>
              </w:rPr>
            </w:pPr>
            <w:r w:rsidRPr="007A1861">
              <w:rPr>
                <w:color w:val="FFC000" w:themeColor="accent4"/>
              </w:rPr>
              <w:t>15.04.04</w:t>
            </w:r>
          </w:p>
        </w:tc>
        <w:tc>
          <w:tcPr>
            <w:tcW w:w="3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8C1C77" w:rsidRDefault="004E2957" w:rsidP="00C948F1">
            <w:pPr>
              <w:spacing w:after="0" w:line="240" w:lineRule="auto"/>
              <w:rPr>
                <w:color w:val="7030A0"/>
              </w:rPr>
            </w:pPr>
            <w:r w:rsidRPr="008C1C77">
              <w:rPr>
                <w:color w:val="7030A0"/>
              </w:rPr>
              <w:t>Автоматизация технологических процессов и производств</w:t>
            </w:r>
          </w:p>
        </w:tc>
      </w:tr>
      <w:tr w:rsidR="004E2957" w:rsidRPr="003B1391" w:rsidTr="00C948F1">
        <w:trPr>
          <w:trHeight w:val="21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7A1861" w:rsidRDefault="004E2957" w:rsidP="00C948F1">
            <w:pPr>
              <w:suppressAutoHyphens/>
              <w:spacing w:after="0" w:line="240" w:lineRule="auto"/>
              <w:rPr>
                <w:color w:val="FFC000" w:themeColor="accent4"/>
              </w:rPr>
            </w:pPr>
            <w:r w:rsidRPr="007A1861">
              <w:rPr>
                <w:color w:val="FFC000" w:themeColor="accent4"/>
              </w:rPr>
              <w:t>15.04.05</w:t>
            </w:r>
          </w:p>
        </w:tc>
        <w:tc>
          <w:tcPr>
            <w:tcW w:w="3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8C1C77" w:rsidRDefault="004E2957" w:rsidP="00C948F1">
            <w:pPr>
              <w:suppressAutoHyphens/>
              <w:spacing w:after="0" w:line="240" w:lineRule="auto"/>
              <w:rPr>
                <w:color w:val="7030A0"/>
              </w:rPr>
            </w:pPr>
            <w:r w:rsidRPr="008C1C77">
              <w:rPr>
                <w:color w:val="7030A0"/>
              </w:rPr>
              <w:t>Конструкторско-технологическое обеспечение машиностроительных производств</w:t>
            </w:r>
          </w:p>
        </w:tc>
      </w:tr>
      <w:tr w:rsidR="004E2957" w:rsidRPr="003B1391" w:rsidTr="00C948F1">
        <w:trPr>
          <w:trHeight w:val="21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7A1861" w:rsidRDefault="004E2957" w:rsidP="00C948F1">
            <w:pPr>
              <w:spacing w:after="0" w:line="240" w:lineRule="auto"/>
              <w:rPr>
                <w:color w:val="FFC000" w:themeColor="accent4"/>
              </w:rPr>
            </w:pPr>
            <w:r w:rsidRPr="007A1861">
              <w:rPr>
                <w:color w:val="FFC000" w:themeColor="accent4"/>
              </w:rPr>
              <w:t>15.04.06</w:t>
            </w:r>
          </w:p>
        </w:tc>
        <w:tc>
          <w:tcPr>
            <w:tcW w:w="3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8C1C77" w:rsidRDefault="004E2957" w:rsidP="00C948F1">
            <w:pPr>
              <w:spacing w:after="0" w:line="240" w:lineRule="auto"/>
              <w:rPr>
                <w:color w:val="7030A0"/>
              </w:rPr>
            </w:pPr>
            <w:r w:rsidRPr="008C1C77">
              <w:rPr>
                <w:color w:val="7030A0"/>
              </w:rPr>
              <w:t>Мехатроника и робототехника</w:t>
            </w:r>
          </w:p>
        </w:tc>
      </w:tr>
      <w:tr w:rsidR="004E2957" w:rsidRPr="003B1391" w:rsidTr="00C948F1">
        <w:trPr>
          <w:trHeight w:val="21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7A1861" w:rsidRDefault="004E2957" w:rsidP="00C948F1">
            <w:pPr>
              <w:spacing w:after="0" w:line="240" w:lineRule="auto"/>
              <w:rPr>
                <w:color w:val="FFC000" w:themeColor="accent4"/>
              </w:rPr>
            </w:pPr>
            <w:r w:rsidRPr="007A1861">
              <w:rPr>
                <w:color w:val="FFC000" w:themeColor="accent4"/>
              </w:rPr>
              <w:t>15.05.01</w:t>
            </w:r>
          </w:p>
        </w:tc>
        <w:tc>
          <w:tcPr>
            <w:tcW w:w="3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8C1C77" w:rsidRDefault="004E2957" w:rsidP="00C948F1">
            <w:pPr>
              <w:spacing w:after="0" w:line="240" w:lineRule="auto"/>
              <w:rPr>
                <w:i/>
                <w:color w:val="7030A0"/>
              </w:rPr>
            </w:pPr>
            <w:r w:rsidRPr="008C1C77">
              <w:rPr>
                <w:color w:val="7030A0"/>
              </w:rPr>
              <w:t>Проектирование технологических машин и комплексов</w:t>
            </w:r>
          </w:p>
        </w:tc>
      </w:tr>
      <w:tr w:rsidR="004E2957" w:rsidRPr="003B1391" w:rsidTr="00C948F1">
        <w:trPr>
          <w:trHeight w:val="21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7A1861" w:rsidRDefault="004E2957" w:rsidP="00C948F1">
            <w:pPr>
              <w:spacing w:after="0" w:line="240" w:lineRule="auto"/>
              <w:rPr>
                <w:color w:val="FFC000" w:themeColor="accent4"/>
              </w:rPr>
            </w:pPr>
            <w:r w:rsidRPr="007A1861">
              <w:rPr>
                <w:color w:val="FFC000" w:themeColor="accent4"/>
              </w:rPr>
              <w:t>16.04.01</w:t>
            </w:r>
          </w:p>
        </w:tc>
        <w:tc>
          <w:tcPr>
            <w:tcW w:w="3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8C1C77" w:rsidRDefault="004E2957" w:rsidP="00C948F1">
            <w:pPr>
              <w:spacing w:after="0" w:line="240" w:lineRule="auto"/>
              <w:rPr>
                <w:color w:val="7030A0"/>
              </w:rPr>
            </w:pPr>
            <w:r w:rsidRPr="008C1C77">
              <w:rPr>
                <w:color w:val="7030A0"/>
              </w:rPr>
              <w:t>Техническая физика</w:t>
            </w:r>
          </w:p>
        </w:tc>
      </w:tr>
      <w:tr w:rsidR="004E2957" w:rsidRPr="003B1391" w:rsidTr="00C948F1">
        <w:trPr>
          <w:trHeight w:val="21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7A1861" w:rsidRDefault="004E2957" w:rsidP="00C948F1">
            <w:pPr>
              <w:spacing w:after="0" w:line="240" w:lineRule="auto"/>
              <w:rPr>
                <w:color w:val="FFC000" w:themeColor="accent4"/>
              </w:rPr>
            </w:pPr>
            <w:r w:rsidRPr="007A1861">
              <w:rPr>
                <w:color w:val="FFC000" w:themeColor="accent4"/>
              </w:rPr>
              <w:lastRenderedPageBreak/>
              <w:t>22.04.01</w:t>
            </w:r>
          </w:p>
        </w:tc>
        <w:tc>
          <w:tcPr>
            <w:tcW w:w="3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8C1C77" w:rsidRDefault="004E2957" w:rsidP="00C948F1">
            <w:pPr>
              <w:spacing w:after="0" w:line="240" w:lineRule="auto"/>
              <w:rPr>
                <w:color w:val="7030A0"/>
              </w:rPr>
            </w:pPr>
            <w:r w:rsidRPr="008C1C77">
              <w:rPr>
                <w:color w:val="7030A0"/>
              </w:rPr>
              <w:t>Материаловедение и технологии материалов</w:t>
            </w:r>
          </w:p>
        </w:tc>
      </w:tr>
      <w:tr w:rsidR="004E2957" w:rsidRPr="003B1391" w:rsidTr="00C948F1">
        <w:trPr>
          <w:trHeight w:val="21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7A1861" w:rsidRDefault="004E2957" w:rsidP="00C948F1">
            <w:pPr>
              <w:spacing w:after="0" w:line="240" w:lineRule="auto"/>
              <w:rPr>
                <w:color w:val="FFC000" w:themeColor="accent4"/>
              </w:rPr>
            </w:pPr>
            <w:r w:rsidRPr="007A1861">
              <w:rPr>
                <w:color w:val="FFC000" w:themeColor="accent4"/>
              </w:rPr>
              <w:t>22.04.02</w:t>
            </w:r>
          </w:p>
        </w:tc>
        <w:tc>
          <w:tcPr>
            <w:tcW w:w="3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8C1C77" w:rsidRDefault="004E2957" w:rsidP="00C948F1">
            <w:pPr>
              <w:spacing w:after="0" w:line="240" w:lineRule="auto"/>
              <w:rPr>
                <w:color w:val="7030A0"/>
              </w:rPr>
            </w:pPr>
            <w:r w:rsidRPr="008C1C77">
              <w:rPr>
                <w:color w:val="7030A0"/>
              </w:rPr>
              <w:t>Металлургия</w:t>
            </w:r>
          </w:p>
        </w:tc>
      </w:tr>
      <w:tr w:rsidR="004E2957" w:rsidRPr="003B1391" w:rsidTr="00C948F1">
        <w:trPr>
          <w:trHeight w:val="21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7A1861" w:rsidRDefault="004E2957" w:rsidP="00C948F1">
            <w:pPr>
              <w:spacing w:after="0" w:line="240" w:lineRule="auto"/>
              <w:rPr>
                <w:color w:val="FFC000" w:themeColor="accent4"/>
              </w:rPr>
            </w:pPr>
            <w:r w:rsidRPr="007A1861">
              <w:rPr>
                <w:color w:val="FFC000" w:themeColor="accent4"/>
              </w:rPr>
              <w:t>23.04.01</w:t>
            </w:r>
          </w:p>
        </w:tc>
        <w:tc>
          <w:tcPr>
            <w:tcW w:w="3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8C1C77" w:rsidRDefault="004E2957" w:rsidP="00C948F1">
            <w:pPr>
              <w:spacing w:after="0" w:line="240" w:lineRule="auto"/>
              <w:rPr>
                <w:color w:val="7030A0"/>
              </w:rPr>
            </w:pPr>
            <w:r w:rsidRPr="008C1C77">
              <w:rPr>
                <w:color w:val="7030A0"/>
              </w:rPr>
              <w:t>Технология транспортных процессов</w:t>
            </w:r>
          </w:p>
        </w:tc>
      </w:tr>
      <w:tr w:rsidR="004E2957" w:rsidRPr="003B1391" w:rsidTr="00C948F1">
        <w:trPr>
          <w:trHeight w:val="21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7A1861" w:rsidRDefault="004E2957" w:rsidP="00C948F1">
            <w:pPr>
              <w:spacing w:after="0" w:line="240" w:lineRule="auto"/>
              <w:rPr>
                <w:color w:val="FFC000" w:themeColor="accent4"/>
              </w:rPr>
            </w:pPr>
            <w:r w:rsidRPr="007A1861">
              <w:rPr>
                <w:color w:val="FFC000" w:themeColor="accent4"/>
              </w:rPr>
              <w:t>23.04.02</w:t>
            </w:r>
          </w:p>
        </w:tc>
        <w:tc>
          <w:tcPr>
            <w:tcW w:w="3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8C1C77" w:rsidRDefault="004E2957" w:rsidP="00C948F1">
            <w:pPr>
              <w:spacing w:after="0" w:line="240" w:lineRule="auto"/>
              <w:rPr>
                <w:color w:val="7030A0"/>
              </w:rPr>
            </w:pPr>
            <w:r w:rsidRPr="008C1C77">
              <w:rPr>
                <w:color w:val="7030A0"/>
              </w:rPr>
              <w:t>Наземные транспортно-технологические комплексы</w:t>
            </w:r>
          </w:p>
        </w:tc>
      </w:tr>
      <w:tr w:rsidR="004E2957" w:rsidRPr="003B1391" w:rsidTr="00C948F1">
        <w:trPr>
          <w:trHeight w:val="21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7A1861" w:rsidRDefault="004E2957" w:rsidP="00C948F1">
            <w:pPr>
              <w:spacing w:after="0" w:line="240" w:lineRule="auto"/>
              <w:rPr>
                <w:color w:val="FFC000" w:themeColor="accent4"/>
              </w:rPr>
            </w:pPr>
            <w:r w:rsidRPr="007A1861">
              <w:rPr>
                <w:color w:val="FFC000" w:themeColor="accent4"/>
              </w:rPr>
              <w:t>23.04.03</w:t>
            </w:r>
          </w:p>
        </w:tc>
        <w:tc>
          <w:tcPr>
            <w:tcW w:w="3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8C1C77" w:rsidRDefault="004E2957" w:rsidP="00C948F1">
            <w:pPr>
              <w:spacing w:after="0" w:line="240" w:lineRule="auto"/>
              <w:rPr>
                <w:color w:val="7030A0"/>
                <w:spacing w:val="6"/>
              </w:rPr>
            </w:pPr>
            <w:r w:rsidRPr="008C1C77">
              <w:rPr>
                <w:color w:val="7030A0"/>
                <w:spacing w:val="6"/>
              </w:rPr>
              <w:t>Эксплуатация транспортно-технологических машин и комплексов</w:t>
            </w:r>
          </w:p>
        </w:tc>
      </w:tr>
      <w:tr w:rsidR="004E2957" w:rsidRPr="003B1391" w:rsidTr="00C948F1">
        <w:trPr>
          <w:trHeight w:val="21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7A1861" w:rsidRDefault="004E2957" w:rsidP="00C948F1">
            <w:pPr>
              <w:spacing w:after="0" w:line="240" w:lineRule="auto"/>
              <w:rPr>
                <w:color w:val="FFC000" w:themeColor="accent4"/>
              </w:rPr>
            </w:pPr>
            <w:r w:rsidRPr="007A1861">
              <w:rPr>
                <w:color w:val="FFC000" w:themeColor="accent4"/>
              </w:rPr>
              <w:t>23.05.01</w:t>
            </w:r>
          </w:p>
        </w:tc>
        <w:tc>
          <w:tcPr>
            <w:tcW w:w="3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8C1C77" w:rsidRDefault="004E2957" w:rsidP="00C948F1">
            <w:pPr>
              <w:spacing w:after="0" w:line="240" w:lineRule="auto"/>
              <w:rPr>
                <w:color w:val="7030A0"/>
              </w:rPr>
            </w:pPr>
            <w:r w:rsidRPr="008C1C77">
              <w:rPr>
                <w:color w:val="7030A0"/>
              </w:rPr>
              <w:t>Наземные транспортно-технологические средства</w:t>
            </w:r>
          </w:p>
        </w:tc>
      </w:tr>
      <w:tr w:rsidR="004E2957" w:rsidRPr="003B1391" w:rsidTr="00C948F1">
        <w:trPr>
          <w:trHeight w:val="21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7A1861" w:rsidRDefault="004E2957" w:rsidP="00C948F1">
            <w:pPr>
              <w:spacing w:after="0" w:line="240" w:lineRule="auto"/>
              <w:rPr>
                <w:color w:val="FFC000" w:themeColor="accent4"/>
              </w:rPr>
            </w:pPr>
            <w:r w:rsidRPr="007A1861">
              <w:rPr>
                <w:color w:val="FFC000" w:themeColor="accent4"/>
              </w:rPr>
              <w:t>27.04.02</w:t>
            </w:r>
          </w:p>
        </w:tc>
        <w:tc>
          <w:tcPr>
            <w:tcW w:w="3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8C1C77" w:rsidRDefault="004E2957" w:rsidP="00C948F1">
            <w:pPr>
              <w:spacing w:after="0" w:line="240" w:lineRule="auto"/>
              <w:rPr>
                <w:color w:val="7030A0"/>
              </w:rPr>
            </w:pPr>
            <w:r w:rsidRPr="008C1C77">
              <w:rPr>
                <w:color w:val="7030A0"/>
              </w:rPr>
              <w:t>Управление качеством</w:t>
            </w:r>
          </w:p>
        </w:tc>
      </w:tr>
      <w:tr w:rsidR="004E2957" w:rsidRPr="003B1391" w:rsidTr="00C948F1">
        <w:trPr>
          <w:trHeight w:val="21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7A1861" w:rsidRDefault="004E2957" w:rsidP="00C948F1">
            <w:pPr>
              <w:spacing w:after="0" w:line="240" w:lineRule="auto"/>
              <w:rPr>
                <w:color w:val="FFC000" w:themeColor="accent4"/>
              </w:rPr>
            </w:pPr>
            <w:r w:rsidRPr="007A1861">
              <w:rPr>
                <w:color w:val="FFC000" w:themeColor="accent4"/>
              </w:rPr>
              <w:t>27.04.03</w:t>
            </w:r>
          </w:p>
        </w:tc>
        <w:tc>
          <w:tcPr>
            <w:tcW w:w="3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8C1C77" w:rsidRDefault="004E2957" w:rsidP="00C948F1">
            <w:pPr>
              <w:spacing w:after="0" w:line="240" w:lineRule="auto"/>
              <w:rPr>
                <w:color w:val="7030A0"/>
              </w:rPr>
            </w:pPr>
            <w:r w:rsidRPr="008C1C77">
              <w:rPr>
                <w:color w:val="7030A0"/>
              </w:rPr>
              <w:t>Системный анализ и управление</w:t>
            </w:r>
          </w:p>
        </w:tc>
      </w:tr>
      <w:tr w:rsidR="004E2957" w:rsidRPr="003B1391" w:rsidTr="00C948F1">
        <w:trPr>
          <w:trHeight w:val="21"/>
          <w:jc w:val="center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7A1861" w:rsidRDefault="004E2957" w:rsidP="00C948F1">
            <w:pPr>
              <w:spacing w:after="0" w:line="240" w:lineRule="auto"/>
              <w:rPr>
                <w:color w:val="FFC000" w:themeColor="accent4"/>
              </w:rPr>
            </w:pPr>
            <w:r w:rsidRPr="007A1861">
              <w:rPr>
                <w:color w:val="FFC000" w:themeColor="accent4"/>
              </w:rPr>
              <w:t>27.04.04</w:t>
            </w:r>
          </w:p>
        </w:tc>
        <w:tc>
          <w:tcPr>
            <w:tcW w:w="3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2957" w:rsidRPr="008C1C77" w:rsidRDefault="004E2957" w:rsidP="00C948F1">
            <w:pPr>
              <w:spacing w:after="0" w:line="240" w:lineRule="auto"/>
              <w:rPr>
                <w:color w:val="7030A0"/>
              </w:rPr>
            </w:pPr>
            <w:r w:rsidRPr="008C1C77">
              <w:rPr>
                <w:color w:val="7030A0"/>
              </w:rPr>
              <w:t>Управление в технических системах</w:t>
            </w:r>
          </w:p>
          <w:p w:rsidR="004E2957" w:rsidRPr="008C1C77" w:rsidRDefault="004E2957" w:rsidP="00C948F1">
            <w:pPr>
              <w:spacing w:after="0" w:line="240" w:lineRule="auto"/>
              <w:rPr>
                <w:color w:val="7030A0"/>
                <w:lang w:val="en-US"/>
              </w:rPr>
            </w:pPr>
          </w:p>
        </w:tc>
      </w:tr>
      <w:tr w:rsidR="004E2957" w:rsidRPr="003B1391" w:rsidTr="00C948F1">
        <w:trPr>
          <w:trHeight w:val="282"/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:rsidR="004E2957" w:rsidRPr="007A1861" w:rsidRDefault="004E2957" w:rsidP="00C948F1">
            <w:pPr>
              <w:spacing w:after="0"/>
              <w:jc w:val="both"/>
              <w:rPr>
                <w:rFonts w:eastAsia="Calibri"/>
                <w:color w:val="FF0000"/>
                <w:sz w:val="20"/>
                <w:szCs w:val="20"/>
              </w:rPr>
            </w:pPr>
            <w:r w:rsidRPr="007A1861">
              <w:rPr>
                <w:color w:val="FF0000"/>
                <w:sz w:val="20"/>
                <w:szCs w:val="20"/>
              </w:rPr>
              <w:t>* - в направления подготовки, предусматривающие квалификацию магистра, также входят соответствующие им квалификации бакалавра.</w:t>
            </w:r>
          </w:p>
          <w:p w:rsidR="004E2957" w:rsidRPr="005945BF" w:rsidRDefault="004E2957" w:rsidP="00C948F1">
            <w:pPr>
              <w:pStyle w:val="a3"/>
              <w:jc w:val="both"/>
              <w:rPr>
                <w:b/>
                <w:sz w:val="28"/>
                <w:szCs w:val="28"/>
              </w:rPr>
            </w:pPr>
          </w:p>
        </w:tc>
      </w:tr>
      <w:tr w:rsidR="004E2957" w:rsidRPr="003B1391" w:rsidTr="00C948F1">
        <w:trPr>
          <w:trHeight w:val="282"/>
          <w:jc w:val="center"/>
        </w:trPr>
        <w:tc>
          <w:tcPr>
            <w:tcW w:w="1154" w:type="pct"/>
          </w:tcPr>
          <w:p w:rsidR="004E2957" w:rsidRPr="003B1391" w:rsidRDefault="004E2957" w:rsidP="00C948F1">
            <w:pPr>
              <w:pStyle w:val="a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46" w:type="pct"/>
            <w:tcBorders>
              <w:left w:val="nil"/>
            </w:tcBorders>
          </w:tcPr>
          <w:p w:rsidR="004E2957" w:rsidRPr="005945BF" w:rsidRDefault="004E2957" w:rsidP="00C948F1">
            <w:pPr>
              <w:pStyle w:val="a3"/>
              <w:jc w:val="both"/>
              <w:rPr>
                <w:b/>
                <w:sz w:val="28"/>
                <w:szCs w:val="28"/>
              </w:rPr>
            </w:pPr>
          </w:p>
        </w:tc>
      </w:tr>
      <w:tr w:rsidR="004E2957" w:rsidRPr="003B1391" w:rsidTr="00C948F1">
        <w:trPr>
          <w:trHeight w:val="282"/>
          <w:jc w:val="center"/>
        </w:trPr>
        <w:tc>
          <w:tcPr>
            <w:tcW w:w="1154" w:type="pct"/>
          </w:tcPr>
          <w:p w:rsidR="004E2957" w:rsidRPr="0058413F" w:rsidRDefault="004E2957" w:rsidP="00C948F1">
            <w:pPr>
              <w:pStyle w:val="a3"/>
              <w:jc w:val="center"/>
              <w:rPr>
                <w:b/>
                <w:color w:val="4472C4" w:themeColor="accent1"/>
                <w:spacing w:val="-3"/>
                <w:sz w:val="28"/>
                <w:szCs w:val="28"/>
              </w:rPr>
            </w:pPr>
            <w:r w:rsidRPr="0058413F">
              <w:rPr>
                <w:b/>
                <w:color w:val="4472C4" w:themeColor="accent1"/>
                <w:sz w:val="28"/>
                <w:szCs w:val="28"/>
              </w:rPr>
              <w:t>ВУС 041900</w:t>
            </w:r>
          </w:p>
        </w:tc>
        <w:tc>
          <w:tcPr>
            <w:tcW w:w="3846" w:type="pct"/>
            <w:tcBorders>
              <w:left w:val="nil"/>
            </w:tcBorders>
          </w:tcPr>
          <w:p w:rsidR="004E2957" w:rsidRPr="0058413F" w:rsidRDefault="004E2957" w:rsidP="00C948F1">
            <w:pPr>
              <w:pStyle w:val="a3"/>
              <w:jc w:val="both"/>
              <w:rPr>
                <w:b/>
                <w:color w:val="4472C4" w:themeColor="accent1"/>
                <w:sz w:val="28"/>
                <w:szCs w:val="28"/>
              </w:rPr>
            </w:pPr>
            <w:r w:rsidRPr="0058413F">
              <w:rPr>
                <w:b/>
                <w:color w:val="4472C4" w:themeColor="accent1"/>
                <w:sz w:val="28"/>
                <w:szCs w:val="28"/>
              </w:rPr>
              <w:t>«Боевое применение подразделений, вооруженных переносными зенитными ракетными комплексами ближнего действия»</w:t>
            </w:r>
          </w:p>
        </w:tc>
      </w:tr>
      <w:tr w:rsidR="004E2957" w:rsidRPr="003B1391" w:rsidTr="00C948F1">
        <w:trPr>
          <w:trHeight w:val="282"/>
          <w:jc w:val="center"/>
        </w:trPr>
        <w:tc>
          <w:tcPr>
            <w:tcW w:w="1154" w:type="pct"/>
          </w:tcPr>
          <w:p w:rsidR="004E2957" w:rsidRPr="0058413F" w:rsidRDefault="004E2957" w:rsidP="00C948F1">
            <w:pPr>
              <w:pStyle w:val="a3"/>
              <w:jc w:val="center"/>
              <w:rPr>
                <w:b/>
                <w:color w:val="4472C4" w:themeColor="accent1"/>
                <w:spacing w:val="-3"/>
                <w:sz w:val="28"/>
                <w:szCs w:val="28"/>
              </w:rPr>
            </w:pPr>
            <w:r w:rsidRPr="0058413F">
              <w:rPr>
                <w:b/>
                <w:color w:val="4472C4" w:themeColor="accent1"/>
                <w:sz w:val="28"/>
                <w:szCs w:val="28"/>
              </w:rPr>
              <w:t>ВУС 041800</w:t>
            </w:r>
          </w:p>
        </w:tc>
        <w:tc>
          <w:tcPr>
            <w:tcW w:w="3846" w:type="pct"/>
            <w:tcBorders>
              <w:left w:val="nil"/>
            </w:tcBorders>
          </w:tcPr>
          <w:p w:rsidR="004E2957" w:rsidRPr="0058413F" w:rsidRDefault="004E2957" w:rsidP="00C948F1">
            <w:pPr>
              <w:pStyle w:val="a3"/>
              <w:jc w:val="both"/>
              <w:rPr>
                <w:b/>
                <w:color w:val="4472C4" w:themeColor="accent1"/>
                <w:sz w:val="28"/>
                <w:szCs w:val="28"/>
              </w:rPr>
            </w:pPr>
            <w:r w:rsidRPr="0058413F">
              <w:rPr>
                <w:b/>
                <w:color w:val="4472C4" w:themeColor="accent1"/>
                <w:sz w:val="28"/>
                <w:szCs w:val="28"/>
              </w:rPr>
              <w:t>«Боевое применение подразделений, вооруженных самоходными зенитными ракетными комплексами ближнего действия»</w:t>
            </w:r>
          </w:p>
        </w:tc>
      </w:tr>
    </w:tbl>
    <w:p w:rsidR="004E2957" w:rsidRPr="003B1391" w:rsidRDefault="004E2957" w:rsidP="004E2957">
      <w:pPr>
        <w:spacing w:after="0"/>
        <w:ind w:firstLine="709"/>
        <w:jc w:val="center"/>
      </w:pPr>
    </w:p>
    <w:p w:rsidR="004E2957" w:rsidRPr="003B1391" w:rsidRDefault="004E2957" w:rsidP="004E2957">
      <w:pPr>
        <w:suppressAutoHyphens/>
        <w:spacing w:after="0" w:line="240" w:lineRule="auto"/>
        <w:ind w:right="-386" w:firstLine="720"/>
        <w:jc w:val="both"/>
      </w:pPr>
    </w:p>
    <w:p w:rsidR="004E2957" w:rsidRPr="003B1391" w:rsidRDefault="004E2957" w:rsidP="004E2957">
      <w:pPr>
        <w:suppressAutoHyphens/>
        <w:spacing w:after="0" w:line="240" w:lineRule="auto"/>
        <w:ind w:right="-386" w:firstLine="720"/>
        <w:jc w:val="both"/>
      </w:pPr>
    </w:p>
    <w:tbl>
      <w:tblPr>
        <w:tblW w:w="0" w:type="auto"/>
        <w:jc w:val="center"/>
        <w:tblLook w:val="01E0"/>
      </w:tblPr>
      <w:tblGrid>
        <w:gridCol w:w="2377"/>
        <w:gridCol w:w="6911"/>
      </w:tblGrid>
      <w:tr w:rsidR="004E2957" w:rsidRPr="003B1391" w:rsidTr="00C948F1">
        <w:trPr>
          <w:jc w:val="center"/>
        </w:trPr>
        <w:tc>
          <w:tcPr>
            <w:tcW w:w="2377" w:type="dxa"/>
          </w:tcPr>
          <w:p w:rsidR="004E2957" w:rsidRPr="007A1861" w:rsidRDefault="004E2957" w:rsidP="00C948F1">
            <w:pPr>
              <w:pStyle w:val="a3"/>
              <w:jc w:val="both"/>
              <w:rPr>
                <w:rFonts w:eastAsia="SimSun"/>
                <w:color w:val="FF0000"/>
                <w:sz w:val="28"/>
                <w:szCs w:val="28"/>
                <w:lang w:eastAsia="zh-CN"/>
              </w:rPr>
            </w:pPr>
            <w:r w:rsidRPr="007A1861">
              <w:rPr>
                <w:rFonts w:eastAsia="SimSun"/>
                <w:color w:val="FF0000"/>
                <w:sz w:val="28"/>
                <w:szCs w:val="28"/>
                <w:lang w:eastAsia="zh-CN"/>
              </w:rPr>
              <w:t>Составитель:</w:t>
            </w:r>
          </w:p>
        </w:tc>
        <w:tc>
          <w:tcPr>
            <w:tcW w:w="6911" w:type="dxa"/>
            <w:tcBorders>
              <w:top w:val="nil"/>
              <w:left w:val="nil"/>
              <w:right w:val="nil"/>
            </w:tcBorders>
          </w:tcPr>
          <w:p w:rsidR="004E2957" w:rsidRPr="0058413F" w:rsidRDefault="004E2957" w:rsidP="00C948F1">
            <w:pPr>
              <w:pStyle w:val="a3"/>
              <w:jc w:val="both"/>
              <w:rPr>
                <w:i/>
                <w:color w:val="FF0000"/>
                <w:sz w:val="28"/>
                <w:szCs w:val="28"/>
              </w:rPr>
            </w:pPr>
            <w:r w:rsidRPr="0058413F">
              <w:rPr>
                <w:rFonts w:eastAsia="SimSun"/>
                <w:color w:val="FF0000"/>
                <w:sz w:val="28"/>
                <w:szCs w:val="28"/>
                <w:lang w:eastAsia="zh-CN"/>
              </w:rPr>
              <w:t>Начальник цикла – старший преподаватель цикла   БП ЗРК БД ПВО подполковник запаса Тимошенко Юрий Андреевич</w:t>
            </w:r>
          </w:p>
        </w:tc>
      </w:tr>
      <w:tr w:rsidR="004E2957" w:rsidRPr="003B1391" w:rsidTr="00C948F1">
        <w:trPr>
          <w:jc w:val="center"/>
        </w:trPr>
        <w:tc>
          <w:tcPr>
            <w:tcW w:w="2377" w:type="dxa"/>
          </w:tcPr>
          <w:p w:rsidR="004E2957" w:rsidRPr="007A1861" w:rsidRDefault="004E2957" w:rsidP="00C948F1">
            <w:pPr>
              <w:pStyle w:val="a3"/>
              <w:jc w:val="both"/>
              <w:rPr>
                <w:rFonts w:eastAsia="SimSun"/>
                <w:color w:val="FF0000"/>
                <w:sz w:val="28"/>
                <w:szCs w:val="28"/>
                <w:lang w:eastAsia="zh-CN"/>
              </w:rPr>
            </w:pPr>
          </w:p>
        </w:tc>
        <w:tc>
          <w:tcPr>
            <w:tcW w:w="6911" w:type="dxa"/>
            <w:tcBorders>
              <w:left w:val="nil"/>
              <w:right w:val="nil"/>
            </w:tcBorders>
          </w:tcPr>
          <w:p w:rsidR="004E2957" w:rsidRPr="003B1391" w:rsidRDefault="004E2957" w:rsidP="00C948F1">
            <w:pPr>
              <w:pStyle w:val="a3"/>
              <w:jc w:val="both"/>
              <w:rPr>
                <w:i/>
                <w:sz w:val="28"/>
                <w:szCs w:val="28"/>
              </w:rPr>
            </w:pPr>
          </w:p>
        </w:tc>
      </w:tr>
      <w:tr w:rsidR="004E2957" w:rsidRPr="003B1391" w:rsidTr="00C948F1">
        <w:trPr>
          <w:jc w:val="center"/>
        </w:trPr>
        <w:tc>
          <w:tcPr>
            <w:tcW w:w="2377" w:type="dxa"/>
          </w:tcPr>
          <w:p w:rsidR="004E2957" w:rsidRPr="007A1861" w:rsidRDefault="004E2957" w:rsidP="00C948F1">
            <w:pPr>
              <w:pStyle w:val="a3"/>
              <w:jc w:val="both"/>
              <w:rPr>
                <w:rFonts w:eastAsia="SimSun"/>
                <w:color w:val="FF0000"/>
                <w:sz w:val="28"/>
                <w:szCs w:val="28"/>
                <w:lang w:eastAsia="zh-CN"/>
              </w:rPr>
            </w:pPr>
          </w:p>
        </w:tc>
        <w:tc>
          <w:tcPr>
            <w:tcW w:w="6911" w:type="dxa"/>
            <w:tcBorders>
              <w:top w:val="nil"/>
              <w:left w:val="nil"/>
              <w:right w:val="nil"/>
            </w:tcBorders>
          </w:tcPr>
          <w:p w:rsidR="004E2957" w:rsidRPr="003B1391" w:rsidRDefault="004E2957" w:rsidP="00C948F1">
            <w:pPr>
              <w:pStyle w:val="a3"/>
              <w:jc w:val="both"/>
              <w:rPr>
                <w:rFonts w:eastAsia="SimSun"/>
                <w:sz w:val="28"/>
                <w:szCs w:val="28"/>
                <w:lang w:eastAsia="zh-CN"/>
              </w:rPr>
            </w:pPr>
          </w:p>
        </w:tc>
      </w:tr>
      <w:tr w:rsidR="004E2957" w:rsidRPr="003B1391" w:rsidTr="00C948F1">
        <w:trPr>
          <w:jc w:val="center"/>
        </w:trPr>
        <w:tc>
          <w:tcPr>
            <w:tcW w:w="2377" w:type="dxa"/>
          </w:tcPr>
          <w:p w:rsidR="004E2957" w:rsidRPr="007A1861" w:rsidRDefault="004E2957" w:rsidP="00C948F1">
            <w:pPr>
              <w:pStyle w:val="a3"/>
              <w:jc w:val="both"/>
              <w:rPr>
                <w:rFonts w:eastAsia="SimSun"/>
                <w:color w:val="FF0000"/>
                <w:sz w:val="28"/>
                <w:szCs w:val="28"/>
                <w:lang w:eastAsia="zh-CN"/>
              </w:rPr>
            </w:pPr>
            <w:r w:rsidRPr="007A1861">
              <w:rPr>
                <w:rFonts w:eastAsia="SimSun"/>
                <w:color w:val="FF0000"/>
                <w:sz w:val="28"/>
                <w:szCs w:val="28"/>
                <w:lang w:eastAsia="zh-CN"/>
              </w:rPr>
              <w:t>Ответственный редактор:</w:t>
            </w:r>
          </w:p>
        </w:tc>
        <w:tc>
          <w:tcPr>
            <w:tcW w:w="6911" w:type="dxa"/>
            <w:tcBorders>
              <w:left w:val="nil"/>
              <w:right w:val="nil"/>
            </w:tcBorders>
          </w:tcPr>
          <w:p w:rsidR="004E2957" w:rsidRPr="003B1391" w:rsidRDefault="004E2957" w:rsidP="00C948F1">
            <w:pPr>
              <w:pStyle w:val="a3"/>
              <w:jc w:val="both"/>
              <w:rPr>
                <w:rFonts w:eastAsia="SimSun"/>
                <w:sz w:val="28"/>
                <w:szCs w:val="28"/>
                <w:lang w:eastAsia="zh-CN"/>
              </w:rPr>
            </w:pPr>
            <w:r w:rsidRPr="0058413F">
              <w:rPr>
                <w:rFonts w:eastAsia="SimSun"/>
                <w:color w:val="FF0000"/>
                <w:sz w:val="28"/>
                <w:szCs w:val="28"/>
                <w:lang w:eastAsia="zh-CN"/>
              </w:rPr>
              <w:t>Начальник учебной части – заместитель начальника военной кафедры при СГТУ имени Гагарина Ю.А. подполковник Шевченко Евгений Владимирович</w:t>
            </w:r>
          </w:p>
        </w:tc>
      </w:tr>
      <w:tr w:rsidR="004E2957" w:rsidRPr="003B1391" w:rsidTr="00C948F1">
        <w:trPr>
          <w:jc w:val="center"/>
        </w:trPr>
        <w:tc>
          <w:tcPr>
            <w:tcW w:w="2377" w:type="dxa"/>
          </w:tcPr>
          <w:p w:rsidR="004E2957" w:rsidRPr="003B1391" w:rsidRDefault="004E2957" w:rsidP="00C948F1">
            <w:pPr>
              <w:pStyle w:val="a3"/>
              <w:rPr>
                <w:rFonts w:eastAsia="SimSun"/>
                <w:sz w:val="28"/>
                <w:szCs w:val="28"/>
                <w:lang w:eastAsia="zh-CN"/>
              </w:rPr>
            </w:pPr>
          </w:p>
        </w:tc>
        <w:tc>
          <w:tcPr>
            <w:tcW w:w="6911" w:type="dxa"/>
            <w:tcBorders>
              <w:top w:val="nil"/>
              <w:left w:val="nil"/>
              <w:right w:val="nil"/>
            </w:tcBorders>
          </w:tcPr>
          <w:p w:rsidR="004E2957" w:rsidRPr="003B1391" w:rsidRDefault="004E2957" w:rsidP="00C948F1">
            <w:pPr>
              <w:pStyle w:val="a3"/>
              <w:rPr>
                <w:sz w:val="28"/>
                <w:szCs w:val="28"/>
              </w:rPr>
            </w:pPr>
          </w:p>
        </w:tc>
      </w:tr>
      <w:tr w:rsidR="004E2957" w:rsidRPr="003B1391" w:rsidTr="00C948F1">
        <w:trPr>
          <w:jc w:val="center"/>
        </w:trPr>
        <w:tc>
          <w:tcPr>
            <w:tcW w:w="2377" w:type="dxa"/>
          </w:tcPr>
          <w:p w:rsidR="004E2957" w:rsidRPr="003B1391" w:rsidRDefault="004E2957" w:rsidP="00C948F1">
            <w:pPr>
              <w:pStyle w:val="a3"/>
              <w:rPr>
                <w:rFonts w:eastAsia="SimSun"/>
                <w:sz w:val="28"/>
                <w:szCs w:val="28"/>
                <w:lang w:eastAsia="zh-CN"/>
              </w:rPr>
            </w:pPr>
          </w:p>
        </w:tc>
        <w:tc>
          <w:tcPr>
            <w:tcW w:w="6911" w:type="dxa"/>
            <w:tcBorders>
              <w:left w:val="nil"/>
              <w:right w:val="nil"/>
            </w:tcBorders>
          </w:tcPr>
          <w:p w:rsidR="004E2957" w:rsidRPr="003B1391" w:rsidRDefault="004E2957" w:rsidP="00C948F1">
            <w:pPr>
              <w:pStyle w:val="a3"/>
              <w:rPr>
                <w:i/>
                <w:sz w:val="28"/>
                <w:szCs w:val="28"/>
              </w:rPr>
            </w:pPr>
          </w:p>
        </w:tc>
      </w:tr>
      <w:tr w:rsidR="004E2957" w:rsidRPr="003B1391" w:rsidTr="00C948F1">
        <w:trPr>
          <w:jc w:val="center"/>
        </w:trPr>
        <w:tc>
          <w:tcPr>
            <w:tcW w:w="2377" w:type="dxa"/>
          </w:tcPr>
          <w:p w:rsidR="004E2957" w:rsidRPr="003B1391" w:rsidRDefault="004E2957" w:rsidP="00C948F1">
            <w:pPr>
              <w:pStyle w:val="a3"/>
              <w:rPr>
                <w:rFonts w:eastAsia="SimSun"/>
                <w:sz w:val="28"/>
                <w:szCs w:val="28"/>
                <w:lang w:eastAsia="zh-CN"/>
              </w:rPr>
            </w:pPr>
          </w:p>
        </w:tc>
        <w:tc>
          <w:tcPr>
            <w:tcW w:w="6911" w:type="dxa"/>
            <w:tcBorders>
              <w:top w:val="nil"/>
              <w:left w:val="nil"/>
              <w:right w:val="nil"/>
            </w:tcBorders>
          </w:tcPr>
          <w:p w:rsidR="004E2957" w:rsidRPr="003B1391" w:rsidRDefault="004E2957" w:rsidP="00C948F1">
            <w:pPr>
              <w:pStyle w:val="a3"/>
              <w:rPr>
                <w:rFonts w:eastAsia="SimSun"/>
                <w:sz w:val="28"/>
                <w:szCs w:val="28"/>
                <w:lang w:eastAsia="zh-CN"/>
              </w:rPr>
            </w:pPr>
          </w:p>
        </w:tc>
      </w:tr>
      <w:tr w:rsidR="004E2957" w:rsidRPr="003B1391" w:rsidTr="00C948F1">
        <w:trPr>
          <w:jc w:val="center"/>
        </w:trPr>
        <w:tc>
          <w:tcPr>
            <w:tcW w:w="2377" w:type="dxa"/>
          </w:tcPr>
          <w:p w:rsidR="004E2957" w:rsidRPr="003B1391" w:rsidRDefault="004E2957" w:rsidP="00C948F1">
            <w:pPr>
              <w:pStyle w:val="a3"/>
              <w:rPr>
                <w:rFonts w:eastAsia="SimSun"/>
                <w:sz w:val="28"/>
                <w:szCs w:val="28"/>
                <w:lang w:eastAsia="zh-CN"/>
              </w:rPr>
            </w:pPr>
          </w:p>
        </w:tc>
        <w:tc>
          <w:tcPr>
            <w:tcW w:w="6911" w:type="dxa"/>
            <w:tcBorders>
              <w:left w:val="nil"/>
              <w:right w:val="nil"/>
            </w:tcBorders>
          </w:tcPr>
          <w:p w:rsidR="004E2957" w:rsidRPr="003B1391" w:rsidRDefault="004E2957" w:rsidP="00C948F1">
            <w:pPr>
              <w:pStyle w:val="a3"/>
              <w:rPr>
                <w:rFonts w:eastAsia="SimSun"/>
                <w:sz w:val="28"/>
                <w:szCs w:val="28"/>
                <w:lang w:eastAsia="zh-CN"/>
              </w:rPr>
            </w:pPr>
          </w:p>
        </w:tc>
      </w:tr>
    </w:tbl>
    <w:p w:rsidR="004E2957" w:rsidRPr="003B1391" w:rsidRDefault="004E2957" w:rsidP="004E2957">
      <w:pPr>
        <w:suppressAutoHyphens/>
        <w:spacing w:after="0" w:line="240" w:lineRule="auto"/>
        <w:ind w:right="-386"/>
        <w:jc w:val="both"/>
      </w:pPr>
    </w:p>
    <w:p w:rsidR="004E2957" w:rsidRPr="003B1391" w:rsidRDefault="004E2957" w:rsidP="004E2957">
      <w:pPr>
        <w:spacing w:after="0" w:line="240" w:lineRule="auto"/>
        <w:ind w:firstLine="900"/>
        <w:jc w:val="both"/>
        <w:rPr>
          <w:sz w:val="24"/>
          <w:szCs w:val="24"/>
        </w:rPr>
      </w:pPr>
    </w:p>
    <w:p w:rsidR="004E2957" w:rsidRPr="003B1391" w:rsidRDefault="004E2957" w:rsidP="004E2957">
      <w:pPr>
        <w:spacing w:after="0" w:line="240" w:lineRule="auto"/>
        <w:ind w:firstLine="900"/>
        <w:jc w:val="both"/>
        <w:rPr>
          <w:sz w:val="24"/>
          <w:szCs w:val="24"/>
        </w:rPr>
      </w:pPr>
    </w:p>
    <w:p w:rsidR="004E2957" w:rsidRPr="003B1391" w:rsidRDefault="004E2957" w:rsidP="004E2957">
      <w:pPr>
        <w:spacing w:after="0" w:line="240" w:lineRule="auto"/>
        <w:ind w:firstLine="900"/>
        <w:jc w:val="both"/>
        <w:rPr>
          <w:sz w:val="24"/>
          <w:szCs w:val="24"/>
        </w:rPr>
      </w:pPr>
    </w:p>
    <w:p w:rsidR="004E2957" w:rsidRPr="003B1391" w:rsidRDefault="004E2957" w:rsidP="004E2957">
      <w:pPr>
        <w:spacing w:after="0" w:line="240" w:lineRule="auto"/>
        <w:ind w:firstLine="900"/>
        <w:jc w:val="both"/>
        <w:rPr>
          <w:sz w:val="24"/>
          <w:szCs w:val="24"/>
        </w:rPr>
      </w:pPr>
    </w:p>
    <w:p w:rsidR="004E2957" w:rsidRPr="0058413F" w:rsidRDefault="004E2957" w:rsidP="004E2957">
      <w:pPr>
        <w:tabs>
          <w:tab w:val="left" w:pos="9360"/>
        </w:tabs>
        <w:spacing w:after="0"/>
        <w:ind w:right="23" w:firstLine="567"/>
        <w:jc w:val="both"/>
        <w:rPr>
          <w:color w:val="FF0000"/>
        </w:rPr>
      </w:pPr>
      <w:r w:rsidRPr="0058413F">
        <w:rPr>
          <w:color w:val="FF0000"/>
        </w:rPr>
        <w:t xml:space="preserve">Программа учебной дисциплинырассмотрена и одобрена на заседании военной кафедры при СГТУ имени Гагарина Ю.А.. </w:t>
      </w:r>
    </w:p>
    <w:p w:rsidR="004E2957" w:rsidRPr="0058413F" w:rsidRDefault="004E2957" w:rsidP="004E2957">
      <w:pPr>
        <w:spacing w:after="0"/>
        <w:ind w:right="22" w:firstLine="567"/>
        <w:jc w:val="both"/>
        <w:rPr>
          <w:color w:val="FF0000"/>
        </w:rPr>
      </w:pPr>
      <w:r w:rsidRPr="0058413F">
        <w:rPr>
          <w:color w:val="FF0000"/>
        </w:rPr>
        <w:t xml:space="preserve">Протокол  № ______  от  «_____» ___________ </w:t>
      </w:r>
      <w:smartTag w:uri="urn:schemas-microsoft-com:office:smarttags" w:element="metricconverter">
        <w:smartTagPr>
          <w:attr w:name="ProductID" w:val="2018 г"/>
        </w:smartTagPr>
        <w:r w:rsidRPr="0058413F">
          <w:rPr>
            <w:color w:val="FF0000"/>
          </w:rPr>
          <w:t>2018 г</w:t>
        </w:r>
      </w:smartTag>
      <w:r w:rsidRPr="0058413F">
        <w:rPr>
          <w:color w:val="FF0000"/>
        </w:rPr>
        <w:t>.</w:t>
      </w:r>
    </w:p>
    <w:p w:rsidR="004E2957" w:rsidRDefault="004E2957" w:rsidP="004E2957">
      <w:pPr>
        <w:pStyle w:val="a3"/>
        <w:ind w:left="567"/>
        <w:jc w:val="center"/>
        <w:rPr>
          <w:b/>
          <w:color w:val="FF0000"/>
          <w:sz w:val="28"/>
          <w:szCs w:val="28"/>
        </w:rPr>
      </w:pPr>
    </w:p>
    <w:p w:rsidR="004E2957" w:rsidRPr="00BB2D0D" w:rsidRDefault="004E2957" w:rsidP="004E2957">
      <w:pPr>
        <w:pStyle w:val="a3"/>
        <w:numPr>
          <w:ilvl w:val="0"/>
          <w:numId w:val="14"/>
        </w:numPr>
        <w:jc w:val="center"/>
        <w:rPr>
          <w:b/>
          <w:color w:val="FF0000"/>
          <w:sz w:val="28"/>
          <w:szCs w:val="28"/>
        </w:rPr>
      </w:pPr>
      <w:r w:rsidRPr="00F66CD2">
        <w:rPr>
          <w:b/>
          <w:color w:val="FF0000"/>
          <w:sz w:val="28"/>
          <w:szCs w:val="28"/>
        </w:rPr>
        <w:lastRenderedPageBreak/>
        <w:t>Место и роль учебной дисциплины (модуля) в структуре</w:t>
      </w:r>
      <w:r w:rsidRPr="004E2957">
        <w:rPr>
          <w:b/>
          <w:color w:val="FF0000"/>
          <w:sz w:val="28"/>
          <w:szCs w:val="28"/>
        </w:rPr>
        <w:t xml:space="preserve"> </w:t>
      </w:r>
      <w:r w:rsidRPr="00F66CD2">
        <w:rPr>
          <w:b/>
          <w:color w:val="FF0000"/>
          <w:sz w:val="28"/>
          <w:szCs w:val="28"/>
        </w:rPr>
        <w:t>программы</w:t>
      </w:r>
      <w:r w:rsidRPr="004E2957">
        <w:rPr>
          <w:b/>
          <w:color w:val="FF0000"/>
          <w:sz w:val="28"/>
          <w:szCs w:val="28"/>
        </w:rPr>
        <w:t xml:space="preserve"> </w:t>
      </w:r>
      <w:r w:rsidRPr="00BB2D0D">
        <w:rPr>
          <w:b/>
          <w:color w:val="FF0000"/>
          <w:sz w:val="28"/>
          <w:szCs w:val="28"/>
        </w:rPr>
        <w:t>военной подготовки.</w:t>
      </w:r>
    </w:p>
    <w:p w:rsidR="004E2957" w:rsidRPr="004E2957" w:rsidRDefault="004E2957" w:rsidP="00EF0715">
      <w:pPr>
        <w:pStyle w:val="My"/>
        <w:spacing w:after="0"/>
        <w:ind w:firstLine="0"/>
        <w:rPr>
          <w:color w:val="ED7D31" w:themeColor="accent2"/>
        </w:rPr>
      </w:pPr>
      <w:r>
        <w:rPr>
          <w:color w:val="ED7D31" w:themeColor="accent2"/>
          <w:lang w:val="en-US"/>
        </w:rPr>
        <w:t>id</w:t>
      </w:r>
      <w:r w:rsidRPr="004E2957">
        <w:rPr>
          <w:color w:val="ED7D31" w:themeColor="accent2"/>
        </w:rPr>
        <w:t>:1</w:t>
      </w:r>
    </w:p>
    <w:p w:rsidR="004E2957" w:rsidRPr="004E2957" w:rsidRDefault="004E2957" w:rsidP="004E2957">
      <w:pPr>
        <w:pStyle w:val="a3"/>
        <w:jc w:val="center"/>
        <w:rPr>
          <w:b/>
          <w:color w:val="FF0000"/>
          <w:sz w:val="28"/>
          <w:szCs w:val="28"/>
        </w:rPr>
      </w:pPr>
      <w:r w:rsidRPr="00F66CD2">
        <w:rPr>
          <w:b/>
          <w:color w:val="FF0000"/>
          <w:sz w:val="28"/>
          <w:szCs w:val="28"/>
          <w:lang w:val="en-US"/>
        </w:rPr>
        <w:t>II</w:t>
      </w:r>
      <w:r w:rsidRPr="00F66CD2">
        <w:rPr>
          <w:b/>
          <w:color w:val="FF0000"/>
          <w:sz w:val="28"/>
          <w:szCs w:val="28"/>
        </w:rPr>
        <w:t>. Планируемые результаты освоения учебных дисциплин.</w:t>
      </w:r>
      <w:r w:rsidRPr="004E2957">
        <w:rPr>
          <w:b/>
          <w:color w:val="FF0000"/>
          <w:sz w:val="28"/>
          <w:szCs w:val="28"/>
        </w:rPr>
        <w:br/>
      </w:r>
    </w:p>
    <w:tbl>
      <w:tblPr>
        <w:tblW w:w="10265" w:type="dxa"/>
        <w:jc w:val="center"/>
        <w:tblLayout w:type="fixed"/>
        <w:tblCellMar>
          <w:left w:w="40" w:type="dxa"/>
          <w:right w:w="40" w:type="dxa"/>
        </w:tblCellMar>
        <w:tblLook w:val="0020"/>
      </w:tblPr>
      <w:tblGrid>
        <w:gridCol w:w="1873"/>
        <w:gridCol w:w="5954"/>
        <w:gridCol w:w="2438"/>
      </w:tblGrid>
      <w:tr w:rsidR="004E2957" w:rsidRPr="00F66CD2" w:rsidTr="00752DCB">
        <w:trPr>
          <w:trHeight w:val="1208"/>
          <w:tblHeader/>
          <w:jc w:val="center"/>
        </w:trPr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E2957" w:rsidRPr="00F66CD2" w:rsidRDefault="004E2957" w:rsidP="00C948F1">
            <w:pPr>
              <w:pStyle w:val="a3"/>
              <w:jc w:val="center"/>
              <w:rPr>
                <w:b/>
                <w:color w:val="FF0000"/>
              </w:rPr>
            </w:pPr>
            <w:r w:rsidRPr="00F66CD2">
              <w:rPr>
                <w:b/>
                <w:color w:val="FF0000"/>
              </w:rPr>
              <w:t>Формируемые</w:t>
            </w:r>
          </w:p>
          <w:p w:rsidR="004E2957" w:rsidRPr="00F66CD2" w:rsidRDefault="004E2957" w:rsidP="00C948F1">
            <w:pPr>
              <w:pStyle w:val="a3"/>
              <w:jc w:val="center"/>
              <w:rPr>
                <w:b/>
                <w:color w:val="FF0000"/>
                <w:vertAlign w:val="superscript"/>
              </w:rPr>
            </w:pPr>
            <w:r w:rsidRPr="00F66CD2">
              <w:rPr>
                <w:b/>
                <w:color w:val="FF0000"/>
              </w:rPr>
              <w:t>компетенции</w:t>
            </w:r>
            <w:r w:rsidRPr="00F66CD2">
              <w:rPr>
                <w:rStyle w:val="a6"/>
                <w:b/>
                <w:color w:val="FF0000"/>
              </w:rPr>
              <w:footnoteReference w:id="2"/>
            </w:r>
          </w:p>
        </w:tc>
        <w:tc>
          <w:tcPr>
            <w:tcW w:w="595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E2957" w:rsidRPr="00F66CD2" w:rsidRDefault="004E2957" w:rsidP="00C948F1">
            <w:pPr>
              <w:pStyle w:val="a3"/>
              <w:jc w:val="center"/>
              <w:rPr>
                <w:b/>
                <w:color w:val="FF0000"/>
              </w:rPr>
            </w:pPr>
            <w:r w:rsidRPr="00F66CD2">
              <w:rPr>
                <w:b/>
                <w:color w:val="FF0000"/>
              </w:rPr>
              <w:t>Перечень планируемых</w:t>
            </w:r>
          </w:p>
          <w:p w:rsidR="004E2957" w:rsidRPr="00F66CD2" w:rsidRDefault="004E2957" w:rsidP="00C948F1">
            <w:pPr>
              <w:pStyle w:val="a3"/>
              <w:jc w:val="center"/>
              <w:rPr>
                <w:b/>
                <w:color w:val="FF0000"/>
              </w:rPr>
            </w:pPr>
            <w:r w:rsidRPr="00F66CD2">
              <w:rPr>
                <w:b/>
                <w:color w:val="FF0000"/>
              </w:rPr>
              <w:t>результатов обучения</w:t>
            </w:r>
          </w:p>
          <w:p w:rsidR="004E2957" w:rsidRPr="00F66CD2" w:rsidRDefault="004E2957" w:rsidP="00C948F1">
            <w:pPr>
              <w:pStyle w:val="a3"/>
              <w:jc w:val="center"/>
              <w:rPr>
                <w:b/>
                <w:color w:val="FF0000"/>
                <w:vertAlign w:val="superscript"/>
              </w:rPr>
            </w:pPr>
            <w:r w:rsidRPr="00F66CD2">
              <w:rPr>
                <w:b/>
                <w:color w:val="FF0000"/>
              </w:rPr>
              <w:t>по дисциплине</w:t>
            </w:r>
            <w:r w:rsidRPr="00F66CD2">
              <w:rPr>
                <w:rStyle w:val="a6"/>
                <w:b/>
                <w:iCs/>
                <w:color w:val="FF0000"/>
              </w:rPr>
              <w:footnoteReference w:id="3"/>
            </w: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E2957" w:rsidRPr="00F66CD2" w:rsidRDefault="004E2957" w:rsidP="00C948F1">
            <w:pPr>
              <w:pStyle w:val="a3"/>
              <w:jc w:val="center"/>
              <w:rPr>
                <w:b/>
                <w:color w:val="FF0000"/>
              </w:rPr>
            </w:pPr>
            <w:r w:rsidRPr="00F66CD2">
              <w:rPr>
                <w:b/>
                <w:color w:val="FF0000"/>
              </w:rPr>
              <w:t>Иные учебные</w:t>
            </w:r>
          </w:p>
          <w:p w:rsidR="004E2957" w:rsidRPr="00F66CD2" w:rsidRDefault="004E2957" w:rsidP="00C948F1">
            <w:pPr>
              <w:pStyle w:val="a3"/>
              <w:jc w:val="center"/>
              <w:rPr>
                <w:b/>
                <w:color w:val="FF0000"/>
              </w:rPr>
            </w:pPr>
            <w:r w:rsidRPr="00F66CD2">
              <w:rPr>
                <w:b/>
                <w:color w:val="FF0000"/>
              </w:rPr>
              <w:t>дисциплины</w:t>
            </w:r>
            <w:r w:rsidRPr="00F66CD2">
              <w:rPr>
                <w:b/>
                <w:iCs/>
                <w:color w:val="FF0000"/>
              </w:rPr>
              <w:t>,</w:t>
            </w:r>
          </w:p>
          <w:p w:rsidR="004E2957" w:rsidRPr="00F66CD2" w:rsidRDefault="004E2957" w:rsidP="00C948F1">
            <w:pPr>
              <w:pStyle w:val="a3"/>
              <w:jc w:val="center"/>
              <w:rPr>
                <w:b/>
                <w:color w:val="FF0000"/>
              </w:rPr>
            </w:pPr>
            <w:r w:rsidRPr="00F66CD2">
              <w:rPr>
                <w:b/>
                <w:color w:val="FF0000"/>
              </w:rPr>
              <w:t>направленные на</w:t>
            </w:r>
          </w:p>
          <w:p w:rsidR="004E2957" w:rsidRPr="00F66CD2" w:rsidRDefault="004E2957" w:rsidP="00C948F1">
            <w:pPr>
              <w:pStyle w:val="a3"/>
              <w:jc w:val="center"/>
              <w:rPr>
                <w:b/>
                <w:color w:val="FF0000"/>
                <w:vertAlign w:val="superscript"/>
              </w:rPr>
            </w:pPr>
            <w:r w:rsidRPr="00F66CD2">
              <w:rPr>
                <w:b/>
                <w:color w:val="FF0000"/>
              </w:rPr>
              <w:t>формирование компетенций</w:t>
            </w:r>
            <w:r w:rsidRPr="00F66CD2">
              <w:rPr>
                <w:rStyle w:val="a6"/>
                <w:b/>
                <w:color w:val="FF0000"/>
              </w:rPr>
              <w:footnoteReference w:id="4"/>
            </w:r>
          </w:p>
        </w:tc>
      </w:tr>
      <w:tr w:rsidR="004E2957" w:rsidRPr="003B1391" w:rsidTr="00752DCB">
        <w:trPr>
          <w:trHeight w:val="575"/>
          <w:jc w:val="center"/>
        </w:trPr>
        <w:tc>
          <w:tcPr>
            <w:tcW w:w="187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2957" w:rsidRPr="00C45E23" w:rsidRDefault="00C45E23" w:rsidP="00C948F1">
            <w:pPr>
              <w:spacing w:after="0" w:line="233" w:lineRule="auto"/>
              <w:ind w:firstLine="567"/>
              <w:jc w:val="both"/>
              <w:rPr>
                <w:color w:val="70AD47" w:themeColor="accent6"/>
                <w:szCs w:val="24"/>
              </w:rPr>
            </w:pPr>
            <w:r w:rsidRPr="00C45E23">
              <w:rPr>
                <w:rFonts w:eastAsiaTheme="minorHAnsi"/>
                <w:color w:val="A31515"/>
                <w:szCs w:val="19"/>
                <w:lang w:eastAsia="en-US"/>
              </w:rPr>
              <w:t>id_t:1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2957" w:rsidRPr="00C45E23" w:rsidRDefault="00C45E23" w:rsidP="00C948F1">
            <w:pPr>
              <w:pStyle w:val="a3"/>
              <w:ind w:firstLine="397"/>
              <w:jc w:val="both"/>
              <w:rPr>
                <w:color w:val="70AD47" w:themeColor="accent6"/>
                <w:sz w:val="28"/>
                <w:lang w:val="en-US"/>
              </w:rPr>
            </w:pPr>
            <w:r w:rsidRPr="00C45E23">
              <w:rPr>
                <w:rFonts w:eastAsiaTheme="minorHAnsi"/>
                <w:color w:val="A31515"/>
                <w:sz w:val="28"/>
                <w:szCs w:val="19"/>
                <w:lang w:eastAsia="en-US"/>
              </w:rPr>
              <w:t>id_t:</w:t>
            </w:r>
            <w:r w:rsidRPr="00C45E23">
              <w:rPr>
                <w:rFonts w:eastAsiaTheme="minorHAnsi"/>
                <w:color w:val="A31515"/>
                <w:sz w:val="28"/>
                <w:szCs w:val="19"/>
                <w:lang w:val="en-US" w:eastAsia="en-US"/>
              </w:rPr>
              <w:t>2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E2957" w:rsidRPr="00C45E23" w:rsidRDefault="00C45E23" w:rsidP="00C948F1">
            <w:pPr>
              <w:spacing w:after="0" w:line="233" w:lineRule="auto"/>
              <w:ind w:firstLine="262"/>
              <w:jc w:val="both"/>
              <w:rPr>
                <w:color w:val="70AD47" w:themeColor="accent6"/>
                <w:szCs w:val="24"/>
                <w:lang w:val="en-US"/>
              </w:rPr>
            </w:pPr>
            <w:r w:rsidRPr="00C45E23">
              <w:rPr>
                <w:rFonts w:eastAsiaTheme="minorHAnsi"/>
                <w:color w:val="A31515"/>
                <w:szCs w:val="19"/>
                <w:lang w:eastAsia="en-US"/>
              </w:rPr>
              <w:t>id_t:</w:t>
            </w:r>
            <w:r w:rsidRPr="00C45E23">
              <w:rPr>
                <w:rFonts w:eastAsiaTheme="minorHAnsi"/>
                <w:color w:val="A31515"/>
                <w:szCs w:val="19"/>
                <w:lang w:val="en-US" w:eastAsia="en-US"/>
              </w:rPr>
              <w:t>3</w:t>
            </w:r>
          </w:p>
        </w:tc>
      </w:tr>
    </w:tbl>
    <w:p w:rsidR="004E2957" w:rsidRPr="004E2957" w:rsidRDefault="004E2957" w:rsidP="004E2957">
      <w:pPr>
        <w:pStyle w:val="a3"/>
        <w:jc w:val="center"/>
        <w:rPr>
          <w:b/>
          <w:color w:val="FF0000"/>
          <w:sz w:val="28"/>
          <w:szCs w:val="28"/>
        </w:rPr>
      </w:pPr>
    </w:p>
    <w:p w:rsidR="004E2957" w:rsidRPr="00051F36" w:rsidRDefault="004E2957" w:rsidP="00EF0715">
      <w:pPr>
        <w:keepNext/>
        <w:tabs>
          <w:tab w:val="left" w:pos="0"/>
        </w:tabs>
        <w:spacing w:after="0" w:line="240" w:lineRule="auto"/>
        <w:ind w:right="21"/>
        <w:jc w:val="center"/>
        <w:outlineLvl w:val="0"/>
        <w:rPr>
          <w:b/>
          <w:color w:val="FF0000"/>
        </w:rPr>
      </w:pPr>
      <w:r w:rsidRPr="00F66CD2">
        <w:rPr>
          <w:b/>
          <w:color w:val="FF0000"/>
          <w:lang w:val="en-US"/>
        </w:rPr>
        <w:t>III</w:t>
      </w:r>
      <w:r w:rsidRPr="00F66CD2">
        <w:rPr>
          <w:b/>
          <w:color w:val="FF0000"/>
        </w:rPr>
        <w:t>. Содержание модуля учебных дисциплин</w:t>
      </w:r>
    </w:p>
    <w:p w:rsidR="004E2957" w:rsidRPr="00CD5EF7" w:rsidRDefault="004E2957" w:rsidP="00CD5EF7">
      <w:pPr>
        <w:keepNext/>
        <w:numPr>
          <w:ilvl w:val="0"/>
          <w:numId w:val="2"/>
        </w:numPr>
        <w:tabs>
          <w:tab w:val="left" w:pos="0"/>
        </w:tabs>
        <w:spacing w:after="0" w:line="240" w:lineRule="auto"/>
        <w:ind w:right="21" w:hanging="578"/>
        <w:jc w:val="center"/>
        <w:outlineLvl w:val="0"/>
        <w:rPr>
          <w:b/>
          <w:color w:val="FF0000"/>
        </w:rPr>
      </w:pPr>
      <w:r w:rsidRPr="00F66CD2">
        <w:rPr>
          <w:b/>
          <w:color w:val="FF0000"/>
        </w:rPr>
        <w:t>Содержание разделов модуля учебных дисциплин</w:t>
      </w:r>
      <w:r>
        <w:rPr>
          <w:b/>
          <w:color w:val="FF0000"/>
        </w:rPr>
        <w:t xml:space="preserve"> (кнопка добавить раздел)</w:t>
      </w:r>
    </w:p>
    <w:p w:rsidR="004E2957" w:rsidRPr="00051F36" w:rsidRDefault="004E2957" w:rsidP="00051F36">
      <w:pPr>
        <w:keepNext/>
        <w:tabs>
          <w:tab w:val="left" w:pos="0"/>
        </w:tabs>
        <w:spacing w:after="0" w:line="240" w:lineRule="auto"/>
        <w:ind w:left="720" w:right="21"/>
        <w:jc w:val="center"/>
        <w:outlineLvl w:val="0"/>
        <w:rPr>
          <w:b/>
          <w:color w:val="7030A0"/>
        </w:rPr>
      </w:pPr>
      <w:r w:rsidRPr="00F66CD2">
        <w:rPr>
          <w:b/>
          <w:color w:val="FF0000"/>
        </w:rPr>
        <w:t xml:space="preserve">Раздел </w:t>
      </w:r>
      <w:r>
        <w:rPr>
          <w:b/>
          <w:color w:val="FF0000"/>
        </w:rPr>
        <w:t xml:space="preserve">Х </w:t>
      </w:r>
      <w:r w:rsidRPr="00051F36">
        <w:rPr>
          <w:b/>
          <w:color w:val="7030A0"/>
        </w:rPr>
        <w:t>Дисциплина ОГП.01  Общественно-государственная подготовка</w:t>
      </w:r>
      <w:r>
        <w:rPr>
          <w:b/>
          <w:color w:val="7030A0"/>
        </w:rPr>
        <w:t>(список выпадающий)</w:t>
      </w:r>
    </w:p>
    <w:p w:rsidR="004E2957" w:rsidRDefault="004E2957" w:rsidP="00051F36">
      <w:pPr>
        <w:pStyle w:val="a3"/>
        <w:ind w:firstLine="567"/>
        <w:jc w:val="both"/>
        <w:rPr>
          <w:color w:val="FF0000"/>
          <w:sz w:val="28"/>
          <w:szCs w:val="28"/>
        </w:rPr>
      </w:pPr>
      <w:r w:rsidRPr="00F66CD2">
        <w:rPr>
          <w:color w:val="FF0000"/>
          <w:sz w:val="28"/>
          <w:szCs w:val="28"/>
        </w:rPr>
        <w:t xml:space="preserve">В результате изучения дисциплины </w:t>
      </w:r>
      <w:r w:rsidRPr="00051F36">
        <w:rPr>
          <w:color w:val="7030A0"/>
          <w:sz w:val="28"/>
          <w:szCs w:val="28"/>
        </w:rPr>
        <w:t>ОГП.01  Общественно-государственная подготовка</w:t>
      </w:r>
      <w:r w:rsidRPr="00F66CD2">
        <w:rPr>
          <w:color w:val="FF0000"/>
          <w:sz w:val="28"/>
          <w:szCs w:val="28"/>
        </w:rPr>
        <w:t>обучающиеся должны:</w:t>
      </w:r>
    </w:p>
    <w:p w:rsidR="004E2957" w:rsidRPr="00C6404B" w:rsidRDefault="004E2957" w:rsidP="00C6404B">
      <w:pPr>
        <w:pStyle w:val="a3"/>
        <w:ind w:firstLine="567"/>
        <w:jc w:val="both"/>
        <w:rPr>
          <w:b/>
          <w:color w:val="FF0000"/>
          <w:sz w:val="28"/>
          <w:szCs w:val="28"/>
          <w:u w:val="single"/>
        </w:rPr>
      </w:pPr>
      <w:r w:rsidRPr="00F66CD2">
        <w:rPr>
          <w:b/>
          <w:color w:val="FF0000"/>
          <w:sz w:val="28"/>
          <w:szCs w:val="28"/>
          <w:u w:val="single"/>
        </w:rPr>
        <w:t>знать:</w:t>
      </w:r>
    </w:p>
    <w:p w:rsidR="004E2957" w:rsidRPr="004E2957" w:rsidRDefault="004E2957" w:rsidP="00C6404B">
      <w:pPr>
        <w:pStyle w:val="a3"/>
        <w:ind w:firstLine="567"/>
        <w:jc w:val="both"/>
        <w:rPr>
          <w:rFonts w:eastAsiaTheme="minorHAnsi"/>
          <w:color w:val="ED7D31" w:themeColor="accent2"/>
          <w:sz w:val="28"/>
          <w:szCs w:val="28"/>
          <w:lang w:eastAsia="en-US"/>
        </w:rPr>
      </w:pPr>
      <w:r>
        <w:rPr>
          <w:rFonts w:eastAsiaTheme="minorHAnsi"/>
          <w:color w:val="ED7D31" w:themeColor="accent2"/>
          <w:sz w:val="28"/>
          <w:szCs w:val="28"/>
          <w:lang w:val="en-US" w:eastAsia="en-US"/>
        </w:rPr>
        <w:t>id</w:t>
      </w:r>
      <w:r w:rsidRPr="004E2957">
        <w:rPr>
          <w:rFonts w:eastAsiaTheme="minorHAnsi"/>
          <w:color w:val="ED7D31" w:themeColor="accent2"/>
          <w:sz w:val="28"/>
          <w:szCs w:val="28"/>
          <w:lang w:eastAsia="en-US"/>
        </w:rPr>
        <w:t>:2</w:t>
      </w:r>
    </w:p>
    <w:p w:rsidR="004E2957" w:rsidRPr="00C6404B" w:rsidRDefault="004E2957" w:rsidP="00C6404B">
      <w:pPr>
        <w:pStyle w:val="a3"/>
        <w:ind w:firstLine="567"/>
        <w:jc w:val="both"/>
        <w:rPr>
          <w:b/>
          <w:color w:val="FF0000"/>
          <w:sz w:val="28"/>
          <w:szCs w:val="28"/>
          <w:u w:val="single"/>
        </w:rPr>
      </w:pPr>
      <w:r w:rsidRPr="00F66CD2">
        <w:rPr>
          <w:b/>
          <w:color w:val="FF0000"/>
          <w:sz w:val="28"/>
          <w:szCs w:val="28"/>
          <w:u w:val="single"/>
        </w:rPr>
        <w:t>уметь:</w:t>
      </w:r>
    </w:p>
    <w:p w:rsidR="004E2957" w:rsidRPr="00C45E23" w:rsidRDefault="004E2957" w:rsidP="00C6404B">
      <w:pPr>
        <w:pStyle w:val="a3"/>
        <w:ind w:firstLine="567"/>
        <w:jc w:val="both"/>
        <w:rPr>
          <w:rFonts w:eastAsiaTheme="minorHAnsi"/>
          <w:color w:val="ED7D31" w:themeColor="accent2"/>
          <w:sz w:val="28"/>
          <w:szCs w:val="28"/>
          <w:lang w:eastAsia="en-US"/>
        </w:rPr>
      </w:pPr>
      <w:r>
        <w:rPr>
          <w:rFonts w:eastAsiaTheme="minorHAnsi"/>
          <w:color w:val="ED7D31" w:themeColor="accent2"/>
          <w:sz w:val="28"/>
          <w:szCs w:val="28"/>
          <w:lang w:val="en-US" w:eastAsia="en-US"/>
        </w:rPr>
        <w:t>id</w:t>
      </w:r>
      <w:r w:rsidRPr="004E2957">
        <w:rPr>
          <w:rFonts w:eastAsiaTheme="minorHAnsi"/>
          <w:color w:val="ED7D31" w:themeColor="accent2"/>
          <w:sz w:val="28"/>
          <w:szCs w:val="28"/>
          <w:lang w:eastAsia="en-US"/>
        </w:rPr>
        <w:t>:3</w:t>
      </w:r>
    </w:p>
    <w:p w:rsidR="004E2957" w:rsidRPr="00C45E23" w:rsidRDefault="004E2957" w:rsidP="00C6404B">
      <w:pPr>
        <w:pStyle w:val="a3"/>
        <w:ind w:firstLine="567"/>
        <w:jc w:val="both"/>
        <w:rPr>
          <w:rFonts w:eastAsiaTheme="minorHAnsi"/>
          <w:color w:val="ED7D31" w:themeColor="accent2"/>
          <w:sz w:val="28"/>
          <w:szCs w:val="28"/>
          <w:lang w:eastAsia="en-US"/>
        </w:rPr>
      </w:pPr>
    </w:p>
    <w:p w:rsidR="004E2957" w:rsidRPr="00C45E23" w:rsidRDefault="004E2957" w:rsidP="00C6404B">
      <w:pPr>
        <w:pStyle w:val="a3"/>
        <w:ind w:firstLine="567"/>
        <w:jc w:val="both"/>
        <w:rPr>
          <w:rFonts w:eastAsiaTheme="minorHAnsi"/>
          <w:color w:val="ED7D31" w:themeColor="accent2"/>
          <w:sz w:val="28"/>
          <w:szCs w:val="28"/>
          <w:lang w:eastAsia="en-US"/>
        </w:rPr>
      </w:pPr>
    </w:p>
    <w:p w:rsidR="004E2957" w:rsidRPr="00C6404B" w:rsidRDefault="004E2957" w:rsidP="00C6404B">
      <w:pPr>
        <w:pStyle w:val="a3"/>
        <w:ind w:firstLine="567"/>
        <w:jc w:val="center"/>
        <w:rPr>
          <w:b/>
          <w:color w:val="ED7D31" w:themeColor="accent2"/>
          <w:sz w:val="28"/>
          <w:szCs w:val="28"/>
        </w:rPr>
      </w:pPr>
      <w:r w:rsidRPr="00C6404B">
        <w:rPr>
          <w:b/>
          <w:color w:val="ED7D31" w:themeColor="accent2"/>
          <w:sz w:val="28"/>
          <w:szCs w:val="28"/>
        </w:rPr>
        <w:t xml:space="preserve">Тема </w:t>
      </w:r>
      <w:r>
        <w:rPr>
          <w:b/>
          <w:color w:val="ED7D31" w:themeColor="accent2"/>
          <w:sz w:val="28"/>
          <w:szCs w:val="28"/>
        </w:rPr>
        <w:t>Х</w:t>
      </w:r>
      <w:r w:rsidRPr="00C6404B">
        <w:rPr>
          <w:b/>
          <w:color w:val="ED7D31" w:themeColor="accent2"/>
          <w:sz w:val="28"/>
          <w:szCs w:val="28"/>
        </w:rPr>
        <w:t xml:space="preserve">: </w:t>
      </w:r>
    </w:p>
    <w:p w:rsidR="004E2957" w:rsidRPr="004E2957" w:rsidRDefault="004E2957" w:rsidP="00C6404B">
      <w:pPr>
        <w:pStyle w:val="a3"/>
        <w:ind w:firstLine="567"/>
        <w:jc w:val="both"/>
        <w:rPr>
          <w:rFonts w:eastAsiaTheme="minorHAnsi"/>
          <w:color w:val="ED7D31" w:themeColor="accent2"/>
          <w:sz w:val="28"/>
          <w:szCs w:val="28"/>
          <w:lang w:eastAsia="en-US"/>
        </w:rPr>
      </w:pPr>
      <w:r>
        <w:rPr>
          <w:rFonts w:eastAsiaTheme="minorHAnsi"/>
          <w:color w:val="ED7D31" w:themeColor="accent2"/>
          <w:sz w:val="28"/>
          <w:szCs w:val="28"/>
          <w:lang w:val="en-US" w:eastAsia="en-US"/>
        </w:rPr>
        <w:t>id</w:t>
      </w:r>
      <w:r w:rsidRPr="004E2957">
        <w:rPr>
          <w:rFonts w:eastAsiaTheme="minorHAnsi"/>
          <w:color w:val="ED7D31" w:themeColor="accent2"/>
          <w:sz w:val="28"/>
          <w:szCs w:val="28"/>
          <w:lang w:eastAsia="en-US"/>
        </w:rPr>
        <w:t>:4</w:t>
      </w:r>
    </w:p>
    <w:p w:rsidR="004E2957" w:rsidRDefault="004E2957" w:rsidP="00050F2E">
      <w:pPr>
        <w:pStyle w:val="a3"/>
        <w:ind w:firstLine="567"/>
        <w:jc w:val="both"/>
        <w:rPr>
          <w:rFonts w:eastAsiaTheme="minorHAnsi"/>
          <w:color w:val="ED7D31" w:themeColor="accent2"/>
          <w:sz w:val="28"/>
          <w:szCs w:val="28"/>
          <w:lang w:eastAsia="en-US"/>
        </w:rPr>
      </w:pPr>
      <w:r w:rsidRPr="00050F2E">
        <w:rPr>
          <w:rFonts w:eastAsiaTheme="minorHAnsi"/>
          <w:b/>
          <w:color w:val="FF0000"/>
          <w:sz w:val="28"/>
          <w:szCs w:val="28"/>
          <w:lang w:eastAsia="en-US"/>
        </w:rPr>
        <w:t xml:space="preserve">Форма итогового контроля: </w:t>
      </w:r>
      <w:r w:rsidRPr="00CD5EF7">
        <w:rPr>
          <w:rFonts w:eastAsiaTheme="minorHAnsi"/>
          <w:color w:val="7030A0"/>
          <w:sz w:val="28"/>
          <w:szCs w:val="28"/>
          <w:lang w:eastAsia="en-US"/>
        </w:rPr>
        <w:t>текущий контроль(выпадающий список)</w:t>
      </w:r>
    </w:p>
    <w:p w:rsidR="004E2957" w:rsidRPr="00CD5EF7" w:rsidRDefault="004E2957" w:rsidP="00CD5EF7">
      <w:pPr>
        <w:keepNext/>
        <w:tabs>
          <w:tab w:val="left" w:pos="0"/>
        </w:tabs>
        <w:spacing w:after="0" w:line="240" w:lineRule="auto"/>
        <w:ind w:left="720" w:right="21"/>
        <w:jc w:val="center"/>
        <w:outlineLvl w:val="0"/>
        <w:rPr>
          <w:b/>
          <w:color w:val="FF0000"/>
        </w:rPr>
      </w:pPr>
      <w:r w:rsidRPr="009C6E05">
        <w:rPr>
          <w:b/>
          <w:color w:val="FF0000"/>
        </w:rPr>
        <w:t>Раздел 2</w:t>
      </w:r>
      <w:r w:rsidRPr="00F70547">
        <w:rPr>
          <w:b/>
          <w:color w:val="7030A0"/>
        </w:rPr>
        <w:t>Дисциплина Общевоинские уставы Вооруженных Сил Российской Федерации.</w:t>
      </w:r>
    </w:p>
    <w:p w:rsidR="004E2957" w:rsidRPr="009C6E05" w:rsidRDefault="004E2957" w:rsidP="00F70547">
      <w:pPr>
        <w:pStyle w:val="a3"/>
        <w:ind w:firstLine="567"/>
        <w:jc w:val="both"/>
        <w:rPr>
          <w:color w:val="FF0000"/>
          <w:sz w:val="28"/>
          <w:szCs w:val="28"/>
        </w:rPr>
      </w:pPr>
      <w:r w:rsidRPr="009C6E05">
        <w:rPr>
          <w:color w:val="FF0000"/>
          <w:sz w:val="28"/>
          <w:szCs w:val="28"/>
        </w:rPr>
        <w:t xml:space="preserve">В результате изучения дисциплины </w:t>
      </w:r>
      <w:r w:rsidRPr="00F70547">
        <w:rPr>
          <w:color w:val="7030A0"/>
          <w:sz w:val="28"/>
          <w:szCs w:val="28"/>
        </w:rPr>
        <w:t>ОВП.01 Общевоинские уставы Вооруженных Сил Российской Федерации</w:t>
      </w:r>
      <w:r w:rsidRPr="009C6E05">
        <w:rPr>
          <w:color w:val="FF0000"/>
          <w:sz w:val="28"/>
          <w:szCs w:val="28"/>
        </w:rPr>
        <w:t>обучающиеся должны:</w:t>
      </w:r>
    </w:p>
    <w:p w:rsidR="004E2957" w:rsidRPr="00F70547" w:rsidRDefault="004E2957" w:rsidP="00F70547">
      <w:pPr>
        <w:pStyle w:val="a3"/>
        <w:ind w:firstLine="567"/>
        <w:jc w:val="both"/>
        <w:rPr>
          <w:b/>
          <w:color w:val="FF0000"/>
          <w:sz w:val="28"/>
          <w:szCs w:val="28"/>
          <w:u w:val="single"/>
        </w:rPr>
      </w:pPr>
      <w:r w:rsidRPr="009C6E05">
        <w:rPr>
          <w:b/>
          <w:color w:val="FF0000"/>
          <w:sz w:val="28"/>
          <w:szCs w:val="28"/>
          <w:u w:val="single"/>
        </w:rPr>
        <w:t>знать:</w:t>
      </w:r>
    </w:p>
    <w:p w:rsidR="004E2957" w:rsidRPr="00F70547" w:rsidRDefault="004E2957" w:rsidP="00F70547">
      <w:pPr>
        <w:pStyle w:val="a3"/>
        <w:ind w:firstLine="567"/>
        <w:jc w:val="both"/>
        <w:rPr>
          <w:color w:val="70AD47" w:themeColor="accent6"/>
          <w:sz w:val="28"/>
          <w:szCs w:val="28"/>
        </w:rPr>
      </w:pPr>
      <w:r>
        <w:rPr>
          <w:rFonts w:eastAsiaTheme="minorHAnsi"/>
          <w:color w:val="ED7D31" w:themeColor="accent2"/>
          <w:sz w:val="28"/>
          <w:szCs w:val="28"/>
          <w:lang w:val="en-US" w:eastAsia="en-US"/>
        </w:rPr>
        <w:t>id</w:t>
      </w:r>
      <w:r w:rsidRPr="004E2957">
        <w:rPr>
          <w:rFonts w:eastAsiaTheme="minorHAnsi"/>
          <w:color w:val="ED7D31" w:themeColor="accent2"/>
          <w:sz w:val="28"/>
          <w:szCs w:val="28"/>
          <w:lang w:eastAsia="en-US"/>
        </w:rPr>
        <w:t>:5</w:t>
      </w:r>
    </w:p>
    <w:p w:rsidR="004E2957" w:rsidRPr="00F70547" w:rsidRDefault="004E2957" w:rsidP="00F70547">
      <w:pPr>
        <w:pStyle w:val="a3"/>
        <w:ind w:firstLine="567"/>
        <w:jc w:val="both"/>
        <w:rPr>
          <w:b/>
          <w:color w:val="FF0000"/>
          <w:sz w:val="28"/>
          <w:szCs w:val="28"/>
          <w:u w:val="single"/>
        </w:rPr>
      </w:pPr>
      <w:r w:rsidRPr="009C6E05">
        <w:rPr>
          <w:b/>
          <w:color w:val="FF0000"/>
          <w:sz w:val="28"/>
          <w:szCs w:val="28"/>
          <w:u w:val="single"/>
        </w:rPr>
        <w:t>уметь:</w:t>
      </w:r>
    </w:p>
    <w:p w:rsidR="004E2957" w:rsidRPr="004E2957" w:rsidRDefault="004E2957" w:rsidP="00F70547">
      <w:pPr>
        <w:pStyle w:val="a3"/>
        <w:ind w:firstLine="567"/>
        <w:jc w:val="both"/>
        <w:rPr>
          <w:rFonts w:eastAsiaTheme="minorHAnsi"/>
          <w:color w:val="ED7D31" w:themeColor="accent2"/>
          <w:sz w:val="28"/>
          <w:szCs w:val="28"/>
          <w:lang w:eastAsia="en-US"/>
        </w:rPr>
      </w:pPr>
      <w:r>
        <w:rPr>
          <w:rFonts w:eastAsiaTheme="minorHAnsi"/>
          <w:color w:val="ED7D31" w:themeColor="accent2"/>
          <w:sz w:val="28"/>
          <w:szCs w:val="28"/>
          <w:lang w:val="en-US" w:eastAsia="en-US"/>
        </w:rPr>
        <w:t>id</w:t>
      </w:r>
      <w:r w:rsidRPr="004E2957">
        <w:rPr>
          <w:rFonts w:eastAsiaTheme="minorHAnsi"/>
          <w:color w:val="ED7D31" w:themeColor="accent2"/>
          <w:sz w:val="28"/>
          <w:szCs w:val="28"/>
          <w:lang w:eastAsia="en-US"/>
        </w:rPr>
        <w:t>:6</w:t>
      </w:r>
    </w:p>
    <w:p w:rsidR="004E2957" w:rsidRPr="00F70547" w:rsidRDefault="004E2957" w:rsidP="00F70547">
      <w:pPr>
        <w:pStyle w:val="a3"/>
        <w:ind w:firstLine="567"/>
        <w:jc w:val="both"/>
        <w:rPr>
          <w:b/>
          <w:color w:val="FF0000"/>
          <w:sz w:val="28"/>
          <w:szCs w:val="28"/>
          <w:u w:val="single"/>
        </w:rPr>
      </w:pPr>
      <w:r w:rsidRPr="009C6E05">
        <w:rPr>
          <w:b/>
          <w:color w:val="FF0000"/>
          <w:sz w:val="28"/>
          <w:szCs w:val="28"/>
          <w:u w:val="single"/>
        </w:rPr>
        <w:t>владеть:</w:t>
      </w:r>
    </w:p>
    <w:p w:rsidR="004E2957" w:rsidRPr="004E2957" w:rsidRDefault="004E2957" w:rsidP="00F70547">
      <w:pPr>
        <w:pStyle w:val="a3"/>
        <w:ind w:firstLine="567"/>
        <w:jc w:val="both"/>
        <w:rPr>
          <w:color w:val="70AD47" w:themeColor="accent6"/>
          <w:sz w:val="28"/>
          <w:szCs w:val="28"/>
        </w:rPr>
      </w:pPr>
      <w:r>
        <w:rPr>
          <w:rFonts w:eastAsiaTheme="minorHAnsi"/>
          <w:color w:val="ED7D31" w:themeColor="accent2"/>
          <w:sz w:val="28"/>
          <w:szCs w:val="28"/>
          <w:lang w:val="en-US" w:eastAsia="en-US"/>
        </w:rPr>
        <w:t>id</w:t>
      </w:r>
      <w:r w:rsidRPr="004E2957">
        <w:rPr>
          <w:rFonts w:eastAsiaTheme="minorHAnsi"/>
          <w:color w:val="ED7D31" w:themeColor="accent2"/>
          <w:sz w:val="28"/>
          <w:szCs w:val="28"/>
          <w:lang w:eastAsia="en-US"/>
        </w:rPr>
        <w:t>:7</w:t>
      </w:r>
    </w:p>
    <w:p w:rsidR="00F10149" w:rsidRDefault="00F10149" w:rsidP="00CD5EF7">
      <w:pPr>
        <w:pStyle w:val="a3"/>
        <w:ind w:firstLine="567"/>
        <w:jc w:val="center"/>
        <w:rPr>
          <w:b/>
          <w:color w:val="ED7D31" w:themeColor="accent2"/>
          <w:sz w:val="28"/>
          <w:szCs w:val="28"/>
          <w:lang w:val="en-US"/>
        </w:rPr>
      </w:pPr>
      <w:bookmarkStart w:id="0" w:name="_Hlk2621086"/>
    </w:p>
    <w:p w:rsidR="00F10149" w:rsidRDefault="00F10149" w:rsidP="00CD5EF7">
      <w:pPr>
        <w:pStyle w:val="a3"/>
        <w:ind w:firstLine="567"/>
        <w:jc w:val="center"/>
        <w:rPr>
          <w:b/>
          <w:color w:val="ED7D31" w:themeColor="accent2"/>
          <w:sz w:val="28"/>
          <w:szCs w:val="28"/>
          <w:lang w:val="en-US"/>
        </w:rPr>
      </w:pPr>
    </w:p>
    <w:p w:rsidR="00F10149" w:rsidRDefault="00F10149" w:rsidP="00CD5EF7">
      <w:pPr>
        <w:pStyle w:val="a3"/>
        <w:ind w:firstLine="567"/>
        <w:jc w:val="center"/>
        <w:rPr>
          <w:b/>
          <w:color w:val="ED7D31" w:themeColor="accent2"/>
          <w:sz w:val="28"/>
          <w:szCs w:val="28"/>
          <w:lang w:val="en-US"/>
        </w:rPr>
      </w:pPr>
    </w:p>
    <w:p w:rsidR="004E2957" w:rsidRPr="00050F2E" w:rsidRDefault="004E2957" w:rsidP="00CD5EF7">
      <w:pPr>
        <w:pStyle w:val="a3"/>
        <w:ind w:firstLine="567"/>
        <w:jc w:val="center"/>
        <w:rPr>
          <w:rFonts w:eastAsiaTheme="minorHAnsi"/>
          <w:color w:val="ED7D31" w:themeColor="accent2"/>
          <w:sz w:val="28"/>
          <w:szCs w:val="28"/>
          <w:lang w:eastAsia="en-US"/>
        </w:rPr>
      </w:pPr>
      <w:r w:rsidRPr="00C6404B">
        <w:rPr>
          <w:b/>
          <w:color w:val="ED7D31" w:themeColor="accent2"/>
          <w:sz w:val="28"/>
          <w:szCs w:val="28"/>
        </w:rPr>
        <w:lastRenderedPageBreak/>
        <w:t xml:space="preserve">Тема </w:t>
      </w:r>
      <w:r>
        <w:rPr>
          <w:b/>
          <w:color w:val="ED7D31" w:themeColor="accent2"/>
          <w:sz w:val="28"/>
          <w:szCs w:val="28"/>
        </w:rPr>
        <w:t>Х</w:t>
      </w:r>
      <w:r w:rsidRPr="00C6404B">
        <w:rPr>
          <w:b/>
          <w:color w:val="ED7D31" w:themeColor="accent2"/>
          <w:sz w:val="28"/>
          <w:szCs w:val="28"/>
        </w:rPr>
        <w:t xml:space="preserve">: </w:t>
      </w:r>
    </w:p>
    <w:p w:rsidR="004E2957" w:rsidRDefault="004E2957" w:rsidP="00CD5EF7">
      <w:pPr>
        <w:pStyle w:val="a3"/>
        <w:ind w:firstLine="567"/>
        <w:jc w:val="both"/>
        <w:rPr>
          <w:rFonts w:eastAsiaTheme="minorHAnsi"/>
          <w:color w:val="ED7D31" w:themeColor="accent2"/>
          <w:sz w:val="28"/>
          <w:szCs w:val="28"/>
          <w:lang w:val="en-US" w:eastAsia="en-US"/>
        </w:rPr>
      </w:pPr>
      <w:r>
        <w:rPr>
          <w:rFonts w:eastAsiaTheme="minorHAnsi"/>
          <w:color w:val="ED7D31" w:themeColor="accent2"/>
          <w:sz w:val="28"/>
          <w:szCs w:val="28"/>
          <w:lang w:val="en-US" w:eastAsia="en-US"/>
        </w:rPr>
        <w:t>id</w:t>
      </w:r>
      <w:r w:rsidRPr="004E2957">
        <w:rPr>
          <w:rFonts w:eastAsiaTheme="minorHAnsi"/>
          <w:color w:val="ED7D31" w:themeColor="accent2"/>
          <w:sz w:val="28"/>
          <w:szCs w:val="28"/>
          <w:lang w:eastAsia="en-US"/>
        </w:rPr>
        <w:t>:8</w:t>
      </w:r>
    </w:p>
    <w:p w:rsidR="00F10149" w:rsidRPr="00F10149" w:rsidRDefault="00F10149" w:rsidP="00CD5EF7">
      <w:pPr>
        <w:pStyle w:val="a3"/>
        <w:ind w:firstLine="567"/>
        <w:jc w:val="both"/>
        <w:rPr>
          <w:b/>
          <w:color w:val="ED7D31" w:themeColor="accent2"/>
          <w:sz w:val="28"/>
          <w:szCs w:val="28"/>
          <w:lang w:val="en-US"/>
        </w:rPr>
      </w:pPr>
    </w:p>
    <w:p w:rsidR="004E2957" w:rsidRDefault="004E2957" w:rsidP="00CD5EF7">
      <w:pPr>
        <w:pStyle w:val="a3"/>
        <w:ind w:firstLine="567"/>
        <w:jc w:val="center"/>
        <w:rPr>
          <w:b/>
          <w:color w:val="ED7D31" w:themeColor="accent2"/>
          <w:sz w:val="28"/>
          <w:szCs w:val="28"/>
        </w:rPr>
      </w:pPr>
      <w:r w:rsidRPr="00050F2E">
        <w:rPr>
          <w:rFonts w:eastAsiaTheme="minorHAnsi"/>
          <w:b/>
          <w:color w:val="FF0000"/>
          <w:sz w:val="28"/>
          <w:szCs w:val="28"/>
          <w:lang w:eastAsia="en-US"/>
        </w:rPr>
        <w:t xml:space="preserve">Форма итогового контроля: </w:t>
      </w:r>
      <w:r w:rsidRPr="00CD5EF7">
        <w:rPr>
          <w:rFonts w:eastAsiaTheme="minorHAnsi"/>
          <w:color w:val="7030A0"/>
          <w:sz w:val="28"/>
          <w:szCs w:val="28"/>
          <w:lang w:eastAsia="en-US"/>
        </w:rPr>
        <w:t>текущий контроль(выпадающий список)</w:t>
      </w:r>
    </w:p>
    <w:bookmarkEnd w:id="0"/>
    <w:p w:rsidR="00F10149" w:rsidRDefault="00F10149" w:rsidP="001C27B4">
      <w:pPr>
        <w:pStyle w:val="a3"/>
        <w:jc w:val="center"/>
        <w:rPr>
          <w:rFonts w:eastAsiaTheme="minorHAnsi"/>
          <w:b/>
          <w:color w:val="FF0000"/>
          <w:sz w:val="28"/>
          <w:szCs w:val="28"/>
          <w:lang w:val="en-US" w:eastAsia="en-US"/>
        </w:rPr>
      </w:pPr>
    </w:p>
    <w:p w:rsidR="004E2957" w:rsidRDefault="004E2957" w:rsidP="001C27B4">
      <w:pPr>
        <w:pStyle w:val="a3"/>
        <w:jc w:val="center"/>
        <w:rPr>
          <w:rFonts w:eastAsiaTheme="minorHAnsi"/>
          <w:b/>
          <w:color w:val="FF0000"/>
          <w:sz w:val="28"/>
          <w:szCs w:val="28"/>
          <w:lang w:val="en-US" w:eastAsia="en-US"/>
        </w:rPr>
      </w:pPr>
      <w:r w:rsidRPr="001C27B4">
        <w:rPr>
          <w:rFonts w:eastAsiaTheme="minorHAnsi"/>
          <w:b/>
          <w:color w:val="FF0000"/>
          <w:sz w:val="28"/>
          <w:szCs w:val="28"/>
          <w:lang w:eastAsia="en-US"/>
        </w:rPr>
        <w:t>Распределение учебного времени, выделенного на контактную работу</w:t>
      </w:r>
      <w:r w:rsidR="00F10149" w:rsidRPr="00F10149">
        <w:rPr>
          <w:rFonts w:eastAsiaTheme="minorHAnsi"/>
          <w:b/>
          <w:color w:val="FF0000"/>
          <w:sz w:val="28"/>
          <w:szCs w:val="28"/>
          <w:lang w:eastAsia="en-US"/>
        </w:rPr>
        <w:t xml:space="preserve"> </w:t>
      </w:r>
      <w:r w:rsidRPr="001C27B4">
        <w:rPr>
          <w:rFonts w:eastAsiaTheme="minorHAnsi"/>
          <w:b/>
          <w:color w:val="FF0000"/>
          <w:sz w:val="28"/>
          <w:szCs w:val="28"/>
          <w:lang w:eastAsia="en-US"/>
        </w:rPr>
        <w:t>обучающихся с преподавателем (по семестрам, разделам и видам учебных</w:t>
      </w:r>
      <w:r w:rsidR="00F10149" w:rsidRPr="00F10149">
        <w:rPr>
          <w:rFonts w:eastAsiaTheme="minorHAnsi"/>
          <w:b/>
          <w:color w:val="FF0000"/>
          <w:sz w:val="28"/>
          <w:szCs w:val="28"/>
          <w:lang w:eastAsia="en-US"/>
        </w:rPr>
        <w:t xml:space="preserve"> </w:t>
      </w:r>
      <w:r w:rsidRPr="001C27B4">
        <w:rPr>
          <w:rFonts w:eastAsiaTheme="minorHAnsi"/>
          <w:b/>
          <w:color w:val="FF0000"/>
          <w:sz w:val="28"/>
          <w:szCs w:val="28"/>
          <w:lang w:eastAsia="en-US"/>
        </w:rPr>
        <w:t>занятий), и на самостоятельную работу обучающихся</w:t>
      </w:r>
    </w:p>
    <w:p w:rsidR="00F10149" w:rsidRPr="00F10149" w:rsidRDefault="00F10149" w:rsidP="001C27B4">
      <w:pPr>
        <w:pStyle w:val="a3"/>
        <w:jc w:val="center"/>
        <w:rPr>
          <w:rFonts w:eastAsiaTheme="minorHAnsi"/>
          <w:b/>
          <w:color w:val="FF0000"/>
          <w:sz w:val="28"/>
          <w:szCs w:val="28"/>
          <w:lang w:val="en-US" w:eastAsia="en-US"/>
        </w:rPr>
      </w:pPr>
    </w:p>
    <w:p w:rsidR="004E2957" w:rsidRPr="001C27B4" w:rsidRDefault="004E2957" w:rsidP="001C27B4">
      <w:pPr>
        <w:pStyle w:val="a3"/>
        <w:ind w:firstLine="567"/>
        <w:jc w:val="center"/>
        <w:rPr>
          <w:rFonts w:eastAsiaTheme="minorHAnsi"/>
          <w:b/>
          <w:color w:val="FF0000"/>
          <w:sz w:val="28"/>
          <w:szCs w:val="28"/>
          <w:lang w:eastAsia="en-US"/>
        </w:rPr>
      </w:pPr>
      <w:r w:rsidRPr="001C27B4">
        <w:rPr>
          <w:rFonts w:eastAsiaTheme="minorHAnsi"/>
          <w:b/>
          <w:color w:val="FF0000"/>
          <w:sz w:val="28"/>
          <w:szCs w:val="28"/>
          <w:lang w:eastAsia="en-US"/>
        </w:rPr>
        <w:tab/>
        <w:t>Общая трудоемкость (объём) модуля дисциплин составляет 3,6 зачетны</w:t>
      </w:r>
      <w:r>
        <w:rPr>
          <w:rFonts w:eastAsiaTheme="minorHAnsi"/>
          <w:b/>
          <w:color w:val="FF0000"/>
          <w:sz w:val="28"/>
          <w:szCs w:val="28"/>
          <w:lang w:eastAsia="en-US"/>
        </w:rPr>
        <w:t xml:space="preserve">х </w:t>
      </w:r>
      <w:r w:rsidRPr="001C27B4">
        <w:rPr>
          <w:rFonts w:eastAsiaTheme="minorHAnsi"/>
          <w:b/>
          <w:color w:val="FF0000"/>
          <w:sz w:val="28"/>
          <w:szCs w:val="28"/>
          <w:lang w:eastAsia="en-US"/>
        </w:rPr>
        <w:t xml:space="preserve">единиц, 129 академических часов. Время на занятия, проводимые </w:t>
      </w:r>
      <w:r>
        <w:rPr>
          <w:rFonts w:eastAsiaTheme="minorHAnsi"/>
          <w:b/>
          <w:color w:val="FF0000"/>
          <w:sz w:val="28"/>
          <w:szCs w:val="28"/>
          <w:lang w:eastAsia="en-US"/>
        </w:rPr>
        <w:t xml:space="preserve">с </w:t>
      </w:r>
      <w:r w:rsidRPr="001C27B4">
        <w:rPr>
          <w:rFonts w:eastAsiaTheme="minorHAnsi"/>
          <w:b/>
          <w:color w:val="FF0000"/>
          <w:sz w:val="28"/>
          <w:szCs w:val="28"/>
          <w:lang w:eastAsia="en-US"/>
        </w:rPr>
        <w:t>преподавателем составляет 86 часов.</w:t>
      </w:r>
    </w:p>
    <w:tbl>
      <w:tblPr>
        <w:tblStyle w:val="a9"/>
        <w:tblpPr w:leftFromText="180" w:rightFromText="180" w:vertAnchor="text" w:horzAnchor="margin" w:tblpY="-11905"/>
        <w:tblW w:w="10343" w:type="dxa"/>
        <w:tblLook w:val="04A0"/>
      </w:tblPr>
      <w:tblGrid>
        <w:gridCol w:w="3294"/>
        <w:gridCol w:w="688"/>
        <w:gridCol w:w="838"/>
        <w:gridCol w:w="825"/>
        <w:gridCol w:w="739"/>
        <w:gridCol w:w="828"/>
        <w:gridCol w:w="739"/>
        <w:gridCol w:w="869"/>
        <w:gridCol w:w="688"/>
        <w:gridCol w:w="835"/>
      </w:tblGrid>
      <w:tr w:rsidR="001C27B4" w:rsidRPr="00285C75" w:rsidTr="001C27B4">
        <w:trPr>
          <w:trHeight w:val="461"/>
        </w:trPr>
        <w:tc>
          <w:tcPr>
            <w:tcW w:w="3294" w:type="dxa"/>
            <w:vMerge w:val="restart"/>
            <w:tcBorders>
              <w:top w:val="single" w:sz="4" w:space="0" w:color="auto"/>
            </w:tcBorders>
            <w:vAlign w:val="center"/>
          </w:tcPr>
          <w:p w:rsidR="001C27B4" w:rsidRPr="00285C75" w:rsidRDefault="001C27B4" w:rsidP="001C27B4">
            <w:pPr>
              <w:spacing w:after="160" w:line="259" w:lineRule="auto"/>
              <w:jc w:val="center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  <w:r w:rsidRPr="00285C75">
              <w:rPr>
                <w:color w:val="FF0000"/>
                <w:sz w:val="24"/>
                <w:szCs w:val="24"/>
              </w:rPr>
              <w:lastRenderedPageBreak/>
              <w:t>Номер и наименованиераздела, темы, формыпромежуточной аттестации</w:t>
            </w:r>
          </w:p>
        </w:tc>
        <w:tc>
          <w:tcPr>
            <w:tcW w:w="688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1C27B4" w:rsidRPr="00285C75" w:rsidRDefault="001C27B4" w:rsidP="001C27B4">
            <w:pPr>
              <w:spacing w:after="160" w:line="259" w:lineRule="auto"/>
              <w:jc w:val="center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  <w:r w:rsidRPr="00285C75">
              <w:rPr>
                <w:color w:val="FF0000"/>
                <w:sz w:val="24"/>
                <w:szCs w:val="24"/>
              </w:rPr>
              <w:t>Всего часов учебных занятий</w:t>
            </w:r>
          </w:p>
        </w:tc>
        <w:tc>
          <w:tcPr>
            <w:tcW w:w="838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1C27B4" w:rsidRPr="00285C75" w:rsidRDefault="001C27B4" w:rsidP="001C27B4">
            <w:pPr>
              <w:spacing w:after="160" w:line="259" w:lineRule="auto"/>
              <w:jc w:val="center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  <w:r w:rsidRPr="00285C75">
              <w:rPr>
                <w:color w:val="FF0000"/>
                <w:sz w:val="24"/>
                <w:szCs w:val="24"/>
              </w:rPr>
              <w:t>В том числе учебных занятий с преподавателем</w:t>
            </w:r>
          </w:p>
        </w:tc>
        <w:tc>
          <w:tcPr>
            <w:tcW w:w="4000" w:type="dxa"/>
            <w:gridSpan w:val="5"/>
            <w:tcBorders>
              <w:top w:val="single" w:sz="4" w:space="0" w:color="auto"/>
            </w:tcBorders>
            <w:vAlign w:val="center"/>
          </w:tcPr>
          <w:p w:rsidR="001C27B4" w:rsidRPr="00285C75" w:rsidRDefault="001C27B4" w:rsidP="001C27B4">
            <w:pPr>
              <w:spacing w:after="160" w:line="259" w:lineRule="auto"/>
              <w:jc w:val="center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  <w:r w:rsidRPr="00285C75">
              <w:rPr>
                <w:color w:val="FF0000"/>
                <w:sz w:val="24"/>
                <w:szCs w:val="24"/>
              </w:rPr>
              <w:t>Из них по видам учебных занятий</w:t>
            </w:r>
          </w:p>
        </w:tc>
        <w:tc>
          <w:tcPr>
            <w:tcW w:w="688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1C27B4" w:rsidRPr="00285C75" w:rsidRDefault="001C27B4" w:rsidP="001C27B4">
            <w:pPr>
              <w:spacing w:after="160" w:line="259" w:lineRule="auto"/>
              <w:jc w:val="center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  <w:r w:rsidRPr="00285C75">
              <w:rPr>
                <w:color w:val="FF0000"/>
                <w:sz w:val="24"/>
                <w:szCs w:val="24"/>
              </w:rPr>
              <w:t>Время, отводимое на самостоятельную работу</w:t>
            </w:r>
          </w:p>
        </w:tc>
        <w:tc>
          <w:tcPr>
            <w:tcW w:w="835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1C27B4" w:rsidRPr="00285C75" w:rsidRDefault="001C27B4" w:rsidP="001C27B4">
            <w:pPr>
              <w:spacing w:after="160" w:line="259" w:lineRule="auto"/>
              <w:jc w:val="center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  <w:r w:rsidRPr="00285C75">
              <w:rPr>
                <w:color w:val="FF0000"/>
                <w:sz w:val="24"/>
                <w:szCs w:val="24"/>
              </w:rPr>
              <w:t>Трудоемкость промежуточной аттестации (экзаменац. сессии)</w:t>
            </w:r>
          </w:p>
        </w:tc>
      </w:tr>
      <w:tr w:rsidR="001C27B4" w:rsidTr="001C27B4">
        <w:trPr>
          <w:trHeight w:val="3814"/>
        </w:trPr>
        <w:tc>
          <w:tcPr>
            <w:tcW w:w="3294" w:type="dxa"/>
            <w:vMerge/>
            <w:vAlign w:val="center"/>
          </w:tcPr>
          <w:p w:rsidR="001C27B4" w:rsidRDefault="001C27B4" w:rsidP="001C27B4">
            <w:pPr>
              <w:spacing w:after="160" w:line="259" w:lineRule="auto"/>
              <w:rPr>
                <w:color w:val="FF0000"/>
              </w:rPr>
            </w:pPr>
          </w:p>
        </w:tc>
        <w:tc>
          <w:tcPr>
            <w:tcW w:w="688" w:type="dxa"/>
            <w:vMerge/>
            <w:vAlign w:val="center"/>
          </w:tcPr>
          <w:p w:rsidR="001C27B4" w:rsidRDefault="001C27B4" w:rsidP="001C27B4">
            <w:pPr>
              <w:spacing w:after="160" w:line="259" w:lineRule="auto"/>
              <w:rPr>
                <w:color w:val="FF0000"/>
              </w:rPr>
            </w:pPr>
          </w:p>
        </w:tc>
        <w:tc>
          <w:tcPr>
            <w:tcW w:w="838" w:type="dxa"/>
            <w:vMerge/>
            <w:textDirection w:val="btLr"/>
            <w:vAlign w:val="center"/>
          </w:tcPr>
          <w:p w:rsidR="001C27B4" w:rsidRDefault="001C27B4" w:rsidP="001C27B4">
            <w:pPr>
              <w:spacing w:after="160" w:line="259" w:lineRule="auto"/>
              <w:rPr>
                <w:color w:val="FF0000"/>
              </w:rPr>
            </w:pPr>
          </w:p>
        </w:tc>
        <w:tc>
          <w:tcPr>
            <w:tcW w:w="825" w:type="dxa"/>
            <w:textDirection w:val="btLr"/>
            <w:vAlign w:val="center"/>
          </w:tcPr>
          <w:p w:rsidR="001C27B4" w:rsidRDefault="001C27B4" w:rsidP="001C27B4">
            <w:pPr>
              <w:spacing w:after="160" w:line="259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Лекции</w:t>
            </w:r>
          </w:p>
        </w:tc>
        <w:tc>
          <w:tcPr>
            <w:tcW w:w="739" w:type="dxa"/>
            <w:textDirection w:val="btLr"/>
            <w:vAlign w:val="center"/>
          </w:tcPr>
          <w:p w:rsidR="001C27B4" w:rsidRDefault="001C27B4" w:rsidP="001C27B4">
            <w:pPr>
              <w:spacing w:after="160" w:line="259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Семинары</w:t>
            </w:r>
          </w:p>
        </w:tc>
        <w:tc>
          <w:tcPr>
            <w:tcW w:w="828" w:type="dxa"/>
            <w:textDirection w:val="btLr"/>
            <w:vAlign w:val="center"/>
          </w:tcPr>
          <w:p w:rsidR="001C27B4" w:rsidRDefault="001C27B4" w:rsidP="001C27B4">
            <w:pPr>
              <w:spacing w:after="160" w:line="259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Групповые занятия</w:t>
            </w:r>
          </w:p>
        </w:tc>
        <w:tc>
          <w:tcPr>
            <w:tcW w:w="739" w:type="dxa"/>
            <w:textDirection w:val="btLr"/>
            <w:vAlign w:val="center"/>
          </w:tcPr>
          <w:p w:rsidR="001C27B4" w:rsidRDefault="001C27B4" w:rsidP="001C27B4">
            <w:pPr>
              <w:spacing w:after="160" w:line="259" w:lineRule="auto"/>
              <w:jc w:val="center"/>
              <w:rPr>
                <w:rFonts w:eastAsiaTheme="minorHAnsi"/>
                <w:color w:val="ED7D31" w:themeColor="accent2"/>
                <w:lang w:eastAsia="en-US"/>
              </w:rPr>
            </w:pPr>
            <w:r>
              <w:rPr>
                <w:color w:val="FF0000"/>
              </w:rPr>
              <w:t>Практические занятия</w:t>
            </w:r>
          </w:p>
        </w:tc>
        <w:tc>
          <w:tcPr>
            <w:tcW w:w="869" w:type="dxa"/>
            <w:textDirection w:val="btLr"/>
            <w:vAlign w:val="center"/>
          </w:tcPr>
          <w:p w:rsidR="001C27B4" w:rsidRDefault="001C27B4" w:rsidP="001C27B4">
            <w:pPr>
              <w:spacing w:after="160" w:line="259" w:lineRule="auto"/>
              <w:jc w:val="center"/>
              <w:rPr>
                <w:rFonts w:eastAsiaTheme="minorHAnsi"/>
                <w:color w:val="ED7D31" w:themeColor="accent2"/>
                <w:lang w:eastAsia="en-US"/>
              </w:rPr>
            </w:pPr>
            <w:r>
              <w:rPr>
                <w:color w:val="FF0000"/>
              </w:rPr>
              <w:t>Самостоятельная работа под руководством преподавателя</w:t>
            </w:r>
          </w:p>
        </w:tc>
        <w:tc>
          <w:tcPr>
            <w:tcW w:w="688" w:type="dxa"/>
            <w:vMerge/>
            <w:textDirection w:val="btLr"/>
            <w:vAlign w:val="center"/>
          </w:tcPr>
          <w:p w:rsidR="001C27B4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lang w:eastAsia="en-US"/>
              </w:rPr>
            </w:pPr>
          </w:p>
        </w:tc>
        <w:tc>
          <w:tcPr>
            <w:tcW w:w="835" w:type="dxa"/>
            <w:vMerge/>
            <w:textDirection w:val="btLr"/>
            <w:vAlign w:val="center"/>
          </w:tcPr>
          <w:p w:rsidR="001C27B4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lang w:eastAsia="en-US"/>
              </w:rPr>
            </w:pPr>
          </w:p>
        </w:tc>
      </w:tr>
      <w:tr w:rsidR="001C27B4" w:rsidRPr="00285C75" w:rsidTr="001C27B4">
        <w:tc>
          <w:tcPr>
            <w:tcW w:w="10343" w:type="dxa"/>
            <w:gridSpan w:val="10"/>
          </w:tcPr>
          <w:p w:rsidR="001C27B4" w:rsidRPr="00285C75" w:rsidRDefault="001C27B4" w:rsidP="001C27B4">
            <w:pPr>
              <w:spacing w:after="160" w:line="259" w:lineRule="auto"/>
              <w:jc w:val="center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  <w:r w:rsidRPr="00285C75">
              <w:rPr>
                <w:b/>
                <w:strike/>
                <w:sz w:val="24"/>
                <w:szCs w:val="24"/>
              </w:rPr>
              <w:t>4 семестр</w:t>
            </w:r>
            <w:r w:rsidRPr="00285C75">
              <w:rPr>
                <w:b/>
                <w:strike/>
                <w:color w:val="FF0000"/>
                <w:sz w:val="24"/>
                <w:szCs w:val="24"/>
              </w:rPr>
              <w:t>(Заполняется согласно верхних сочинений</w:t>
            </w:r>
            <w:r>
              <w:rPr>
                <w:b/>
                <w:strike/>
                <w:color w:val="FF0000"/>
                <w:sz w:val="24"/>
                <w:szCs w:val="24"/>
              </w:rPr>
              <w:t xml:space="preserve"> как и темы в списке ниже)</w:t>
            </w:r>
          </w:p>
        </w:tc>
      </w:tr>
      <w:tr w:rsidR="001C27B4" w:rsidRPr="00285C75" w:rsidTr="001C27B4">
        <w:tc>
          <w:tcPr>
            <w:tcW w:w="10343" w:type="dxa"/>
            <w:gridSpan w:val="10"/>
          </w:tcPr>
          <w:p w:rsidR="001C27B4" w:rsidRPr="00285C75" w:rsidRDefault="001C27B4" w:rsidP="001C27B4">
            <w:pPr>
              <w:spacing w:after="160" w:line="259" w:lineRule="auto"/>
              <w:jc w:val="center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  <w:r w:rsidRPr="00285C75">
              <w:rPr>
                <w:b/>
                <w:strike/>
                <w:sz w:val="24"/>
                <w:szCs w:val="24"/>
              </w:rPr>
              <w:t>Раздел 1.</w:t>
            </w:r>
          </w:p>
        </w:tc>
      </w:tr>
      <w:tr w:rsidR="001C27B4" w:rsidRPr="00285C75" w:rsidTr="001C27B4">
        <w:tc>
          <w:tcPr>
            <w:tcW w:w="10343" w:type="dxa"/>
            <w:gridSpan w:val="10"/>
          </w:tcPr>
          <w:p w:rsidR="001C27B4" w:rsidRPr="00285C75" w:rsidRDefault="001C27B4" w:rsidP="001C27B4">
            <w:pPr>
              <w:spacing w:after="160" w:line="259" w:lineRule="auto"/>
              <w:jc w:val="center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  <w:r w:rsidRPr="00285C75">
              <w:rPr>
                <w:b/>
                <w:bCs/>
                <w:strike/>
                <w:sz w:val="24"/>
                <w:szCs w:val="24"/>
              </w:rPr>
              <w:t>Дисциплина ОВП.01 Общевоинские уставы ВС РФ</w:t>
            </w: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bCs/>
                <w:strike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1. Общевоинские уставы, их основные требования и содержание.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2. Военнослужащие и взаимоотношения между ними. Размещение военнослужащих. Распределение времени и повседневный порядок.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3. Воинская дисциплина, её сущность и значение. Права и обязанности солдата, командира отделения и взвода.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4. Обязанности лиц суточного наряда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 5. Основы организации караульной службы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6. Организация и методика проведения занятий по общевоинским уставам ВС РФ со взводом.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9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</w:tr>
      <w:tr w:rsidR="001C27B4" w:rsidRPr="00285C75" w:rsidTr="001C27B4">
        <w:tc>
          <w:tcPr>
            <w:tcW w:w="3294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b/>
                <w:color w:val="FF0000"/>
                <w:sz w:val="24"/>
                <w:szCs w:val="24"/>
              </w:rPr>
              <w:t>Всего по дисциплине</w:t>
            </w:r>
            <w:r>
              <w:rPr>
                <w:b/>
                <w:color w:val="FF0000"/>
                <w:sz w:val="24"/>
                <w:szCs w:val="24"/>
              </w:rPr>
              <w:t>(функция подсчета итого)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30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20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8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8</w:t>
            </w: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10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</w:tr>
      <w:tr w:rsidR="001C27B4" w:rsidRPr="00285C75" w:rsidTr="001C27B4">
        <w:tc>
          <w:tcPr>
            <w:tcW w:w="10343" w:type="dxa"/>
            <w:gridSpan w:val="10"/>
            <w:vAlign w:val="center"/>
          </w:tcPr>
          <w:p w:rsidR="001C27B4" w:rsidRPr="00285C75" w:rsidRDefault="001C27B4" w:rsidP="001C27B4">
            <w:pPr>
              <w:spacing w:after="160" w:line="259" w:lineRule="auto"/>
              <w:jc w:val="center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  <w:r w:rsidRPr="00285C75">
              <w:rPr>
                <w:b/>
                <w:bCs/>
                <w:strike/>
                <w:sz w:val="24"/>
                <w:szCs w:val="24"/>
              </w:rPr>
              <w:t>Дисциплина</w:t>
            </w:r>
            <w:r w:rsidRPr="00285C75">
              <w:rPr>
                <w:b/>
                <w:strike/>
                <w:sz w:val="24"/>
                <w:szCs w:val="24"/>
              </w:rPr>
              <w:t xml:space="preserve"> ОВП.02. Строевая подготовка</w:t>
            </w: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bCs/>
                <w:strike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 xml:space="preserve">Тема 1. Строевые приёмы и </w:t>
            </w:r>
            <w:r w:rsidRPr="00285C75">
              <w:rPr>
                <w:color w:val="70AD47" w:themeColor="accent6"/>
                <w:sz w:val="24"/>
                <w:szCs w:val="24"/>
              </w:rPr>
              <w:lastRenderedPageBreak/>
              <w:t>движение без оружия.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lastRenderedPageBreak/>
              <w:t>9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lastRenderedPageBreak/>
              <w:t>Тема 2. Строевые приёмы и движение с оружием.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9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3.Строи и управление ими.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4. Организация и методика проведения занятия по строевой подготовке с взводом.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9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Зачёт без оценки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b/>
                <w:color w:val="FF0000"/>
                <w:sz w:val="24"/>
                <w:szCs w:val="24"/>
              </w:rPr>
              <w:t>Всего  по дисциплине</w:t>
            </w:r>
            <w:r>
              <w:rPr>
                <w:b/>
                <w:color w:val="FF0000"/>
                <w:sz w:val="24"/>
                <w:szCs w:val="24"/>
              </w:rPr>
              <w:t>(функция подсчета итого)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30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  <w:lang w:val="en-US"/>
              </w:rPr>
              <w:t>20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20</w:t>
            </w: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10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1C27B4" w:rsidRPr="00285C75" w:rsidTr="001C27B4">
        <w:tc>
          <w:tcPr>
            <w:tcW w:w="10343" w:type="dxa"/>
            <w:gridSpan w:val="10"/>
          </w:tcPr>
          <w:p w:rsidR="001C27B4" w:rsidRPr="00285C75" w:rsidRDefault="001C27B4" w:rsidP="001C27B4">
            <w:pPr>
              <w:spacing w:after="160" w:line="259" w:lineRule="auto"/>
              <w:jc w:val="center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bCs/>
                <w:strike/>
                <w:sz w:val="24"/>
                <w:szCs w:val="24"/>
              </w:rPr>
              <w:t>Дисциплина</w:t>
            </w:r>
            <w:r w:rsidRPr="00285C75">
              <w:rPr>
                <w:b/>
                <w:strike/>
                <w:sz w:val="24"/>
                <w:szCs w:val="24"/>
              </w:rPr>
              <w:t xml:space="preserve"> ОВП.03. Огневая подготовка из стрелкового оружия</w:t>
            </w: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bCs/>
                <w:strike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1. Материальная часть стрелкового оружия и ручных осколочных гранат.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9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  <w:lang w:val="en-US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2. Основы стрельбы из стрелкового оружия.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3. Приёмы и правила стрельбы из стрелкового оружия.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4. Организация и методика проведения занятий и тренировок по огневой подготовке с взводом.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color w:val="FF0000"/>
                <w:sz w:val="24"/>
                <w:szCs w:val="24"/>
              </w:rPr>
            </w:pPr>
            <w:r w:rsidRPr="00285C75">
              <w:rPr>
                <w:b/>
                <w:color w:val="FF0000"/>
                <w:sz w:val="24"/>
                <w:szCs w:val="24"/>
              </w:rPr>
              <w:t>Всего  по дисциплине</w:t>
            </w:r>
            <w:r>
              <w:rPr>
                <w:b/>
                <w:color w:val="FF0000"/>
                <w:sz w:val="24"/>
                <w:szCs w:val="24"/>
              </w:rPr>
              <w:t>(функция подсчета итого)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24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  <w:lang w:val="en-US"/>
              </w:rPr>
              <w:t>16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14</w:t>
            </w: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8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FF0000"/>
                <w:sz w:val="24"/>
                <w:szCs w:val="24"/>
              </w:rPr>
            </w:pPr>
            <w:r w:rsidRPr="00285C75">
              <w:rPr>
                <w:b/>
                <w:color w:val="FF0000"/>
                <w:sz w:val="24"/>
                <w:szCs w:val="24"/>
              </w:rPr>
              <w:t>Всего за семестр</w:t>
            </w:r>
            <w:r>
              <w:rPr>
                <w:b/>
                <w:color w:val="FF0000"/>
                <w:sz w:val="24"/>
                <w:szCs w:val="24"/>
              </w:rPr>
              <w:t>(функция подсчета итого)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84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  <w:lang w:val="en-US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  <w:lang w:val="en-US"/>
              </w:rPr>
              <w:t>56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10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42</w:t>
            </w: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28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1C27B4" w:rsidRPr="00285C75" w:rsidTr="001C27B4">
        <w:tc>
          <w:tcPr>
            <w:tcW w:w="10343" w:type="dxa"/>
            <w:gridSpan w:val="10"/>
          </w:tcPr>
          <w:p w:rsidR="001C27B4" w:rsidRPr="00285C75" w:rsidRDefault="001C27B4" w:rsidP="001C27B4">
            <w:pPr>
              <w:spacing w:after="160" w:line="259" w:lineRule="auto"/>
              <w:jc w:val="center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strike/>
                <w:sz w:val="24"/>
                <w:szCs w:val="24"/>
              </w:rPr>
              <w:t>6 семестр</w:t>
            </w:r>
          </w:p>
        </w:tc>
      </w:tr>
      <w:tr w:rsidR="001C27B4" w:rsidRPr="00285C75" w:rsidTr="001C27B4">
        <w:tc>
          <w:tcPr>
            <w:tcW w:w="10343" w:type="dxa"/>
            <w:gridSpan w:val="10"/>
          </w:tcPr>
          <w:p w:rsidR="001C27B4" w:rsidRPr="00285C75" w:rsidRDefault="001C27B4" w:rsidP="001C27B4">
            <w:pPr>
              <w:spacing w:after="160" w:line="259" w:lineRule="auto"/>
              <w:jc w:val="center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strike/>
                <w:sz w:val="24"/>
                <w:szCs w:val="24"/>
              </w:rPr>
              <w:t>Раздел № 2</w:t>
            </w:r>
          </w:p>
        </w:tc>
      </w:tr>
      <w:tr w:rsidR="001C27B4" w:rsidRPr="00285C75" w:rsidTr="001C27B4">
        <w:tc>
          <w:tcPr>
            <w:tcW w:w="10343" w:type="dxa"/>
            <w:gridSpan w:val="10"/>
          </w:tcPr>
          <w:p w:rsidR="001C27B4" w:rsidRPr="00285C75" w:rsidRDefault="001C27B4" w:rsidP="001C27B4">
            <w:pPr>
              <w:spacing w:after="160" w:line="259" w:lineRule="auto"/>
              <w:jc w:val="center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bCs/>
                <w:strike/>
                <w:sz w:val="24"/>
                <w:szCs w:val="24"/>
              </w:rPr>
              <w:t>Дисциплина</w:t>
            </w:r>
            <w:r w:rsidRPr="00285C75">
              <w:rPr>
                <w:b/>
                <w:strike/>
                <w:sz w:val="24"/>
                <w:szCs w:val="24"/>
              </w:rPr>
              <w:t xml:space="preserve"> ОГП Общественно-государственная подготовка</w:t>
            </w: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bCs/>
                <w:strike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1: Военные, политические, военно-технические и экономические основы военной доктрины Российской Федерации.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  <w:lang w:val="en-US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lastRenderedPageBreak/>
              <w:t>Тема 2: Вооруженные Силы России в структуре государственных институтов.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3: Военные реформы в истории Российского государства: опыт и уроки.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4: Дни воинской славы – летопись героической доблести Российского воинства. История развития войсковой ПВО.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5: О статусе военнослужащих. Социально-правовая защищенность офицеров.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  <w:lang w:val="en-US"/>
              </w:rPr>
              <w:t>2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1C27B4" w:rsidRPr="00285C75" w:rsidTr="001C27B4">
        <w:tc>
          <w:tcPr>
            <w:tcW w:w="3294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b/>
                <w:color w:val="FF0000"/>
                <w:sz w:val="24"/>
                <w:szCs w:val="24"/>
              </w:rPr>
              <w:t>Всего по дисциплине</w:t>
            </w:r>
            <w:r>
              <w:rPr>
                <w:b/>
                <w:color w:val="FF0000"/>
                <w:sz w:val="24"/>
                <w:szCs w:val="24"/>
              </w:rPr>
              <w:t>(функция подсчета итого)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15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  <w:lang w:val="en-US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  <w:lang w:val="en-US"/>
              </w:rPr>
              <w:t>10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10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5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70AD47" w:themeColor="accent6"/>
                <w:sz w:val="24"/>
                <w:szCs w:val="24"/>
              </w:rPr>
            </w:pPr>
            <w:r w:rsidRPr="00285C75">
              <w:rPr>
                <w:b/>
                <w:color w:val="FF0000"/>
                <w:sz w:val="24"/>
                <w:szCs w:val="24"/>
              </w:rPr>
              <w:t>Всего за семестр</w:t>
            </w:r>
            <w:r>
              <w:rPr>
                <w:b/>
                <w:color w:val="FF0000"/>
                <w:sz w:val="24"/>
                <w:szCs w:val="24"/>
              </w:rPr>
              <w:t>(функция подсчета итого)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15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  <w:lang w:val="en-US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  <w:lang w:val="en-US"/>
              </w:rPr>
              <w:t>10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10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5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1C27B4" w:rsidRPr="00285C75" w:rsidTr="001C27B4">
        <w:tc>
          <w:tcPr>
            <w:tcW w:w="10343" w:type="dxa"/>
            <w:gridSpan w:val="10"/>
            <w:vAlign w:val="center"/>
          </w:tcPr>
          <w:p w:rsidR="001C27B4" w:rsidRPr="00285C75" w:rsidRDefault="001C27B4" w:rsidP="001C27B4">
            <w:pPr>
              <w:spacing w:after="160" w:line="259" w:lineRule="auto"/>
              <w:jc w:val="center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strike/>
                <w:sz w:val="24"/>
                <w:szCs w:val="24"/>
              </w:rPr>
              <w:t>7семестр</w:t>
            </w:r>
          </w:p>
        </w:tc>
      </w:tr>
      <w:tr w:rsidR="001C27B4" w:rsidRPr="00285C75" w:rsidTr="001C27B4">
        <w:tc>
          <w:tcPr>
            <w:tcW w:w="10343" w:type="dxa"/>
            <w:gridSpan w:val="10"/>
          </w:tcPr>
          <w:p w:rsidR="001C27B4" w:rsidRPr="00285C75" w:rsidRDefault="001C27B4" w:rsidP="001C27B4">
            <w:pPr>
              <w:spacing w:after="160" w:line="259" w:lineRule="auto"/>
              <w:jc w:val="center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bCs/>
                <w:strike/>
                <w:sz w:val="24"/>
                <w:szCs w:val="24"/>
              </w:rPr>
              <w:t>Дисциплина</w:t>
            </w:r>
            <w:r w:rsidRPr="00285C75">
              <w:rPr>
                <w:b/>
                <w:strike/>
                <w:sz w:val="24"/>
                <w:szCs w:val="24"/>
              </w:rPr>
              <w:t xml:space="preserve"> ОГП Общественно-государственная подготовка</w:t>
            </w: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bCs/>
                <w:strike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5: О статусе военнослужащих. Социально-правовая защищенность офицеров.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  <w:lang w:val="en-US"/>
              </w:rPr>
            </w:pPr>
            <w:r w:rsidRPr="00285C75">
              <w:rPr>
                <w:color w:val="ED7D31" w:themeColor="accent2"/>
                <w:sz w:val="24"/>
                <w:szCs w:val="24"/>
                <w:lang w:val="en-US"/>
              </w:rPr>
              <w:t>2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6: Порядок прохождения военной службы офицерским составом.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  <w:lang w:val="en-US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7: Международное гуманитарное право о законах войны.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8: Военно-педагогическое наследие русских полководцев и его значение для деятельности офицеров в современных условиях.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 xml:space="preserve">Тема 9: Организация воспитательной работы в части, подразделении. </w:t>
            </w:r>
            <w:r w:rsidRPr="00285C75">
              <w:rPr>
                <w:color w:val="70AD47" w:themeColor="accent6"/>
                <w:sz w:val="24"/>
                <w:szCs w:val="24"/>
              </w:rPr>
              <w:lastRenderedPageBreak/>
              <w:t>Основные формы и методы воспитательной работы офицера.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lastRenderedPageBreak/>
              <w:t>3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color w:val="FF0000"/>
                <w:sz w:val="24"/>
                <w:szCs w:val="24"/>
              </w:rPr>
            </w:pPr>
            <w:r w:rsidRPr="00285C75">
              <w:rPr>
                <w:b/>
                <w:color w:val="FF0000"/>
                <w:sz w:val="24"/>
                <w:szCs w:val="24"/>
              </w:rPr>
              <w:lastRenderedPageBreak/>
              <w:t>Всего  по дисциплине за семестр</w:t>
            </w:r>
            <w:r>
              <w:rPr>
                <w:b/>
                <w:color w:val="FF0000"/>
                <w:sz w:val="24"/>
                <w:szCs w:val="24"/>
              </w:rPr>
              <w:t>(функция подсчета итого)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15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10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10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5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FF0000"/>
                <w:sz w:val="24"/>
                <w:szCs w:val="24"/>
              </w:rPr>
            </w:pPr>
            <w:r w:rsidRPr="00285C75">
              <w:rPr>
                <w:b/>
                <w:color w:val="FF0000"/>
                <w:sz w:val="24"/>
                <w:szCs w:val="24"/>
              </w:rPr>
              <w:t>Всего  по дисциплине</w:t>
            </w:r>
            <w:r>
              <w:rPr>
                <w:b/>
                <w:color w:val="FF0000"/>
                <w:sz w:val="24"/>
                <w:szCs w:val="24"/>
              </w:rPr>
              <w:t>(функция подсчета итого)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30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20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20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10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FF0000"/>
                <w:sz w:val="24"/>
                <w:szCs w:val="24"/>
              </w:rPr>
            </w:pPr>
            <w:r w:rsidRPr="00285C75">
              <w:rPr>
                <w:b/>
                <w:color w:val="FF0000"/>
                <w:sz w:val="24"/>
                <w:szCs w:val="24"/>
              </w:rPr>
              <w:t>Всего за семестр</w:t>
            </w:r>
            <w:r>
              <w:rPr>
                <w:b/>
                <w:color w:val="FF0000"/>
                <w:sz w:val="24"/>
                <w:szCs w:val="24"/>
              </w:rPr>
              <w:t>(функция подсчета итого)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15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10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10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5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1C27B4" w:rsidRPr="00285C75" w:rsidTr="001C27B4">
        <w:tc>
          <w:tcPr>
            <w:tcW w:w="10343" w:type="dxa"/>
            <w:gridSpan w:val="10"/>
            <w:vAlign w:val="center"/>
          </w:tcPr>
          <w:p w:rsidR="001C27B4" w:rsidRPr="00285C75" w:rsidRDefault="001C27B4" w:rsidP="001C27B4">
            <w:pPr>
              <w:spacing w:after="160" w:line="259" w:lineRule="auto"/>
              <w:jc w:val="center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strike/>
                <w:sz w:val="24"/>
                <w:szCs w:val="24"/>
              </w:rPr>
              <w:t>8 семестр</w:t>
            </w:r>
          </w:p>
        </w:tc>
      </w:tr>
      <w:tr w:rsidR="001C27B4" w:rsidRPr="00285C75" w:rsidTr="001C27B4">
        <w:tc>
          <w:tcPr>
            <w:tcW w:w="10343" w:type="dxa"/>
            <w:gridSpan w:val="10"/>
            <w:vAlign w:val="center"/>
          </w:tcPr>
          <w:p w:rsidR="001C27B4" w:rsidRPr="00285C75" w:rsidRDefault="001C27B4" w:rsidP="001C27B4">
            <w:pPr>
              <w:spacing w:after="160" w:line="259" w:lineRule="auto"/>
              <w:jc w:val="center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bCs/>
                <w:strike/>
                <w:sz w:val="24"/>
                <w:szCs w:val="24"/>
              </w:rPr>
              <w:t>Дисциплина</w:t>
            </w:r>
            <w:r w:rsidRPr="00285C75">
              <w:rPr>
                <w:b/>
                <w:strike/>
                <w:sz w:val="24"/>
                <w:szCs w:val="24"/>
              </w:rPr>
              <w:t xml:space="preserve"> ОГП Общественно-государственная подготовка</w:t>
            </w: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bCs/>
                <w:strike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10: Психология личности военнослужащего и воинского коллектива. Методы изучения индивидуальных особенностей военнослужащих.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11: Методика организации проведения общественно-государственной подготовки в частях и подразделениях.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12: Морально-психологическое обеспечение боевой деятельности войск.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13: Итоговый семинар:«Российские Вооруженные Силы на страже Отечества»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b/>
                <w:color w:val="70AD47" w:themeColor="accent6"/>
                <w:sz w:val="24"/>
                <w:szCs w:val="24"/>
              </w:rPr>
              <w:t>Зачёт без оценки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70AD47" w:themeColor="accent6"/>
                <w:sz w:val="24"/>
                <w:szCs w:val="24"/>
              </w:rPr>
            </w:pPr>
            <w:r w:rsidRPr="00285C75">
              <w:rPr>
                <w:b/>
                <w:color w:val="FF0000"/>
                <w:sz w:val="24"/>
                <w:szCs w:val="24"/>
              </w:rPr>
              <w:t>Всего за семестр по дисциплине</w:t>
            </w:r>
            <w:r>
              <w:rPr>
                <w:b/>
                <w:color w:val="FF0000"/>
                <w:sz w:val="24"/>
                <w:szCs w:val="24"/>
              </w:rPr>
              <w:t>(функция подсчета итого)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15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10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5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1C27B4" w:rsidRPr="00285C75" w:rsidTr="001C27B4">
        <w:tc>
          <w:tcPr>
            <w:tcW w:w="3294" w:type="dxa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FF0000"/>
                <w:sz w:val="24"/>
                <w:szCs w:val="24"/>
              </w:rPr>
            </w:pPr>
            <w:r w:rsidRPr="00285C75">
              <w:rPr>
                <w:b/>
                <w:color w:val="FF0000"/>
                <w:sz w:val="24"/>
                <w:szCs w:val="24"/>
              </w:rPr>
              <w:t>Всего за дисциплину</w:t>
            </w:r>
            <w:r>
              <w:rPr>
                <w:b/>
                <w:color w:val="FF0000"/>
                <w:sz w:val="24"/>
                <w:szCs w:val="24"/>
              </w:rPr>
              <w:t>(функция подсчета итого)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45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30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26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15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1C27B4" w:rsidRPr="00285C75" w:rsidTr="001C27B4">
        <w:tc>
          <w:tcPr>
            <w:tcW w:w="3294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FF0000"/>
                <w:sz w:val="24"/>
                <w:szCs w:val="24"/>
              </w:rPr>
            </w:pPr>
            <w:r w:rsidRPr="00285C75">
              <w:rPr>
                <w:b/>
                <w:color w:val="FF0000"/>
                <w:sz w:val="24"/>
                <w:szCs w:val="24"/>
              </w:rPr>
              <w:lastRenderedPageBreak/>
              <w:t>Всего за семестр</w:t>
            </w:r>
            <w:r>
              <w:rPr>
                <w:b/>
                <w:color w:val="FF0000"/>
                <w:sz w:val="24"/>
                <w:szCs w:val="24"/>
              </w:rPr>
              <w:t>(функция подсчета итого)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15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10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5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1C27B4" w:rsidRPr="00285C75" w:rsidTr="001C27B4">
        <w:tc>
          <w:tcPr>
            <w:tcW w:w="3294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FF0000"/>
                <w:sz w:val="24"/>
                <w:szCs w:val="24"/>
              </w:rPr>
            </w:pPr>
            <w:r w:rsidRPr="00285C75">
              <w:rPr>
                <w:b/>
                <w:color w:val="FF0000"/>
                <w:sz w:val="24"/>
                <w:szCs w:val="24"/>
              </w:rPr>
              <w:t>Всего за модуль дисциплин</w:t>
            </w:r>
            <w:r>
              <w:rPr>
                <w:b/>
                <w:color w:val="FF0000"/>
                <w:sz w:val="24"/>
                <w:szCs w:val="24"/>
              </w:rPr>
              <w:t>(функция подсчета итого)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129</w:t>
            </w:r>
          </w:p>
        </w:tc>
        <w:tc>
          <w:tcPr>
            <w:tcW w:w="83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86</w:t>
            </w:r>
          </w:p>
        </w:tc>
        <w:tc>
          <w:tcPr>
            <w:tcW w:w="82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30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82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10</w:t>
            </w:r>
          </w:p>
        </w:tc>
        <w:tc>
          <w:tcPr>
            <w:tcW w:w="73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42</w:t>
            </w:r>
          </w:p>
        </w:tc>
        <w:tc>
          <w:tcPr>
            <w:tcW w:w="869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43</w:t>
            </w:r>
          </w:p>
        </w:tc>
        <w:tc>
          <w:tcPr>
            <w:tcW w:w="688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35" w:type="dxa"/>
            <w:vAlign w:val="center"/>
          </w:tcPr>
          <w:p w:rsidR="001C27B4" w:rsidRPr="00285C75" w:rsidRDefault="001C27B4" w:rsidP="001C27B4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</w:tbl>
    <w:p w:rsidR="002543A0" w:rsidRDefault="002543A0">
      <w:pPr>
        <w:spacing w:after="160" w:line="259" w:lineRule="auto"/>
        <w:rPr>
          <w:rFonts w:eastAsiaTheme="minorHAnsi"/>
          <w:color w:val="ED7D31" w:themeColor="accent2"/>
          <w:lang w:eastAsia="en-US"/>
        </w:rPr>
      </w:pPr>
    </w:p>
    <w:tbl>
      <w:tblPr>
        <w:tblStyle w:val="a9"/>
        <w:tblW w:w="10348" w:type="dxa"/>
        <w:tblLook w:val="04A0"/>
      </w:tblPr>
      <w:tblGrid>
        <w:gridCol w:w="3294"/>
        <w:gridCol w:w="688"/>
        <w:gridCol w:w="838"/>
        <w:gridCol w:w="825"/>
        <w:gridCol w:w="739"/>
        <w:gridCol w:w="828"/>
        <w:gridCol w:w="739"/>
        <w:gridCol w:w="869"/>
        <w:gridCol w:w="688"/>
        <w:gridCol w:w="840"/>
      </w:tblGrid>
      <w:tr w:rsidR="002543A0" w:rsidTr="001C27B4">
        <w:tc>
          <w:tcPr>
            <w:tcW w:w="1034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2543A0" w:rsidRDefault="002543A0" w:rsidP="002543A0">
            <w:pPr>
              <w:pStyle w:val="a7"/>
              <w:spacing w:after="0"/>
              <w:ind w:firstLine="567"/>
              <w:jc w:val="center"/>
              <w:rPr>
                <w:color w:val="FF0000"/>
              </w:rPr>
            </w:pPr>
            <w:r>
              <w:rPr>
                <w:b/>
                <w:color w:val="FF0000"/>
              </w:rPr>
              <w:t>Распределение учебного времени, выделенного на контактную работу</w:t>
            </w:r>
          </w:p>
          <w:p w:rsidR="002543A0" w:rsidRDefault="002543A0" w:rsidP="002543A0">
            <w:pPr>
              <w:spacing w:after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обучающихся с преподавателем (по семестрам, разделам и видам учебных</w:t>
            </w:r>
          </w:p>
          <w:p w:rsidR="002543A0" w:rsidRDefault="002543A0" w:rsidP="002543A0">
            <w:pPr>
              <w:spacing w:after="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занятий), и на самостоятельную работу обучающихся</w:t>
            </w:r>
          </w:p>
          <w:p w:rsidR="002543A0" w:rsidRDefault="002543A0" w:rsidP="00050F2E">
            <w:pPr>
              <w:pStyle w:val="a3"/>
              <w:jc w:val="both"/>
              <w:rPr>
                <w:rFonts w:eastAsiaTheme="minorHAnsi"/>
                <w:color w:val="ED7D31" w:themeColor="accent2"/>
                <w:sz w:val="28"/>
                <w:szCs w:val="28"/>
                <w:lang w:eastAsia="en-US"/>
              </w:rPr>
            </w:pPr>
          </w:p>
        </w:tc>
      </w:tr>
      <w:tr w:rsidR="002543A0" w:rsidTr="001C27B4">
        <w:tc>
          <w:tcPr>
            <w:tcW w:w="1034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43A0" w:rsidRPr="002543A0" w:rsidRDefault="002543A0" w:rsidP="002543A0">
            <w:pPr>
              <w:pStyle w:val="a3"/>
              <w:ind w:firstLine="567"/>
              <w:jc w:val="both"/>
              <w:rPr>
                <w:sz w:val="28"/>
                <w:szCs w:val="28"/>
              </w:rPr>
            </w:pPr>
            <w:r>
              <w:rPr>
                <w:rFonts w:eastAsiaTheme="minorHAnsi"/>
                <w:color w:val="ED7D31" w:themeColor="accent2"/>
                <w:sz w:val="28"/>
                <w:szCs w:val="28"/>
                <w:lang w:eastAsia="en-US"/>
              </w:rPr>
              <w:tab/>
            </w:r>
            <w:r>
              <w:rPr>
                <w:color w:val="FF0000"/>
                <w:sz w:val="28"/>
                <w:szCs w:val="28"/>
              </w:rPr>
              <w:t xml:space="preserve">Общая трудоемкость (объём) модуля дисциплин составляет </w:t>
            </w:r>
            <w:r>
              <w:rPr>
                <w:color w:val="70AD47" w:themeColor="accent6"/>
                <w:sz w:val="28"/>
                <w:szCs w:val="28"/>
                <w:u w:val="single"/>
              </w:rPr>
              <w:t xml:space="preserve">3,6 </w:t>
            </w:r>
            <w:r>
              <w:rPr>
                <w:color w:val="FF0000"/>
                <w:sz w:val="28"/>
                <w:szCs w:val="28"/>
              </w:rPr>
              <w:t>зачетных единиц,</w:t>
            </w:r>
            <w:r>
              <w:rPr>
                <w:color w:val="70AD47" w:themeColor="accent6"/>
                <w:sz w:val="28"/>
                <w:szCs w:val="28"/>
                <w:u w:val="single"/>
              </w:rPr>
              <w:t>129</w:t>
            </w:r>
            <w:r>
              <w:rPr>
                <w:color w:val="FF0000"/>
                <w:sz w:val="28"/>
                <w:szCs w:val="28"/>
              </w:rPr>
              <w:t xml:space="preserve">академических часов. Время на занятия, проводимые с преподавателем составляет </w:t>
            </w:r>
            <w:r>
              <w:rPr>
                <w:color w:val="70AD47" w:themeColor="accent6"/>
                <w:sz w:val="28"/>
                <w:szCs w:val="28"/>
                <w:u w:val="single"/>
              </w:rPr>
              <w:t>86</w:t>
            </w:r>
            <w:r>
              <w:rPr>
                <w:color w:val="FF0000"/>
                <w:sz w:val="28"/>
                <w:szCs w:val="28"/>
              </w:rPr>
              <w:t>часов.</w:t>
            </w:r>
          </w:p>
        </w:tc>
      </w:tr>
      <w:tr w:rsidR="00285C75" w:rsidTr="001C27B4">
        <w:trPr>
          <w:trHeight w:val="461"/>
        </w:trPr>
        <w:tc>
          <w:tcPr>
            <w:tcW w:w="3294" w:type="dxa"/>
            <w:vMerge w:val="restart"/>
            <w:tcBorders>
              <w:top w:val="single" w:sz="4" w:space="0" w:color="auto"/>
            </w:tcBorders>
            <w:vAlign w:val="center"/>
          </w:tcPr>
          <w:p w:rsidR="00285C75" w:rsidRPr="00285C75" w:rsidRDefault="00285C75" w:rsidP="00285C75">
            <w:pPr>
              <w:spacing w:after="160" w:line="259" w:lineRule="auto"/>
              <w:jc w:val="center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  <w:r w:rsidRPr="00285C75">
              <w:rPr>
                <w:color w:val="FF0000"/>
                <w:sz w:val="24"/>
                <w:szCs w:val="24"/>
              </w:rPr>
              <w:t>Номер и наименованиераздела, темы, формыпромежуточной аттестации</w:t>
            </w:r>
          </w:p>
        </w:tc>
        <w:tc>
          <w:tcPr>
            <w:tcW w:w="688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285C75" w:rsidRPr="00285C75" w:rsidRDefault="00285C75" w:rsidP="00285C75">
            <w:pPr>
              <w:spacing w:after="160" w:line="259" w:lineRule="auto"/>
              <w:jc w:val="center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  <w:r w:rsidRPr="00285C75">
              <w:rPr>
                <w:color w:val="FF0000"/>
                <w:sz w:val="24"/>
                <w:szCs w:val="24"/>
              </w:rPr>
              <w:t>Всего часов учебных занятий</w:t>
            </w:r>
          </w:p>
        </w:tc>
        <w:tc>
          <w:tcPr>
            <w:tcW w:w="838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285C75" w:rsidRPr="00285C75" w:rsidRDefault="00285C75" w:rsidP="00285C75">
            <w:pPr>
              <w:spacing w:after="160" w:line="259" w:lineRule="auto"/>
              <w:jc w:val="center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  <w:r w:rsidRPr="00285C75">
              <w:rPr>
                <w:color w:val="FF0000"/>
                <w:sz w:val="24"/>
                <w:szCs w:val="24"/>
              </w:rPr>
              <w:t>В том числе учебных занятий с преподавателем</w:t>
            </w:r>
          </w:p>
        </w:tc>
        <w:tc>
          <w:tcPr>
            <w:tcW w:w="4000" w:type="dxa"/>
            <w:gridSpan w:val="5"/>
            <w:tcBorders>
              <w:top w:val="single" w:sz="4" w:space="0" w:color="auto"/>
            </w:tcBorders>
            <w:vAlign w:val="center"/>
          </w:tcPr>
          <w:p w:rsidR="00285C75" w:rsidRPr="00285C75" w:rsidRDefault="00285C75" w:rsidP="00285C75">
            <w:pPr>
              <w:spacing w:after="160" w:line="259" w:lineRule="auto"/>
              <w:jc w:val="center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  <w:r w:rsidRPr="00285C75">
              <w:rPr>
                <w:color w:val="FF0000"/>
                <w:sz w:val="24"/>
                <w:szCs w:val="24"/>
              </w:rPr>
              <w:t>Из них по видам учебных занятий</w:t>
            </w:r>
          </w:p>
        </w:tc>
        <w:tc>
          <w:tcPr>
            <w:tcW w:w="688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285C75" w:rsidRPr="00285C75" w:rsidRDefault="00285C75" w:rsidP="00285C75">
            <w:pPr>
              <w:spacing w:after="160" w:line="259" w:lineRule="auto"/>
              <w:jc w:val="center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  <w:r w:rsidRPr="00285C75">
              <w:rPr>
                <w:color w:val="FF0000"/>
                <w:sz w:val="24"/>
                <w:szCs w:val="24"/>
              </w:rPr>
              <w:t>Время, отводимое на самостоятельную работу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285C75" w:rsidRPr="00285C75" w:rsidRDefault="00285C75" w:rsidP="00285C75">
            <w:pPr>
              <w:spacing w:after="160" w:line="259" w:lineRule="auto"/>
              <w:jc w:val="center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  <w:r w:rsidRPr="00285C75">
              <w:rPr>
                <w:color w:val="FF0000"/>
                <w:sz w:val="24"/>
                <w:szCs w:val="24"/>
              </w:rPr>
              <w:t>Трудоемкость промежуточной аттестации (экзаменац. сессии)</w:t>
            </w:r>
          </w:p>
        </w:tc>
      </w:tr>
      <w:tr w:rsidR="00285C75" w:rsidTr="001C27B4">
        <w:trPr>
          <w:trHeight w:val="3814"/>
        </w:trPr>
        <w:tc>
          <w:tcPr>
            <w:tcW w:w="3294" w:type="dxa"/>
            <w:vMerge/>
            <w:vAlign w:val="center"/>
          </w:tcPr>
          <w:p w:rsidR="00285C75" w:rsidRDefault="00285C75" w:rsidP="00285C75">
            <w:pPr>
              <w:spacing w:after="160" w:line="259" w:lineRule="auto"/>
              <w:rPr>
                <w:color w:val="FF0000"/>
              </w:rPr>
            </w:pPr>
          </w:p>
        </w:tc>
        <w:tc>
          <w:tcPr>
            <w:tcW w:w="688" w:type="dxa"/>
            <w:vMerge/>
            <w:vAlign w:val="center"/>
          </w:tcPr>
          <w:p w:rsidR="00285C75" w:rsidRDefault="00285C75" w:rsidP="00285C75">
            <w:pPr>
              <w:spacing w:after="160" w:line="259" w:lineRule="auto"/>
              <w:rPr>
                <w:color w:val="FF0000"/>
              </w:rPr>
            </w:pPr>
          </w:p>
        </w:tc>
        <w:tc>
          <w:tcPr>
            <w:tcW w:w="838" w:type="dxa"/>
            <w:vMerge/>
            <w:textDirection w:val="btLr"/>
            <w:vAlign w:val="center"/>
          </w:tcPr>
          <w:p w:rsidR="00285C75" w:rsidRDefault="00285C75" w:rsidP="00285C75">
            <w:pPr>
              <w:spacing w:after="160" w:line="259" w:lineRule="auto"/>
              <w:rPr>
                <w:color w:val="FF0000"/>
              </w:rPr>
            </w:pPr>
          </w:p>
        </w:tc>
        <w:tc>
          <w:tcPr>
            <w:tcW w:w="825" w:type="dxa"/>
            <w:textDirection w:val="btLr"/>
            <w:vAlign w:val="center"/>
          </w:tcPr>
          <w:p w:rsidR="00285C75" w:rsidRDefault="00285C75" w:rsidP="00285C75">
            <w:pPr>
              <w:spacing w:after="160" w:line="259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Лекции</w:t>
            </w:r>
          </w:p>
        </w:tc>
        <w:tc>
          <w:tcPr>
            <w:tcW w:w="739" w:type="dxa"/>
            <w:textDirection w:val="btLr"/>
            <w:vAlign w:val="center"/>
          </w:tcPr>
          <w:p w:rsidR="00285C75" w:rsidRDefault="00285C75" w:rsidP="00285C75">
            <w:pPr>
              <w:spacing w:after="160" w:line="259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Семинары</w:t>
            </w:r>
          </w:p>
        </w:tc>
        <w:tc>
          <w:tcPr>
            <w:tcW w:w="828" w:type="dxa"/>
            <w:textDirection w:val="btLr"/>
            <w:vAlign w:val="center"/>
          </w:tcPr>
          <w:p w:rsidR="00285C75" w:rsidRDefault="00285C75" w:rsidP="00285C75">
            <w:pPr>
              <w:spacing w:after="160" w:line="259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Групповые занятия</w:t>
            </w:r>
          </w:p>
        </w:tc>
        <w:tc>
          <w:tcPr>
            <w:tcW w:w="739" w:type="dxa"/>
            <w:textDirection w:val="btLr"/>
            <w:vAlign w:val="center"/>
          </w:tcPr>
          <w:p w:rsidR="00285C75" w:rsidRDefault="00285C75" w:rsidP="00285C75">
            <w:pPr>
              <w:spacing w:after="160" w:line="259" w:lineRule="auto"/>
              <w:jc w:val="center"/>
              <w:rPr>
                <w:rFonts w:eastAsiaTheme="minorHAnsi"/>
                <w:color w:val="ED7D31" w:themeColor="accent2"/>
                <w:lang w:eastAsia="en-US"/>
              </w:rPr>
            </w:pPr>
            <w:r>
              <w:rPr>
                <w:color w:val="FF0000"/>
              </w:rPr>
              <w:t>Практические занятия</w:t>
            </w:r>
          </w:p>
        </w:tc>
        <w:tc>
          <w:tcPr>
            <w:tcW w:w="869" w:type="dxa"/>
            <w:textDirection w:val="btLr"/>
            <w:vAlign w:val="center"/>
          </w:tcPr>
          <w:p w:rsidR="00285C75" w:rsidRDefault="00285C75" w:rsidP="00285C75">
            <w:pPr>
              <w:spacing w:after="160" w:line="259" w:lineRule="auto"/>
              <w:jc w:val="center"/>
              <w:rPr>
                <w:rFonts w:eastAsiaTheme="minorHAnsi"/>
                <w:color w:val="ED7D31" w:themeColor="accent2"/>
                <w:lang w:eastAsia="en-US"/>
              </w:rPr>
            </w:pPr>
            <w:r>
              <w:rPr>
                <w:color w:val="FF0000"/>
              </w:rPr>
              <w:t>Самостоятельная работа под руководством преподавателя</w:t>
            </w:r>
          </w:p>
        </w:tc>
        <w:tc>
          <w:tcPr>
            <w:tcW w:w="688" w:type="dxa"/>
            <w:vMerge/>
            <w:textDirection w:val="btLr"/>
            <w:vAlign w:val="center"/>
          </w:tcPr>
          <w:p w:rsid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lang w:eastAsia="en-US"/>
              </w:rPr>
            </w:pPr>
          </w:p>
        </w:tc>
        <w:tc>
          <w:tcPr>
            <w:tcW w:w="840" w:type="dxa"/>
            <w:vMerge/>
            <w:textDirection w:val="btLr"/>
            <w:vAlign w:val="center"/>
          </w:tcPr>
          <w:p w:rsid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lang w:eastAsia="en-US"/>
              </w:rPr>
            </w:pPr>
          </w:p>
        </w:tc>
      </w:tr>
      <w:tr w:rsidR="00285C75" w:rsidRPr="00285C75" w:rsidTr="001C27B4">
        <w:tc>
          <w:tcPr>
            <w:tcW w:w="10348" w:type="dxa"/>
            <w:gridSpan w:val="10"/>
          </w:tcPr>
          <w:p w:rsidR="00285C75" w:rsidRPr="00285C75" w:rsidRDefault="00285C75" w:rsidP="00285C75">
            <w:pPr>
              <w:spacing w:after="160" w:line="259" w:lineRule="auto"/>
              <w:jc w:val="center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  <w:r w:rsidRPr="00285C75">
              <w:rPr>
                <w:b/>
                <w:strike/>
                <w:sz w:val="24"/>
                <w:szCs w:val="24"/>
              </w:rPr>
              <w:t>4 семестр</w:t>
            </w:r>
            <w:r w:rsidRPr="00285C75">
              <w:rPr>
                <w:b/>
                <w:strike/>
                <w:color w:val="FF0000"/>
                <w:sz w:val="24"/>
                <w:szCs w:val="24"/>
              </w:rPr>
              <w:t>(Заполняется согласно верхних сочинений</w:t>
            </w:r>
            <w:r>
              <w:rPr>
                <w:b/>
                <w:strike/>
                <w:color w:val="FF0000"/>
                <w:sz w:val="24"/>
                <w:szCs w:val="24"/>
              </w:rPr>
              <w:t xml:space="preserve"> как и темы в списке ниже)</w:t>
            </w:r>
          </w:p>
        </w:tc>
      </w:tr>
      <w:tr w:rsidR="00285C75" w:rsidRPr="00285C75" w:rsidTr="001C27B4">
        <w:tc>
          <w:tcPr>
            <w:tcW w:w="10348" w:type="dxa"/>
            <w:gridSpan w:val="10"/>
          </w:tcPr>
          <w:p w:rsidR="00285C75" w:rsidRPr="00285C75" w:rsidRDefault="00285C75" w:rsidP="00285C75">
            <w:pPr>
              <w:spacing w:after="160" w:line="259" w:lineRule="auto"/>
              <w:jc w:val="center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  <w:r w:rsidRPr="00285C75">
              <w:rPr>
                <w:b/>
                <w:strike/>
                <w:sz w:val="24"/>
                <w:szCs w:val="24"/>
              </w:rPr>
              <w:t>Раздел 1.</w:t>
            </w:r>
          </w:p>
        </w:tc>
      </w:tr>
      <w:tr w:rsidR="00285C75" w:rsidRPr="00285C75" w:rsidTr="001C27B4">
        <w:tc>
          <w:tcPr>
            <w:tcW w:w="10348" w:type="dxa"/>
            <w:gridSpan w:val="10"/>
          </w:tcPr>
          <w:p w:rsidR="00285C75" w:rsidRPr="00285C75" w:rsidRDefault="00285C75" w:rsidP="00285C75">
            <w:pPr>
              <w:spacing w:after="160" w:line="259" w:lineRule="auto"/>
              <w:jc w:val="center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  <w:r w:rsidRPr="00285C75">
              <w:rPr>
                <w:b/>
                <w:bCs/>
                <w:strike/>
                <w:sz w:val="24"/>
                <w:szCs w:val="24"/>
              </w:rPr>
              <w:t>Дисциплина ОВП.01 Общевоинские уставы ВС РФ</w:t>
            </w: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bCs/>
                <w:strike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1. Общевоинские уставы, их основные требования и содержание.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2. Военнослужащие и взаимоотношения между ними. Размещение военнослужащих. Распределение времени и повседневный порядок.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 xml:space="preserve">Тема 3. Воинская дисциплина, её сущность и значение. Права и </w:t>
            </w:r>
            <w:r w:rsidRPr="00285C75">
              <w:rPr>
                <w:color w:val="70AD47" w:themeColor="accent6"/>
                <w:sz w:val="24"/>
                <w:szCs w:val="24"/>
              </w:rPr>
              <w:lastRenderedPageBreak/>
              <w:t>обязанности солдата, командира отделения и взвода.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lastRenderedPageBreak/>
              <w:t>3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lastRenderedPageBreak/>
              <w:t>Тема 4. Обязанности лиц суточного наряда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 5. Основы организации караульной службы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6. Организация и методика проведения занятий по общевоинским уставам ВС РФ со взводом.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9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</w:tr>
      <w:tr w:rsidR="00285C75" w:rsidRPr="00285C75" w:rsidTr="001C27B4">
        <w:tc>
          <w:tcPr>
            <w:tcW w:w="3294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b/>
                <w:color w:val="FF0000"/>
                <w:sz w:val="24"/>
                <w:szCs w:val="24"/>
              </w:rPr>
              <w:t>Всего по дисциплине</w:t>
            </w:r>
            <w:r>
              <w:rPr>
                <w:b/>
                <w:color w:val="FF0000"/>
                <w:sz w:val="24"/>
                <w:szCs w:val="24"/>
              </w:rPr>
              <w:t>(функция подсчета итого)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30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20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8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8</w:t>
            </w: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10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</w:tr>
      <w:tr w:rsidR="00285C75" w:rsidRPr="00285C75" w:rsidTr="001C27B4">
        <w:tc>
          <w:tcPr>
            <w:tcW w:w="10348" w:type="dxa"/>
            <w:gridSpan w:val="10"/>
            <w:vAlign w:val="center"/>
          </w:tcPr>
          <w:p w:rsidR="00285C75" w:rsidRPr="00285C75" w:rsidRDefault="00285C75" w:rsidP="00285C75">
            <w:pPr>
              <w:spacing w:after="160" w:line="259" w:lineRule="auto"/>
              <w:jc w:val="center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  <w:r w:rsidRPr="00285C75">
              <w:rPr>
                <w:b/>
                <w:bCs/>
                <w:strike/>
                <w:sz w:val="24"/>
                <w:szCs w:val="24"/>
              </w:rPr>
              <w:t>Дисциплина</w:t>
            </w:r>
            <w:r w:rsidRPr="00285C75">
              <w:rPr>
                <w:b/>
                <w:strike/>
                <w:sz w:val="24"/>
                <w:szCs w:val="24"/>
              </w:rPr>
              <w:t xml:space="preserve"> ОВП.02. Строевая подготовка</w:t>
            </w: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bCs/>
                <w:strike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1. Строевые приёмы и движение без оружия.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9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2. Строевые приёмы и движение с оружием.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9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3.Строи и управление ими.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4. Организация и методика проведения занятия по строевой подготовке с взводом.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9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Зачёт без оценки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b/>
                <w:color w:val="FF0000"/>
                <w:sz w:val="24"/>
                <w:szCs w:val="24"/>
              </w:rPr>
              <w:t>Всего  по дисциплине</w:t>
            </w:r>
            <w:r>
              <w:rPr>
                <w:b/>
                <w:color w:val="FF0000"/>
                <w:sz w:val="24"/>
                <w:szCs w:val="24"/>
              </w:rPr>
              <w:t>(функция подсчета итого)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30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  <w:lang w:val="en-US"/>
              </w:rPr>
              <w:t>20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20</w:t>
            </w: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10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285C75" w:rsidRPr="00285C75" w:rsidTr="001C27B4">
        <w:tc>
          <w:tcPr>
            <w:tcW w:w="10348" w:type="dxa"/>
            <w:gridSpan w:val="10"/>
          </w:tcPr>
          <w:p w:rsidR="00285C75" w:rsidRPr="00285C75" w:rsidRDefault="00285C75" w:rsidP="00285C75">
            <w:pPr>
              <w:spacing w:after="160" w:line="259" w:lineRule="auto"/>
              <w:jc w:val="center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bCs/>
                <w:strike/>
                <w:sz w:val="24"/>
                <w:szCs w:val="24"/>
              </w:rPr>
              <w:t>Дисциплина</w:t>
            </w:r>
            <w:r w:rsidRPr="00285C75">
              <w:rPr>
                <w:b/>
                <w:strike/>
                <w:sz w:val="24"/>
                <w:szCs w:val="24"/>
              </w:rPr>
              <w:t xml:space="preserve"> ОВП.03. Огневая подготовка из стрелкового оружия</w:t>
            </w: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bCs/>
                <w:strike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1. Материальная часть стрелкового оружия и ручных осколочных гранат.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9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  <w:lang w:val="en-US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2. Основы стрельбы из стрелкового оружия.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3. Приёмы и правила стрельбы из стрелкового оружия.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 xml:space="preserve">Тема 4. Организация и </w:t>
            </w:r>
            <w:r w:rsidRPr="00285C75">
              <w:rPr>
                <w:color w:val="70AD47" w:themeColor="accent6"/>
                <w:sz w:val="24"/>
                <w:szCs w:val="24"/>
              </w:rPr>
              <w:lastRenderedPageBreak/>
              <w:t>методика проведения занятий и тренировок по огневой подготовке с взводом.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lastRenderedPageBreak/>
              <w:t>6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color w:val="FF0000"/>
                <w:sz w:val="24"/>
                <w:szCs w:val="24"/>
              </w:rPr>
            </w:pPr>
            <w:r w:rsidRPr="00285C75">
              <w:rPr>
                <w:b/>
                <w:color w:val="FF0000"/>
                <w:sz w:val="24"/>
                <w:szCs w:val="24"/>
              </w:rPr>
              <w:lastRenderedPageBreak/>
              <w:t>Всего  по дисциплине</w:t>
            </w:r>
            <w:r>
              <w:rPr>
                <w:b/>
                <w:color w:val="FF0000"/>
                <w:sz w:val="24"/>
                <w:szCs w:val="24"/>
              </w:rPr>
              <w:t>(функция подсчета итого)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24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  <w:lang w:val="en-US"/>
              </w:rPr>
              <w:t>16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14</w:t>
            </w: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8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FF0000"/>
                <w:sz w:val="24"/>
                <w:szCs w:val="24"/>
              </w:rPr>
            </w:pPr>
            <w:r w:rsidRPr="00285C75">
              <w:rPr>
                <w:b/>
                <w:color w:val="FF0000"/>
                <w:sz w:val="24"/>
                <w:szCs w:val="24"/>
              </w:rPr>
              <w:t>Всего за семестр</w:t>
            </w:r>
            <w:r>
              <w:rPr>
                <w:b/>
                <w:color w:val="FF0000"/>
                <w:sz w:val="24"/>
                <w:szCs w:val="24"/>
              </w:rPr>
              <w:t>(функция подсчета итого)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84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  <w:lang w:val="en-US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  <w:lang w:val="en-US"/>
              </w:rPr>
              <w:t>56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10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42</w:t>
            </w: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28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285C75" w:rsidRPr="00285C75" w:rsidTr="001C27B4">
        <w:tc>
          <w:tcPr>
            <w:tcW w:w="10348" w:type="dxa"/>
            <w:gridSpan w:val="10"/>
          </w:tcPr>
          <w:p w:rsidR="00285C75" w:rsidRPr="00285C75" w:rsidRDefault="00285C75" w:rsidP="00285C75">
            <w:pPr>
              <w:spacing w:after="160" w:line="259" w:lineRule="auto"/>
              <w:jc w:val="center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strike/>
                <w:sz w:val="24"/>
                <w:szCs w:val="24"/>
              </w:rPr>
              <w:t>6 семестр</w:t>
            </w:r>
          </w:p>
        </w:tc>
      </w:tr>
      <w:tr w:rsidR="00285C75" w:rsidRPr="00285C75" w:rsidTr="001C27B4">
        <w:tc>
          <w:tcPr>
            <w:tcW w:w="10348" w:type="dxa"/>
            <w:gridSpan w:val="10"/>
          </w:tcPr>
          <w:p w:rsidR="00285C75" w:rsidRPr="00285C75" w:rsidRDefault="00285C75" w:rsidP="00285C75">
            <w:pPr>
              <w:spacing w:after="160" w:line="259" w:lineRule="auto"/>
              <w:jc w:val="center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strike/>
                <w:sz w:val="24"/>
                <w:szCs w:val="24"/>
              </w:rPr>
              <w:t>Раздел № 2</w:t>
            </w:r>
          </w:p>
        </w:tc>
      </w:tr>
      <w:tr w:rsidR="00285C75" w:rsidRPr="00285C75" w:rsidTr="001C27B4">
        <w:tc>
          <w:tcPr>
            <w:tcW w:w="10348" w:type="dxa"/>
            <w:gridSpan w:val="10"/>
          </w:tcPr>
          <w:p w:rsidR="00285C75" w:rsidRPr="00285C75" w:rsidRDefault="00285C75" w:rsidP="00285C75">
            <w:pPr>
              <w:spacing w:after="160" w:line="259" w:lineRule="auto"/>
              <w:jc w:val="center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bCs/>
                <w:strike/>
                <w:sz w:val="24"/>
                <w:szCs w:val="24"/>
              </w:rPr>
              <w:t>Дисциплина</w:t>
            </w:r>
            <w:r w:rsidRPr="00285C75">
              <w:rPr>
                <w:b/>
                <w:strike/>
                <w:sz w:val="24"/>
                <w:szCs w:val="24"/>
              </w:rPr>
              <w:t xml:space="preserve"> ОГП Общественно-государственная подготовка</w:t>
            </w: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bCs/>
                <w:strike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1: Военные, политические, военно-технические и экономические основы военной доктрины Российской Федерации.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  <w:lang w:val="en-US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2: Вооруженные Силы России в структуре государственных институтов.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3: Военные реформы в истории Российского государства: опыт и уроки.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4: Дни воинской славы – летопись героической доблести Российского воинства. История развития войсковой ПВО.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5: О статусе военнослужащих. Социально-правовая защищенность офицеров.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  <w:lang w:val="en-US"/>
              </w:rPr>
              <w:t>2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285C75" w:rsidRPr="00285C75" w:rsidTr="001C27B4">
        <w:tc>
          <w:tcPr>
            <w:tcW w:w="3294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b/>
                <w:color w:val="FF0000"/>
                <w:sz w:val="24"/>
                <w:szCs w:val="24"/>
              </w:rPr>
              <w:t>Всего по дисциплине</w:t>
            </w:r>
            <w:r>
              <w:rPr>
                <w:b/>
                <w:color w:val="FF0000"/>
                <w:sz w:val="24"/>
                <w:szCs w:val="24"/>
              </w:rPr>
              <w:t>(функция подсчета итого)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15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  <w:lang w:val="en-US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  <w:lang w:val="en-US"/>
              </w:rPr>
              <w:t>10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10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5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70AD47" w:themeColor="accent6"/>
                <w:sz w:val="24"/>
                <w:szCs w:val="24"/>
              </w:rPr>
            </w:pPr>
            <w:r w:rsidRPr="00285C75">
              <w:rPr>
                <w:b/>
                <w:color w:val="FF0000"/>
                <w:sz w:val="24"/>
                <w:szCs w:val="24"/>
              </w:rPr>
              <w:t>Всего за семестр</w:t>
            </w:r>
            <w:r>
              <w:rPr>
                <w:b/>
                <w:color w:val="FF0000"/>
                <w:sz w:val="24"/>
                <w:szCs w:val="24"/>
              </w:rPr>
              <w:t>(функция подсчета итого)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15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  <w:lang w:val="en-US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  <w:lang w:val="en-US"/>
              </w:rPr>
              <w:t>10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10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5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285C75" w:rsidRPr="00285C75" w:rsidTr="001C27B4">
        <w:tc>
          <w:tcPr>
            <w:tcW w:w="10348" w:type="dxa"/>
            <w:gridSpan w:val="10"/>
            <w:vAlign w:val="center"/>
          </w:tcPr>
          <w:p w:rsidR="00285C75" w:rsidRPr="00285C75" w:rsidRDefault="00285C75" w:rsidP="00285C75">
            <w:pPr>
              <w:spacing w:after="160" w:line="259" w:lineRule="auto"/>
              <w:jc w:val="center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strike/>
                <w:sz w:val="24"/>
                <w:szCs w:val="24"/>
              </w:rPr>
              <w:t>7семестр</w:t>
            </w:r>
          </w:p>
        </w:tc>
      </w:tr>
      <w:tr w:rsidR="00285C75" w:rsidRPr="00285C75" w:rsidTr="001C27B4">
        <w:tc>
          <w:tcPr>
            <w:tcW w:w="10348" w:type="dxa"/>
            <w:gridSpan w:val="10"/>
          </w:tcPr>
          <w:p w:rsidR="00285C75" w:rsidRPr="00285C75" w:rsidRDefault="00285C75" w:rsidP="00285C75">
            <w:pPr>
              <w:spacing w:after="160" w:line="259" w:lineRule="auto"/>
              <w:jc w:val="center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bCs/>
                <w:strike/>
                <w:sz w:val="24"/>
                <w:szCs w:val="24"/>
              </w:rPr>
              <w:t>Дисциплина</w:t>
            </w:r>
            <w:r w:rsidRPr="00285C75">
              <w:rPr>
                <w:b/>
                <w:strike/>
                <w:sz w:val="24"/>
                <w:szCs w:val="24"/>
              </w:rPr>
              <w:t xml:space="preserve"> ОГП Общественно-государственная подготовка</w:t>
            </w: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bCs/>
                <w:strike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 xml:space="preserve">Тема 5: О статусе военнослужащих. </w:t>
            </w:r>
            <w:r w:rsidRPr="00285C75">
              <w:rPr>
                <w:color w:val="70AD47" w:themeColor="accent6"/>
                <w:sz w:val="24"/>
                <w:szCs w:val="24"/>
              </w:rPr>
              <w:lastRenderedPageBreak/>
              <w:t>Социально-правовая защищенность офицеров.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lastRenderedPageBreak/>
              <w:t>3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  <w:lang w:val="en-US"/>
              </w:rPr>
            </w:pPr>
            <w:r w:rsidRPr="00285C75">
              <w:rPr>
                <w:color w:val="ED7D31" w:themeColor="accent2"/>
                <w:sz w:val="24"/>
                <w:szCs w:val="24"/>
                <w:lang w:val="en-US"/>
              </w:rPr>
              <w:t>2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lastRenderedPageBreak/>
              <w:t>Тема 6: Порядок прохождения военной службы офицерским составом.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  <w:lang w:val="en-US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7: Международное гуманитарное право о законах войны.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8: Военно-педагогическое наследие русских полководцев и его значение для деятельности офицеров в современных условиях.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9: Организация воспитательной работы в части, подразделении. Основные формы и методы воспитательной работы офицера.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color w:val="FF0000"/>
                <w:sz w:val="24"/>
                <w:szCs w:val="24"/>
              </w:rPr>
            </w:pPr>
            <w:r w:rsidRPr="00285C75">
              <w:rPr>
                <w:b/>
                <w:color w:val="FF0000"/>
                <w:sz w:val="24"/>
                <w:szCs w:val="24"/>
              </w:rPr>
              <w:t>Всего  по дисциплине за семестр</w:t>
            </w:r>
            <w:r>
              <w:rPr>
                <w:b/>
                <w:color w:val="FF0000"/>
                <w:sz w:val="24"/>
                <w:szCs w:val="24"/>
              </w:rPr>
              <w:t>(функция подсчета итого)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15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10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10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5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FF0000"/>
                <w:sz w:val="24"/>
                <w:szCs w:val="24"/>
              </w:rPr>
            </w:pPr>
            <w:r w:rsidRPr="00285C75">
              <w:rPr>
                <w:b/>
                <w:color w:val="FF0000"/>
                <w:sz w:val="24"/>
                <w:szCs w:val="24"/>
              </w:rPr>
              <w:t>Всего  по дисциплине</w:t>
            </w:r>
            <w:r>
              <w:rPr>
                <w:b/>
                <w:color w:val="FF0000"/>
                <w:sz w:val="24"/>
                <w:szCs w:val="24"/>
              </w:rPr>
              <w:t>(функция подсчета итого)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30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20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20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10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FF0000"/>
                <w:sz w:val="24"/>
                <w:szCs w:val="24"/>
              </w:rPr>
            </w:pPr>
            <w:r w:rsidRPr="00285C75">
              <w:rPr>
                <w:b/>
                <w:color w:val="FF0000"/>
                <w:sz w:val="24"/>
                <w:szCs w:val="24"/>
              </w:rPr>
              <w:t>Всего за семестр</w:t>
            </w:r>
            <w:r>
              <w:rPr>
                <w:b/>
                <w:color w:val="FF0000"/>
                <w:sz w:val="24"/>
                <w:szCs w:val="24"/>
              </w:rPr>
              <w:t>(функция подсчета итого)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15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10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10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5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285C75" w:rsidRPr="00285C75" w:rsidTr="001C27B4">
        <w:tc>
          <w:tcPr>
            <w:tcW w:w="10348" w:type="dxa"/>
            <w:gridSpan w:val="10"/>
            <w:vAlign w:val="center"/>
          </w:tcPr>
          <w:p w:rsidR="00285C75" w:rsidRPr="00285C75" w:rsidRDefault="00285C75" w:rsidP="00285C75">
            <w:pPr>
              <w:spacing w:after="160" w:line="259" w:lineRule="auto"/>
              <w:jc w:val="center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strike/>
                <w:sz w:val="24"/>
                <w:szCs w:val="24"/>
              </w:rPr>
              <w:t>8 семестр</w:t>
            </w:r>
          </w:p>
        </w:tc>
      </w:tr>
      <w:tr w:rsidR="00285C75" w:rsidRPr="00285C75" w:rsidTr="001C27B4">
        <w:tc>
          <w:tcPr>
            <w:tcW w:w="10348" w:type="dxa"/>
            <w:gridSpan w:val="10"/>
            <w:vAlign w:val="center"/>
          </w:tcPr>
          <w:p w:rsidR="00285C75" w:rsidRPr="00285C75" w:rsidRDefault="00285C75" w:rsidP="00285C75">
            <w:pPr>
              <w:spacing w:after="160" w:line="259" w:lineRule="auto"/>
              <w:jc w:val="center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bCs/>
                <w:strike/>
                <w:sz w:val="24"/>
                <w:szCs w:val="24"/>
              </w:rPr>
              <w:t>Дисциплина</w:t>
            </w:r>
            <w:r w:rsidRPr="00285C75">
              <w:rPr>
                <w:b/>
                <w:strike/>
                <w:sz w:val="24"/>
                <w:szCs w:val="24"/>
              </w:rPr>
              <w:t xml:space="preserve"> ОГП Общественно-государственная подготовка</w:t>
            </w: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bCs/>
                <w:strike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10: Психология личности военнослужащего и воинского коллектива. Методы изучения индивидуальных особенностей военнослужащих.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 xml:space="preserve">Тема 11: Методика организации проведения общественно-государственной подготовки </w:t>
            </w:r>
            <w:r w:rsidRPr="00285C75">
              <w:rPr>
                <w:color w:val="70AD47" w:themeColor="accent6"/>
                <w:sz w:val="24"/>
                <w:szCs w:val="24"/>
              </w:rPr>
              <w:lastRenderedPageBreak/>
              <w:t>в частях и подразделениях.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lastRenderedPageBreak/>
              <w:t>6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lastRenderedPageBreak/>
              <w:t>Тема 12: Морально-психологическое обеспечение боевой деятельности войск.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color w:val="70AD47" w:themeColor="accent6"/>
                <w:sz w:val="24"/>
                <w:szCs w:val="24"/>
              </w:rPr>
              <w:t>Тема 13: Итоговый семинар:«Российские Вооруженные Силы на страже Отечества»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3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2</w:t>
            </w: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color w:val="ED7D31" w:themeColor="accent2"/>
                <w:sz w:val="24"/>
                <w:szCs w:val="24"/>
              </w:rPr>
              <w:t>1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color w:val="70AD47" w:themeColor="accent6"/>
                <w:sz w:val="24"/>
                <w:szCs w:val="24"/>
              </w:rPr>
            </w:pPr>
            <w:r w:rsidRPr="00285C75">
              <w:rPr>
                <w:b/>
                <w:color w:val="70AD47" w:themeColor="accent6"/>
                <w:sz w:val="24"/>
                <w:szCs w:val="24"/>
              </w:rPr>
              <w:t>Зачёт без оценки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70AD47" w:themeColor="accent6"/>
                <w:sz w:val="24"/>
                <w:szCs w:val="24"/>
              </w:rPr>
            </w:pPr>
            <w:r w:rsidRPr="00285C75">
              <w:rPr>
                <w:b/>
                <w:color w:val="FF0000"/>
                <w:sz w:val="24"/>
                <w:szCs w:val="24"/>
              </w:rPr>
              <w:t>Всего за семестр по дисциплине</w:t>
            </w:r>
            <w:r>
              <w:rPr>
                <w:b/>
                <w:color w:val="FF0000"/>
                <w:sz w:val="24"/>
                <w:szCs w:val="24"/>
              </w:rPr>
              <w:t>(функция подсчета итого)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15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10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5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285C75" w:rsidRPr="00285C75" w:rsidTr="001C27B4">
        <w:tc>
          <w:tcPr>
            <w:tcW w:w="3294" w:type="dxa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FF0000"/>
                <w:sz w:val="24"/>
                <w:szCs w:val="24"/>
              </w:rPr>
            </w:pPr>
            <w:r w:rsidRPr="00285C75">
              <w:rPr>
                <w:b/>
                <w:color w:val="FF0000"/>
                <w:sz w:val="24"/>
                <w:szCs w:val="24"/>
              </w:rPr>
              <w:t>Всего за дисциплину</w:t>
            </w:r>
            <w:r>
              <w:rPr>
                <w:b/>
                <w:color w:val="FF0000"/>
                <w:sz w:val="24"/>
                <w:szCs w:val="24"/>
              </w:rPr>
              <w:t>(функция подсчета итого)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45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30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26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15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285C75" w:rsidRPr="00285C75" w:rsidTr="001C27B4">
        <w:tc>
          <w:tcPr>
            <w:tcW w:w="3294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FF0000"/>
                <w:sz w:val="24"/>
                <w:szCs w:val="24"/>
              </w:rPr>
            </w:pPr>
            <w:r w:rsidRPr="00285C75">
              <w:rPr>
                <w:b/>
                <w:color w:val="FF0000"/>
                <w:sz w:val="24"/>
                <w:szCs w:val="24"/>
              </w:rPr>
              <w:t>Всего за семестр</w:t>
            </w:r>
            <w:r>
              <w:rPr>
                <w:b/>
                <w:color w:val="FF0000"/>
                <w:sz w:val="24"/>
                <w:szCs w:val="24"/>
              </w:rPr>
              <w:t>(функция подсчета итого)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15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10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6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5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  <w:tr w:rsidR="00285C75" w:rsidRPr="00285C75" w:rsidTr="001C27B4">
        <w:tc>
          <w:tcPr>
            <w:tcW w:w="3294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FF0000"/>
                <w:sz w:val="24"/>
                <w:szCs w:val="24"/>
              </w:rPr>
            </w:pPr>
            <w:r w:rsidRPr="00285C75">
              <w:rPr>
                <w:b/>
                <w:color w:val="FF0000"/>
                <w:sz w:val="24"/>
                <w:szCs w:val="24"/>
              </w:rPr>
              <w:t>Всего за модуль дисциплин</w:t>
            </w:r>
            <w:r>
              <w:rPr>
                <w:b/>
                <w:color w:val="FF0000"/>
                <w:sz w:val="24"/>
                <w:szCs w:val="24"/>
              </w:rPr>
              <w:t>(функция подсчета итого)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129</w:t>
            </w:r>
          </w:p>
        </w:tc>
        <w:tc>
          <w:tcPr>
            <w:tcW w:w="83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86</w:t>
            </w:r>
          </w:p>
        </w:tc>
        <w:tc>
          <w:tcPr>
            <w:tcW w:w="825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30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4</w:t>
            </w:r>
          </w:p>
        </w:tc>
        <w:tc>
          <w:tcPr>
            <w:tcW w:w="82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10</w:t>
            </w:r>
          </w:p>
        </w:tc>
        <w:tc>
          <w:tcPr>
            <w:tcW w:w="73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42</w:t>
            </w:r>
          </w:p>
        </w:tc>
        <w:tc>
          <w:tcPr>
            <w:tcW w:w="869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b/>
                <w:color w:val="ED7D31" w:themeColor="accent2"/>
                <w:sz w:val="24"/>
                <w:szCs w:val="24"/>
              </w:rPr>
            </w:pPr>
            <w:r w:rsidRPr="00285C75">
              <w:rPr>
                <w:b/>
                <w:color w:val="ED7D31" w:themeColor="accent2"/>
                <w:sz w:val="24"/>
                <w:szCs w:val="24"/>
              </w:rPr>
              <w:t>43</w:t>
            </w:r>
          </w:p>
        </w:tc>
        <w:tc>
          <w:tcPr>
            <w:tcW w:w="688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rFonts w:eastAsiaTheme="minorHAnsi"/>
                <w:color w:val="ED7D31" w:themeColor="accent2"/>
                <w:sz w:val="24"/>
                <w:szCs w:val="24"/>
                <w:lang w:eastAsia="en-US"/>
              </w:rPr>
            </w:pPr>
          </w:p>
        </w:tc>
        <w:tc>
          <w:tcPr>
            <w:tcW w:w="840" w:type="dxa"/>
            <w:vAlign w:val="center"/>
          </w:tcPr>
          <w:p w:rsidR="00285C75" w:rsidRPr="00285C75" w:rsidRDefault="00285C75" w:rsidP="00285C75">
            <w:pPr>
              <w:spacing w:after="160" w:line="259" w:lineRule="auto"/>
              <w:rPr>
                <w:color w:val="ED7D31" w:themeColor="accent2"/>
                <w:sz w:val="24"/>
                <w:szCs w:val="24"/>
              </w:rPr>
            </w:pPr>
          </w:p>
        </w:tc>
      </w:tr>
    </w:tbl>
    <w:p w:rsidR="00935DB7" w:rsidRDefault="00935DB7" w:rsidP="00050F2E">
      <w:pPr>
        <w:pStyle w:val="a3"/>
        <w:ind w:firstLine="567"/>
        <w:jc w:val="both"/>
        <w:rPr>
          <w:rFonts w:eastAsiaTheme="minorHAnsi"/>
          <w:color w:val="ED7D31" w:themeColor="accent2"/>
          <w:sz w:val="28"/>
          <w:szCs w:val="28"/>
          <w:lang w:eastAsia="en-US"/>
        </w:rPr>
      </w:pPr>
    </w:p>
    <w:p w:rsidR="00935DB7" w:rsidRDefault="00935DB7">
      <w:pPr>
        <w:spacing w:after="160" w:line="259" w:lineRule="auto"/>
        <w:rPr>
          <w:rFonts w:eastAsiaTheme="minorHAnsi"/>
          <w:color w:val="ED7D31" w:themeColor="accent2"/>
          <w:lang w:eastAsia="en-US"/>
        </w:rPr>
      </w:pPr>
      <w:r>
        <w:rPr>
          <w:rFonts w:eastAsiaTheme="minorHAnsi"/>
          <w:color w:val="ED7D31" w:themeColor="accent2"/>
          <w:lang w:eastAsia="en-US"/>
        </w:rPr>
        <w:br w:type="page"/>
      </w:r>
    </w:p>
    <w:tbl>
      <w:tblPr>
        <w:tblW w:w="1052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3576"/>
        <w:gridCol w:w="529"/>
        <w:gridCol w:w="44"/>
        <w:gridCol w:w="486"/>
        <w:gridCol w:w="88"/>
        <w:gridCol w:w="442"/>
        <w:gridCol w:w="132"/>
        <w:gridCol w:w="488"/>
        <w:gridCol w:w="86"/>
        <w:gridCol w:w="401"/>
        <w:gridCol w:w="173"/>
        <w:gridCol w:w="394"/>
        <w:gridCol w:w="180"/>
        <w:gridCol w:w="245"/>
        <w:gridCol w:w="329"/>
        <w:gridCol w:w="96"/>
        <w:gridCol w:w="567"/>
        <w:gridCol w:w="485"/>
        <w:gridCol w:w="82"/>
        <w:gridCol w:w="492"/>
        <w:gridCol w:w="75"/>
        <w:gridCol w:w="499"/>
        <w:gridCol w:w="68"/>
        <w:gridCol w:w="558"/>
        <w:gridCol w:w="9"/>
      </w:tblGrid>
      <w:tr w:rsidR="003254AE" w:rsidTr="002F69D8">
        <w:trPr>
          <w:gridAfter w:val="1"/>
          <w:wAfter w:w="9" w:type="dxa"/>
          <w:trHeight w:val="419"/>
        </w:trPr>
        <w:tc>
          <w:tcPr>
            <w:tcW w:w="10515" w:type="dxa"/>
            <w:gridSpan w:val="2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3254AE" w:rsidRDefault="003254AE">
            <w:pPr>
              <w:spacing w:after="0" w:line="240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 xml:space="preserve">3.   График текущего контроля успеваемости обучающихся </w:t>
            </w:r>
            <w:r>
              <w:rPr>
                <w:b/>
                <w:strike/>
                <w:color w:val="FF0000"/>
              </w:rPr>
              <w:t>(заполняется согласно верхних сочинений – разделов, дисциплин)</w:t>
            </w:r>
          </w:p>
        </w:tc>
      </w:tr>
      <w:tr w:rsidR="00FC6611" w:rsidTr="002F69D8">
        <w:trPr>
          <w:gridAfter w:val="1"/>
          <w:wAfter w:w="9" w:type="dxa"/>
          <w:trHeight w:val="419"/>
        </w:trPr>
        <w:tc>
          <w:tcPr>
            <w:tcW w:w="35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6939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color w:val="FF0000"/>
              </w:rPr>
              <w:t>Темы занятий</w:t>
            </w:r>
          </w:p>
        </w:tc>
      </w:tr>
      <w:tr w:rsidR="00FC6611" w:rsidTr="002F69D8">
        <w:trPr>
          <w:gridAfter w:val="1"/>
          <w:wAfter w:w="9" w:type="dxa"/>
          <w:trHeight w:val="419"/>
        </w:trPr>
        <w:tc>
          <w:tcPr>
            <w:tcW w:w="35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6939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spacing w:after="0" w:line="240" w:lineRule="auto"/>
              <w:jc w:val="center"/>
              <w:rPr>
                <w:b/>
                <w:strike/>
              </w:rPr>
            </w:pPr>
            <w:r>
              <w:rPr>
                <w:b/>
                <w:strike/>
              </w:rPr>
              <w:t>Раздел 1. ОГП Общественно-государственная подготовка</w:t>
            </w:r>
          </w:p>
        </w:tc>
      </w:tr>
      <w:tr w:rsidR="002F69D8" w:rsidTr="002F69D8">
        <w:trPr>
          <w:trHeight w:val="419"/>
        </w:trPr>
        <w:tc>
          <w:tcPr>
            <w:tcW w:w="35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C000" w:themeColor="accent4"/>
                <w:sz w:val="28"/>
                <w:szCs w:val="28"/>
              </w:rPr>
            </w:pPr>
            <w:r>
              <w:rPr>
                <w:b/>
                <w:color w:val="FFC000" w:themeColor="accent4"/>
                <w:sz w:val="28"/>
                <w:szCs w:val="28"/>
              </w:rPr>
              <w:t>1</w:t>
            </w:r>
          </w:p>
        </w:tc>
        <w:tc>
          <w:tcPr>
            <w:tcW w:w="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C000" w:themeColor="accent4"/>
                <w:sz w:val="28"/>
                <w:szCs w:val="28"/>
              </w:rPr>
            </w:pPr>
            <w:r>
              <w:rPr>
                <w:b/>
                <w:color w:val="FFC000" w:themeColor="accent4"/>
                <w:sz w:val="28"/>
                <w:szCs w:val="28"/>
              </w:rPr>
              <w:t>2</w:t>
            </w:r>
          </w:p>
        </w:tc>
        <w:tc>
          <w:tcPr>
            <w:tcW w:w="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C000" w:themeColor="accent4"/>
                <w:sz w:val="28"/>
                <w:szCs w:val="28"/>
              </w:rPr>
            </w:pPr>
            <w:r>
              <w:rPr>
                <w:b/>
                <w:color w:val="FFC000" w:themeColor="accent4"/>
                <w:sz w:val="28"/>
                <w:szCs w:val="28"/>
              </w:rPr>
              <w:t>3</w:t>
            </w:r>
          </w:p>
        </w:tc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C000" w:themeColor="accent4"/>
                <w:sz w:val="28"/>
                <w:szCs w:val="28"/>
              </w:rPr>
            </w:pPr>
            <w:r>
              <w:rPr>
                <w:b/>
                <w:color w:val="FFC000" w:themeColor="accent4"/>
                <w:sz w:val="28"/>
                <w:szCs w:val="28"/>
              </w:rPr>
              <w:t>4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C000" w:themeColor="accent4"/>
                <w:sz w:val="28"/>
                <w:szCs w:val="28"/>
              </w:rPr>
            </w:pPr>
            <w:r>
              <w:rPr>
                <w:b/>
                <w:color w:val="FFC000" w:themeColor="accent4"/>
                <w:sz w:val="28"/>
                <w:szCs w:val="28"/>
              </w:rPr>
              <w:t>5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C000" w:themeColor="accent4"/>
                <w:sz w:val="28"/>
                <w:szCs w:val="28"/>
              </w:rPr>
            </w:pPr>
            <w:r>
              <w:rPr>
                <w:b/>
                <w:color w:val="FFC000" w:themeColor="accent4"/>
                <w:sz w:val="28"/>
                <w:szCs w:val="28"/>
              </w:rPr>
              <w:t>6</w:t>
            </w: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C000" w:themeColor="accent4"/>
                <w:sz w:val="28"/>
                <w:szCs w:val="28"/>
              </w:rPr>
            </w:pPr>
            <w:r>
              <w:rPr>
                <w:b/>
                <w:color w:val="FFC000" w:themeColor="accent4"/>
                <w:sz w:val="28"/>
                <w:szCs w:val="28"/>
              </w:rPr>
              <w:t>7</w:t>
            </w: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C000" w:themeColor="accent4"/>
                <w:sz w:val="28"/>
                <w:szCs w:val="28"/>
              </w:rPr>
            </w:pPr>
            <w:r>
              <w:rPr>
                <w:b/>
                <w:color w:val="FFC000" w:themeColor="accent4"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C000" w:themeColor="accent4"/>
                <w:sz w:val="28"/>
                <w:szCs w:val="28"/>
              </w:rPr>
            </w:pPr>
            <w:r>
              <w:rPr>
                <w:b/>
                <w:color w:val="FFC000" w:themeColor="accent4"/>
                <w:sz w:val="28"/>
                <w:szCs w:val="28"/>
              </w:rPr>
              <w:t>9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C000" w:themeColor="accent4"/>
                <w:sz w:val="28"/>
                <w:szCs w:val="28"/>
              </w:rPr>
            </w:pPr>
            <w:r>
              <w:rPr>
                <w:b/>
                <w:color w:val="FFC000" w:themeColor="accent4"/>
                <w:sz w:val="28"/>
                <w:szCs w:val="28"/>
              </w:rPr>
              <w:t>10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C000" w:themeColor="accent4"/>
                <w:sz w:val="28"/>
                <w:szCs w:val="28"/>
              </w:rPr>
            </w:pPr>
            <w:r>
              <w:rPr>
                <w:b/>
                <w:color w:val="FFC000" w:themeColor="accent4"/>
                <w:sz w:val="28"/>
                <w:szCs w:val="28"/>
              </w:rPr>
              <w:t>11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C000" w:themeColor="accent4"/>
                <w:sz w:val="28"/>
                <w:szCs w:val="28"/>
              </w:rPr>
            </w:pPr>
            <w:r>
              <w:rPr>
                <w:b/>
                <w:color w:val="FFC000" w:themeColor="accent4"/>
                <w:sz w:val="28"/>
                <w:szCs w:val="28"/>
              </w:rPr>
              <w:t>12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C000" w:themeColor="accent4"/>
                <w:sz w:val="28"/>
                <w:szCs w:val="28"/>
              </w:rPr>
            </w:pPr>
            <w:r>
              <w:rPr>
                <w:b/>
                <w:color w:val="FFC000" w:themeColor="accent4"/>
                <w:sz w:val="28"/>
                <w:szCs w:val="28"/>
              </w:rPr>
              <w:t>13</w:t>
            </w:r>
          </w:p>
        </w:tc>
      </w:tr>
      <w:tr w:rsidR="002F69D8" w:rsidTr="002F69D8"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Планируемыйтекущийконтроль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</w:p>
        </w:tc>
        <w:tc>
          <w:tcPr>
            <w:tcW w:w="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</w:p>
        </w:tc>
        <w:tc>
          <w:tcPr>
            <w:tcW w:w="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</w:p>
        </w:tc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  <w:r>
              <w:rPr>
                <w:color w:val="FFC000" w:themeColor="accent4"/>
                <w:sz w:val="28"/>
                <w:szCs w:val="28"/>
              </w:rPr>
              <w:t>Т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  <w:r>
              <w:rPr>
                <w:color w:val="FFC000" w:themeColor="accent4"/>
                <w:sz w:val="28"/>
                <w:szCs w:val="28"/>
              </w:rPr>
              <w:t>Т</w:t>
            </w:r>
            <w:bookmarkStart w:id="1" w:name="_GoBack"/>
            <w:bookmarkEnd w:id="1"/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  <w:r>
              <w:rPr>
                <w:color w:val="FFC000" w:themeColor="accent4"/>
                <w:sz w:val="28"/>
                <w:szCs w:val="28"/>
              </w:rPr>
              <w:t>Т</w:t>
            </w:r>
          </w:p>
        </w:tc>
      </w:tr>
      <w:tr w:rsidR="002F69D8" w:rsidTr="002F69D8">
        <w:trPr>
          <w:trHeight w:val="593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Объем в часах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</w:p>
        </w:tc>
        <w:tc>
          <w:tcPr>
            <w:tcW w:w="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611" w:rsidRDefault="00FC6611">
            <w:pPr>
              <w:rPr>
                <w:color w:val="FFC000" w:themeColor="accent4"/>
              </w:rPr>
            </w:pPr>
          </w:p>
        </w:tc>
        <w:tc>
          <w:tcPr>
            <w:tcW w:w="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611" w:rsidRDefault="00FC6611">
            <w:pPr>
              <w:rPr>
                <w:color w:val="FFC000" w:themeColor="accent4"/>
              </w:rPr>
            </w:pPr>
          </w:p>
        </w:tc>
        <w:tc>
          <w:tcPr>
            <w:tcW w:w="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611" w:rsidRDefault="00FC6611">
            <w:pPr>
              <w:rPr>
                <w:color w:val="FFC000" w:themeColor="accent4"/>
              </w:rPr>
            </w:pPr>
            <w:r>
              <w:rPr>
                <w:color w:val="FFC000" w:themeColor="accent4"/>
              </w:rPr>
              <w:t>0,5</w:t>
            </w:r>
          </w:p>
        </w:tc>
        <w:tc>
          <w:tcPr>
            <w:tcW w:w="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611" w:rsidRDefault="00FC6611">
            <w:pPr>
              <w:rPr>
                <w:color w:val="FFC000" w:themeColor="accent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611" w:rsidRDefault="00FC6611">
            <w:pPr>
              <w:rPr>
                <w:color w:val="FFC000" w:themeColor="accent4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611" w:rsidRDefault="00FC6611">
            <w:pPr>
              <w:rPr>
                <w:color w:val="FFC000" w:themeColor="accent4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611" w:rsidRDefault="00FC6611">
            <w:pPr>
              <w:rPr>
                <w:color w:val="FFC000" w:themeColor="accent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611" w:rsidRDefault="00FC6611">
            <w:pPr>
              <w:rPr>
                <w:color w:val="FFC000" w:themeColor="accent4"/>
              </w:rPr>
            </w:pPr>
            <w:r>
              <w:rPr>
                <w:color w:val="FFC000" w:themeColor="accent4"/>
              </w:rPr>
              <w:t>0,5</w:t>
            </w: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611" w:rsidRDefault="00FC6611">
            <w:pPr>
              <w:rPr>
                <w:color w:val="FFC000" w:themeColor="accent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611" w:rsidRDefault="00FC6611">
            <w:pPr>
              <w:rPr>
                <w:color w:val="FFC000" w:themeColor="accent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611" w:rsidRDefault="00FC6611">
            <w:pPr>
              <w:rPr>
                <w:color w:val="FFC000" w:themeColor="accent4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611" w:rsidRDefault="00FC6611">
            <w:pPr>
              <w:rPr>
                <w:color w:val="FFC000" w:themeColor="accent4"/>
              </w:rPr>
            </w:pPr>
            <w:r>
              <w:rPr>
                <w:color w:val="FFC000" w:themeColor="accent4"/>
              </w:rPr>
              <w:t>0,5</w:t>
            </w:r>
          </w:p>
        </w:tc>
      </w:tr>
      <w:tr w:rsidR="00FC6611" w:rsidTr="002F69D8">
        <w:trPr>
          <w:gridAfter w:val="1"/>
          <w:wAfter w:w="9" w:type="dxa"/>
        </w:trPr>
        <w:tc>
          <w:tcPr>
            <w:tcW w:w="35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6939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strike/>
                <w:sz w:val="28"/>
                <w:szCs w:val="28"/>
              </w:rPr>
            </w:pPr>
            <w:r>
              <w:rPr>
                <w:b/>
                <w:strike/>
                <w:sz w:val="28"/>
                <w:szCs w:val="28"/>
              </w:rPr>
              <w:t xml:space="preserve">Раздел 2. </w:t>
            </w:r>
            <w:r>
              <w:rPr>
                <w:b/>
                <w:bCs/>
                <w:strike/>
                <w:sz w:val="28"/>
                <w:szCs w:val="28"/>
              </w:rPr>
              <w:t>ОВП.01 Общевоинские уставы ВС РФ</w:t>
            </w:r>
          </w:p>
        </w:tc>
      </w:tr>
      <w:tr w:rsidR="00FC6611" w:rsidTr="002F69D8">
        <w:trPr>
          <w:gridAfter w:val="1"/>
          <w:wAfter w:w="9" w:type="dxa"/>
          <w:trHeight w:val="394"/>
        </w:trPr>
        <w:tc>
          <w:tcPr>
            <w:tcW w:w="35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C000" w:themeColor="accent4"/>
                <w:sz w:val="28"/>
                <w:szCs w:val="28"/>
              </w:rPr>
            </w:pPr>
            <w:r>
              <w:rPr>
                <w:b/>
                <w:color w:val="FFC000" w:themeColor="accent4"/>
                <w:sz w:val="28"/>
                <w:szCs w:val="28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C000" w:themeColor="accent4"/>
                <w:sz w:val="28"/>
                <w:szCs w:val="28"/>
              </w:rPr>
            </w:pPr>
            <w:r>
              <w:rPr>
                <w:b/>
                <w:color w:val="FFC000" w:themeColor="accent4"/>
                <w:sz w:val="28"/>
                <w:szCs w:val="28"/>
              </w:rPr>
              <w:t>2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C000" w:themeColor="accent4"/>
                <w:sz w:val="28"/>
                <w:szCs w:val="28"/>
              </w:rPr>
            </w:pPr>
            <w:r>
              <w:rPr>
                <w:b/>
                <w:color w:val="FFC000" w:themeColor="accent4"/>
                <w:sz w:val="28"/>
                <w:szCs w:val="28"/>
              </w:rPr>
              <w:t>3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C000" w:themeColor="accent4"/>
                <w:sz w:val="28"/>
                <w:szCs w:val="28"/>
              </w:rPr>
            </w:pPr>
            <w:r>
              <w:rPr>
                <w:b/>
                <w:color w:val="FFC000" w:themeColor="accent4"/>
                <w:sz w:val="28"/>
                <w:szCs w:val="28"/>
              </w:rPr>
              <w:t>4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C000" w:themeColor="accent4"/>
                <w:sz w:val="28"/>
                <w:szCs w:val="28"/>
              </w:rPr>
            </w:pPr>
            <w:r>
              <w:rPr>
                <w:b/>
                <w:color w:val="FFC000" w:themeColor="accent4"/>
                <w:sz w:val="28"/>
                <w:szCs w:val="28"/>
              </w:rPr>
              <w:t>5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C000" w:themeColor="accent4"/>
                <w:sz w:val="28"/>
                <w:szCs w:val="28"/>
              </w:rPr>
            </w:pPr>
            <w:r>
              <w:rPr>
                <w:b/>
                <w:color w:val="FFC000" w:themeColor="accent4"/>
                <w:sz w:val="28"/>
                <w:szCs w:val="28"/>
              </w:rPr>
              <w:t>6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b/>
                <w:color w:val="FFC000" w:themeColor="accent4"/>
                <w:sz w:val="28"/>
                <w:szCs w:val="28"/>
              </w:rPr>
            </w:pPr>
          </w:p>
        </w:tc>
        <w:tc>
          <w:tcPr>
            <w:tcW w:w="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b/>
                <w:sz w:val="28"/>
                <w:szCs w:val="28"/>
              </w:rPr>
            </w:pPr>
          </w:p>
        </w:tc>
      </w:tr>
      <w:tr w:rsidR="00FC6611" w:rsidTr="002F69D8">
        <w:trPr>
          <w:gridAfter w:val="1"/>
          <w:wAfter w:w="9" w:type="dxa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Планируемыйтекущийконтроль</w:t>
            </w:r>
          </w:p>
        </w:tc>
        <w:tc>
          <w:tcPr>
            <w:tcW w:w="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  <w:r>
              <w:rPr>
                <w:color w:val="FFC000" w:themeColor="accent4"/>
                <w:sz w:val="28"/>
                <w:szCs w:val="28"/>
              </w:rPr>
              <w:t>ПЗ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  <w:r>
              <w:rPr>
                <w:color w:val="FFC000" w:themeColor="accent4"/>
                <w:sz w:val="28"/>
                <w:szCs w:val="28"/>
              </w:rPr>
              <w:t>ПЗ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  <w:r>
              <w:rPr>
                <w:color w:val="FFC000" w:themeColor="accent4"/>
                <w:sz w:val="28"/>
                <w:szCs w:val="28"/>
              </w:rPr>
              <w:t>ПЗ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  <w:r>
              <w:rPr>
                <w:color w:val="FFC000" w:themeColor="accent4"/>
                <w:sz w:val="28"/>
                <w:szCs w:val="28"/>
              </w:rPr>
              <w:t>ПЗ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  <w:r>
              <w:rPr>
                <w:color w:val="FFC000" w:themeColor="accent4"/>
                <w:sz w:val="28"/>
                <w:szCs w:val="28"/>
              </w:rPr>
              <w:t>Т</w:t>
            </w:r>
          </w:p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  <w:r>
              <w:rPr>
                <w:color w:val="FFC000" w:themeColor="accent4"/>
                <w:sz w:val="28"/>
                <w:szCs w:val="28"/>
              </w:rPr>
              <w:t>ПЗ</w:t>
            </w:r>
          </w:p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</w:p>
        </w:tc>
        <w:tc>
          <w:tcPr>
            <w:tcW w:w="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</w:tr>
      <w:tr w:rsidR="00FC6611" w:rsidTr="002F69D8">
        <w:trPr>
          <w:gridAfter w:val="1"/>
          <w:wAfter w:w="9" w:type="dxa"/>
          <w:trHeight w:val="551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Объем в часах</w:t>
            </w:r>
          </w:p>
        </w:tc>
        <w:tc>
          <w:tcPr>
            <w:tcW w:w="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  <w:r>
              <w:rPr>
                <w:color w:val="FFC000" w:themeColor="accent4"/>
              </w:rPr>
              <w:t>0,5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  <w:r>
              <w:rPr>
                <w:color w:val="FFC000" w:themeColor="accent4"/>
              </w:rPr>
              <w:t>0,5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  <w:r>
              <w:rPr>
                <w:color w:val="FFC000" w:themeColor="accent4"/>
              </w:rPr>
              <w:t>0,5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  <w:r>
              <w:rPr>
                <w:color w:val="FFC000" w:themeColor="accent4"/>
              </w:rPr>
              <w:t>0,5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  <w:r>
              <w:rPr>
                <w:color w:val="FFC000" w:themeColor="accent4"/>
                <w:sz w:val="28"/>
                <w:szCs w:val="28"/>
              </w:rPr>
              <w:t>2,5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</w:p>
        </w:tc>
        <w:tc>
          <w:tcPr>
            <w:tcW w:w="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</w:tr>
      <w:tr w:rsidR="00FC6611" w:rsidTr="002F69D8">
        <w:trPr>
          <w:gridAfter w:val="1"/>
          <w:wAfter w:w="9" w:type="dxa"/>
        </w:trPr>
        <w:tc>
          <w:tcPr>
            <w:tcW w:w="35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6939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strike/>
                <w:sz w:val="28"/>
                <w:szCs w:val="28"/>
              </w:rPr>
            </w:pPr>
            <w:r>
              <w:rPr>
                <w:b/>
                <w:strike/>
                <w:sz w:val="28"/>
                <w:szCs w:val="28"/>
              </w:rPr>
              <w:t xml:space="preserve">Раздел 3. </w:t>
            </w:r>
            <w:r>
              <w:rPr>
                <w:b/>
                <w:bCs/>
                <w:strike/>
                <w:sz w:val="28"/>
                <w:szCs w:val="28"/>
              </w:rPr>
              <w:t>ОВП.02. Строевая подготовка</w:t>
            </w:r>
          </w:p>
        </w:tc>
      </w:tr>
      <w:tr w:rsidR="00FC6611" w:rsidTr="002F69D8">
        <w:trPr>
          <w:gridAfter w:val="1"/>
          <w:wAfter w:w="9" w:type="dxa"/>
          <w:trHeight w:val="394"/>
        </w:trPr>
        <w:tc>
          <w:tcPr>
            <w:tcW w:w="35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C000" w:themeColor="accent4"/>
                <w:sz w:val="28"/>
                <w:szCs w:val="28"/>
              </w:rPr>
            </w:pPr>
            <w:r>
              <w:rPr>
                <w:b/>
                <w:color w:val="FFC000" w:themeColor="accent4"/>
                <w:sz w:val="28"/>
                <w:szCs w:val="28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C000" w:themeColor="accent4"/>
                <w:sz w:val="28"/>
                <w:szCs w:val="28"/>
              </w:rPr>
            </w:pPr>
            <w:r>
              <w:rPr>
                <w:b/>
                <w:color w:val="FFC000" w:themeColor="accent4"/>
                <w:sz w:val="28"/>
                <w:szCs w:val="28"/>
              </w:rPr>
              <w:t>2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C000" w:themeColor="accent4"/>
                <w:sz w:val="28"/>
                <w:szCs w:val="28"/>
              </w:rPr>
            </w:pPr>
            <w:r>
              <w:rPr>
                <w:b/>
                <w:color w:val="FFC000" w:themeColor="accent4"/>
                <w:sz w:val="28"/>
                <w:szCs w:val="28"/>
              </w:rPr>
              <w:t>3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C000" w:themeColor="accent4"/>
                <w:sz w:val="28"/>
                <w:szCs w:val="28"/>
              </w:rPr>
            </w:pPr>
            <w:r>
              <w:rPr>
                <w:b/>
                <w:color w:val="FFC000" w:themeColor="accent4"/>
                <w:sz w:val="28"/>
                <w:szCs w:val="28"/>
              </w:rPr>
              <w:t>4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b/>
                <w:sz w:val="28"/>
                <w:szCs w:val="28"/>
              </w:rPr>
            </w:pPr>
          </w:p>
        </w:tc>
      </w:tr>
      <w:tr w:rsidR="00FC6611" w:rsidTr="002F69D8">
        <w:trPr>
          <w:gridAfter w:val="1"/>
          <w:wAfter w:w="9" w:type="dxa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Планируемыйтекущийконтроль</w:t>
            </w:r>
          </w:p>
        </w:tc>
        <w:tc>
          <w:tcPr>
            <w:tcW w:w="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  <w:r>
              <w:rPr>
                <w:color w:val="FFC000" w:themeColor="accent4"/>
                <w:sz w:val="28"/>
                <w:szCs w:val="28"/>
              </w:rPr>
              <w:t>ПЗ</w:t>
            </w:r>
          </w:p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  <w:r>
              <w:rPr>
                <w:color w:val="FFC000" w:themeColor="accent4"/>
                <w:sz w:val="28"/>
                <w:szCs w:val="28"/>
              </w:rPr>
              <w:t>ПЗ</w:t>
            </w:r>
          </w:p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  <w:r>
              <w:rPr>
                <w:color w:val="FFC000" w:themeColor="accent4"/>
                <w:sz w:val="28"/>
                <w:szCs w:val="28"/>
              </w:rPr>
              <w:t>ПЗ</w:t>
            </w:r>
          </w:p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  <w:r>
              <w:rPr>
                <w:color w:val="FFC000" w:themeColor="accent4"/>
                <w:sz w:val="28"/>
                <w:szCs w:val="28"/>
              </w:rPr>
              <w:t>Т</w:t>
            </w:r>
          </w:p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  <w:r>
              <w:rPr>
                <w:color w:val="FFC000" w:themeColor="accent4"/>
                <w:sz w:val="28"/>
                <w:szCs w:val="28"/>
              </w:rPr>
              <w:t>ПЗ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</w:tr>
      <w:tr w:rsidR="00FC6611" w:rsidTr="002F69D8">
        <w:trPr>
          <w:gridAfter w:val="1"/>
          <w:wAfter w:w="9" w:type="dxa"/>
          <w:trHeight w:val="551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Объем в часах</w:t>
            </w:r>
          </w:p>
        </w:tc>
        <w:tc>
          <w:tcPr>
            <w:tcW w:w="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  <w:r>
              <w:rPr>
                <w:color w:val="FFC000" w:themeColor="accent4"/>
              </w:rPr>
              <w:t>0,5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  <w:r>
              <w:rPr>
                <w:color w:val="FFC000" w:themeColor="accent4"/>
              </w:rPr>
              <w:t>0,5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  <w:r>
              <w:rPr>
                <w:color w:val="FFC000" w:themeColor="accent4"/>
              </w:rPr>
              <w:t>0,5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  <w:r>
              <w:rPr>
                <w:color w:val="FFC000" w:themeColor="accent4"/>
                <w:sz w:val="28"/>
                <w:szCs w:val="28"/>
              </w:rPr>
              <w:t>2,5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</w:tr>
      <w:tr w:rsidR="00FC6611" w:rsidTr="002F69D8">
        <w:trPr>
          <w:gridAfter w:val="1"/>
          <w:wAfter w:w="9" w:type="dxa"/>
        </w:trPr>
        <w:tc>
          <w:tcPr>
            <w:tcW w:w="35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6939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strike/>
                <w:sz w:val="28"/>
                <w:szCs w:val="28"/>
              </w:rPr>
            </w:pPr>
            <w:r>
              <w:rPr>
                <w:b/>
                <w:strike/>
                <w:sz w:val="28"/>
                <w:szCs w:val="28"/>
              </w:rPr>
              <w:t xml:space="preserve">Раздел 4. </w:t>
            </w:r>
            <w:r>
              <w:rPr>
                <w:b/>
                <w:bCs/>
                <w:strike/>
                <w:sz w:val="28"/>
                <w:szCs w:val="28"/>
              </w:rPr>
              <w:t>ОВП.03. Огневая подготовка из стрелкового оружия</w:t>
            </w:r>
          </w:p>
        </w:tc>
      </w:tr>
      <w:tr w:rsidR="00FC6611" w:rsidTr="002F69D8">
        <w:trPr>
          <w:gridAfter w:val="1"/>
          <w:wAfter w:w="9" w:type="dxa"/>
          <w:trHeight w:val="394"/>
        </w:trPr>
        <w:tc>
          <w:tcPr>
            <w:tcW w:w="35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spacing w:after="0" w:line="240" w:lineRule="auto"/>
              <w:rPr>
                <w:b/>
                <w:color w:val="FF0000"/>
              </w:rPr>
            </w:pPr>
          </w:p>
        </w:tc>
        <w:tc>
          <w:tcPr>
            <w:tcW w:w="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C000" w:themeColor="accent4"/>
                <w:sz w:val="28"/>
                <w:szCs w:val="28"/>
              </w:rPr>
            </w:pPr>
            <w:r>
              <w:rPr>
                <w:b/>
                <w:color w:val="FFC000" w:themeColor="accent4"/>
                <w:sz w:val="28"/>
                <w:szCs w:val="28"/>
              </w:rPr>
              <w:t>1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C000" w:themeColor="accent4"/>
                <w:sz w:val="28"/>
                <w:szCs w:val="28"/>
              </w:rPr>
            </w:pPr>
            <w:r>
              <w:rPr>
                <w:b/>
                <w:color w:val="FFC000" w:themeColor="accent4"/>
                <w:sz w:val="28"/>
                <w:szCs w:val="28"/>
              </w:rPr>
              <w:t>2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C000" w:themeColor="accent4"/>
                <w:sz w:val="28"/>
                <w:szCs w:val="28"/>
              </w:rPr>
            </w:pPr>
            <w:r>
              <w:rPr>
                <w:b/>
                <w:color w:val="FFC000" w:themeColor="accent4"/>
                <w:sz w:val="28"/>
                <w:szCs w:val="28"/>
              </w:rPr>
              <w:t>3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C000" w:themeColor="accent4"/>
                <w:sz w:val="28"/>
                <w:szCs w:val="28"/>
              </w:rPr>
            </w:pPr>
            <w:r>
              <w:rPr>
                <w:b/>
                <w:color w:val="FFC000" w:themeColor="accent4"/>
                <w:sz w:val="28"/>
                <w:szCs w:val="28"/>
              </w:rPr>
              <w:t>4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b/>
                <w:sz w:val="28"/>
                <w:szCs w:val="28"/>
              </w:rPr>
            </w:pPr>
          </w:p>
        </w:tc>
      </w:tr>
      <w:tr w:rsidR="00FC6611" w:rsidTr="002F69D8">
        <w:trPr>
          <w:gridAfter w:val="1"/>
          <w:wAfter w:w="9" w:type="dxa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Планируемыйтекущийконтроль</w:t>
            </w:r>
          </w:p>
        </w:tc>
        <w:tc>
          <w:tcPr>
            <w:tcW w:w="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  <w:r>
              <w:rPr>
                <w:color w:val="FFC000" w:themeColor="accent4"/>
                <w:sz w:val="28"/>
                <w:szCs w:val="28"/>
              </w:rPr>
              <w:t>ПЗ</w:t>
            </w:r>
          </w:p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  <w:r>
              <w:rPr>
                <w:color w:val="FFC000" w:themeColor="accent4"/>
                <w:sz w:val="28"/>
                <w:szCs w:val="28"/>
              </w:rPr>
              <w:t>ПЗ</w:t>
            </w:r>
          </w:p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  <w:r>
              <w:rPr>
                <w:color w:val="FFC000" w:themeColor="accent4"/>
                <w:sz w:val="28"/>
                <w:szCs w:val="28"/>
              </w:rPr>
              <w:t>ПЗ</w:t>
            </w:r>
          </w:p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  <w:r>
              <w:rPr>
                <w:color w:val="FFC000" w:themeColor="accent4"/>
                <w:sz w:val="28"/>
                <w:szCs w:val="28"/>
              </w:rPr>
              <w:t>Т</w:t>
            </w:r>
          </w:p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  <w:r>
              <w:rPr>
                <w:color w:val="FFC000" w:themeColor="accent4"/>
                <w:sz w:val="28"/>
                <w:szCs w:val="28"/>
              </w:rPr>
              <w:t>ПЗ</w:t>
            </w:r>
          </w:p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</w:tr>
      <w:tr w:rsidR="00FC6611" w:rsidTr="002F69D8">
        <w:trPr>
          <w:gridAfter w:val="1"/>
          <w:wAfter w:w="9" w:type="dxa"/>
          <w:trHeight w:val="551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Объем в часах</w:t>
            </w:r>
          </w:p>
        </w:tc>
        <w:tc>
          <w:tcPr>
            <w:tcW w:w="5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  <w:r>
              <w:rPr>
                <w:color w:val="FFC000" w:themeColor="accent4"/>
              </w:rPr>
              <w:t>0,5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  <w:r>
              <w:rPr>
                <w:color w:val="FFC000" w:themeColor="accent4"/>
              </w:rPr>
              <w:t>0,5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  <w:r>
              <w:rPr>
                <w:color w:val="FFC000" w:themeColor="accent4"/>
                <w:sz w:val="28"/>
                <w:szCs w:val="28"/>
              </w:rPr>
              <w:t>0,5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C6611" w:rsidRDefault="00FC6611">
            <w:pPr>
              <w:pStyle w:val="a3"/>
              <w:jc w:val="center"/>
              <w:rPr>
                <w:color w:val="FFC000" w:themeColor="accent4"/>
                <w:sz w:val="28"/>
                <w:szCs w:val="28"/>
              </w:rPr>
            </w:pPr>
            <w:r>
              <w:rPr>
                <w:color w:val="FFC000" w:themeColor="accent4"/>
                <w:sz w:val="28"/>
                <w:szCs w:val="28"/>
              </w:rPr>
              <w:t>2,5</w:t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6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C6611" w:rsidRDefault="00FC6611">
            <w:pPr>
              <w:pStyle w:val="a3"/>
              <w:jc w:val="center"/>
              <w:rPr>
                <w:sz w:val="28"/>
                <w:szCs w:val="28"/>
              </w:rPr>
            </w:pPr>
          </w:p>
        </w:tc>
      </w:tr>
      <w:tr w:rsidR="004C6B0F" w:rsidTr="002F69D8">
        <w:trPr>
          <w:gridAfter w:val="1"/>
          <w:wAfter w:w="9" w:type="dxa"/>
          <w:trHeight w:val="551"/>
        </w:trPr>
        <w:tc>
          <w:tcPr>
            <w:tcW w:w="10515" w:type="dxa"/>
            <w:gridSpan w:val="2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4C6B0F" w:rsidRPr="004C6B0F" w:rsidRDefault="004C6B0F" w:rsidP="004C6B0F">
            <w:pPr>
              <w:keepNext/>
              <w:spacing w:after="120" w:line="240" w:lineRule="auto"/>
              <w:ind w:right="-386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Условные обозначения:</w:t>
            </w:r>
          </w:p>
        </w:tc>
      </w:tr>
      <w:tr w:rsidR="004C6B0F" w:rsidTr="002F69D8">
        <w:trPr>
          <w:trHeight w:val="551"/>
        </w:trPr>
        <w:tc>
          <w:tcPr>
            <w:tcW w:w="7264" w:type="dxa"/>
            <w:gridSpan w:val="14"/>
            <w:vAlign w:val="center"/>
          </w:tcPr>
          <w:p w:rsidR="004C6B0F" w:rsidRDefault="004C6B0F" w:rsidP="004C6B0F">
            <w:pPr>
              <w:spacing w:after="160" w:line="259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FF0000"/>
              </w:rPr>
              <w:t>Виды текущего контроля</w:t>
            </w:r>
          </w:p>
        </w:tc>
        <w:tc>
          <w:tcPr>
            <w:tcW w:w="3260" w:type="dxa"/>
            <w:gridSpan w:val="11"/>
            <w:vAlign w:val="center"/>
          </w:tcPr>
          <w:p w:rsidR="004C6B0F" w:rsidRPr="004C6B0F" w:rsidRDefault="004C6B0F" w:rsidP="004C6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10" w:right="-111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Сокращенное наименование</w:t>
            </w:r>
          </w:p>
        </w:tc>
      </w:tr>
      <w:tr w:rsidR="004C6B0F" w:rsidTr="002F69D8">
        <w:trPr>
          <w:trHeight w:val="551"/>
        </w:trPr>
        <w:tc>
          <w:tcPr>
            <w:tcW w:w="7264" w:type="dxa"/>
            <w:gridSpan w:val="14"/>
            <w:vAlign w:val="center"/>
          </w:tcPr>
          <w:p w:rsidR="004C6B0F" w:rsidRDefault="004C6B0F" w:rsidP="004C6B0F">
            <w:pPr>
              <w:spacing w:after="160" w:line="259" w:lineRule="auto"/>
              <w:rPr>
                <w:b/>
                <w:color w:val="FF0000"/>
              </w:rPr>
            </w:pPr>
            <w:r>
              <w:rPr>
                <w:color w:val="FF0000"/>
              </w:rPr>
              <w:t xml:space="preserve">Компьютерное </w:t>
            </w:r>
            <w:r>
              <w:rPr>
                <w:color w:val="FF0000"/>
                <w:lang w:val="en-US"/>
              </w:rPr>
              <w:t>AST</w:t>
            </w:r>
            <w:r>
              <w:rPr>
                <w:color w:val="FF0000"/>
              </w:rPr>
              <w:t xml:space="preserve"> тестирование (согласно расписанию занятий в часы самостоятельной работы и тренировки)</w:t>
            </w:r>
          </w:p>
        </w:tc>
        <w:tc>
          <w:tcPr>
            <w:tcW w:w="3260" w:type="dxa"/>
            <w:gridSpan w:val="11"/>
            <w:vAlign w:val="center"/>
          </w:tcPr>
          <w:p w:rsidR="004C6B0F" w:rsidRDefault="004C6B0F" w:rsidP="004C6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10" w:right="-111"/>
              <w:jc w:val="center"/>
              <w:rPr>
                <w:b/>
                <w:color w:val="FF0000"/>
              </w:rPr>
            </w:pPr>
            <w:r>
              <w:rPr>
                <w:color w:val="FF0000"/>
              </w:rPr>
              <w:t>Т</w:t>
            </w:r>
          </w:p>
        </w:tc>
      </w:tr>
      <w:tr w:rsidR="004C6B0F" w:rsidTr="002F69D8">
        <w:trPr>
          <w:trHeight w:val="551"/>
        </w:trPr>
        <w:tc>
          <w:tcPr>
            <w:tcW w:w="7264" w:type="dxa"/>
            <w:gridSpan w:val="14"/>
            <w:vAlign w:val="center"/>
          </w:tcPr>
          <w:p w:rsidR="004C6B0F" w:rsidRDefault="004C6B0F" w:rsidP="004C6B0F">
            <w:pPr>
              <w:spacing w:after="160" w:line="259" w:lineRule="auto"/>
              <w:rPr>
                <w:color w:val="FF0000"/>
              </w:rPr>
            </w:pPr>
            <w:r>
              <w:rPr>
                <w:color w:val="FF0000"/>
              </w:rPr>
              <w:t>Практические задания. Проверка практических умений и навыков в ходе занятий</w:t>
            </w:r>
          </w:p>
        </w:tc>
        <w:tc>
          <w:tcPr>
            <w:tcW w:w="3260" w:type="dxa"/>
            <w:gridSpan w:val="11"/>
            <w:vAlign w:val="center"/>
          </w:tcPr>
          <w:p w:rsidR="004C6B0F" w:rsidRDefault="004C6B0F" w:rsidP="004C6B0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10" w:right="-111"/>
              <w:jc w:val="center"/>
              <w:rPr>
                <w:color w:val="FF0000"/>
              </w:rPr>
            </w:pPr>
            <w:r>
              <w:rPr>
                <w:color w:val="FF0000"/>
              </w:rPr>
              <w:t>ПЗ</w:t>
            </w:r>
          </w:p>
        </w:tc>
      </w:tr>
    </w:tbl>
    <w:p w:rsidR="00D550EF" w:rsidRDefault="00D550EF" w:rsidP="00050F2E">
      <w:pPr>
        <w:pStyle w:val="a3"/>
        <w:ind w:firstLine="567"/>
        <w:jc w:val="both"/>
        <w:rPr>
          <w:rFonts w:eastAsiaTheme="minorHAnsi"/>
          <w:color w:val="ED7D31" w:themeColor="accent2"/>
          <w:sz w:val="28"/>
          <w:szCs w:val="28"/>
          <w:lang w:eastAsia="en-US"/>
        </w:rPr>
      </w:pPr>
    </w:p>
    <w:p w:rsidR="00D550EF" w:rsidRDefault="00D550EF">
      <w:pPr>
        <w:spacing w:after="160" w:line="259" w:lineRule="auto"/>
        <w:rPr>
          <w:rFonts w:eastAsiaTheme="minorHAnsi"/>
          <w:color w:val="ED7D31" w:themeColor="accent2"/>
          <w:lang w:eastAsia="en-US"/>
        </w:rPr>
      </w:pPr>
      <w:r>
        <w:rPr>
          <w:rFonts w:eastAsiaTheme="minorHAnsi"/>
          <w:color w:val="ED7D31" w:themeColor="accent2"/>
          <w:lang w:eastAsia="en-US"/>
        </w:rPr>
        <w:br w:type="page"/>
      </w:r>
    </w:p>
    <w:tbl>
      <w:tblPr>
        <w:tblStyle w:val="a9"/>
        <w:tblW w:w="0" w:type="auto"/>
        <w:tblLook w:val="04A0"/>
      </w:tblPr>
      <w:tblGrid>
        <w:gridCol w:w="10196"/>
      </w:tblGrid>
      <w:tr w:rsidR="00D550EF" w:rsidTr="00D550EF">
        <w:tc>
          <w:tcPr>
            <w:tcW w:w="10196" w:type="dxa"/>
          </w:tcPr>
          <w:p w:rsidR="00D550EF" w:rsidRDefault="00D550EF" w:rsidP="00D550EF">
            <w:pPr>
              <w:spacing w:before="360" w:after="0" w:line="240" w:lineRule="auto"/>
              <w:contextualSpacing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  <w:lang w:val="en-US"/>
              </w:rPr>
              <w:lastRenderedPageBreak/>
              <w:t>IV</w:t>
            </w:r>
            <w:r>
              <w:rPr>
                <w:b/>
                <w:color w:val="FF0000"/>
              </w:rPr>
              <w:t>. Учебно-методическое и информационное обеспечение</w:t>
            </w:r>
          </w:p>
          <w:p w:rsidR="00D550EF" w:rsidRDefault="00D550EF" w:rsidP="00D550EF">
            <w:pPr>
              <w:spacing w:before="360" w:after="0" w:line="240" w:lineRule="auto"/>
              <w:contextualSpacing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дисциплины </w:t>
            </w:r>
            <w:r>
              <w:rPr>
                <w:b/>
                <w:i/>
                <w:color w:val="FF0000"/>
              </w:rPr>
              <w:t>(модуля)</w:t>
            </w:r>
          </w:p>
          <w:p w:rsidR="00D550EF" w:rsidRDefault="00D550EF" w:rsidP="00050F2E">
            <w:pPr>
              <w:pStyle w:val="a3"/>
              <w:jc w:val="both"/>
              <w:rPr>
                <w:rFonts w:eastAsiaTheme="minorHAnsi"/>
                <w:color w:val="ED7D31" w:themeColor="accent2"/>
                <w:sz w:val="28"/>
                <w:szCs w:val="28"/>
                <w:lang w:eastAsia="en-US"/>
              </w:rPr>
            </w:pPr>
          </w:p>
        </w:tc>
      </w:tr>
      <w:tr w:rsidR="00D550EF" w:rsidTr="00D550EF">
        <w:tc>
          <w:tcPr>
            <w:tcW w:w="10196" w:type="dxa"/>
          </w:tcPr>
          <w:p w:rsidR="00D550EF" w:rsidRPr="00D550EF" w:rsidRDefault="00D550EF" w:rsidP="00D550EF">
            <w:pPr>
              <w:keepNext/>
              <w:spacing w:after="0" w:line="240" w:lineRule="auto"/>
              <w:ind w:right="-1"/>
              <w:jc w:val="center"/>
              <w:outlineLvl w:val="0"/>
              <w:rPr>
                <w:b/>
              </w:rPr>
            </w:pPr>
            <w:r>
              <w:rPr>
                <w:b/>
                <w:strike/>
              </w:rPr>
              <w:t>Дисциплина Общественно-государственная подготовка.</w:t>
            </w:r>
            <w:r>
              <w:rPr>
                <w:b/>
                <w:strike/>
                <w:color w:val="FF0000"/>
              </w:rPr>
              <w:t xml:space="preserve"> (заполняется согласно верхних сочинений)</w:t>
            </w:r>
          </w:p>
        </w:tc>
      </w:tr>
      <w:tr w:rsidR="00D550EF" w:rsidTr="00D550EF">
        <w:tc>
          <w:tcPr>
            <w:tcW w:w="10196" w:type="dxa"/>
          </w:tcPr>
          <w:p w:rsidR="00D550EF" w:rsidRDefault="00D550EF" w:rsidP="00D550EF">
            <w:pPr>
              <w:keepNext/>
              <w:numPr>
                <w:ilvl w:val="0"/>
                <w:numId w:val="3"/>
              </w:numPr>
              <w:spacing w:after="0" w:line="240" w:lineRule="auto"/>
              <w:ind w:right="-1" w:hanging="578"/>
              <w:jc w:val="center"/>
              <w:outlineLvl w:val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Учебная литература</w:t>
            </w:r>
          </w:p>
          <w:p w:rsidR="00D550EF" w:rsidRPr="00D550EF" w:rsidRDefault="00D550EF" w:rsidP="00D550EF">
            <w:pPr>
              <w:keepNext/>
              <w:spacing w:after="0" w:line="240" w:lineRule="auto"/>
              <w:ind w:right="-1"/>
              <w:outlineLvl w:val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а) основная:</w:t>
            </w:r>
          </w:p>
        </w:tc>
      </w:tr>
      <w:tr w:rsidR="00D550EF" w:rsidTr="00D550EF">
        <w:tc>
          <w:tcPr>
            <w:tcW w:w="10196" w:type="dxa"/>
          </w:tcPr>
          <w:p w:rsidR="00D550EF" w:rsidRDefault="00D550EF" w:rsidP="00BC0754">
            <w:pPr>
              <w:pStyle w:val="a3"/>
              <w:numPr>
                <w:ilvl w:val="0"/>
                <w:numId w:val="11"/>
              </w:numPr>
              <w:jc w:val="both"/>
              <w:rPr>
                <w:rFonts w:eastAsiaTheme="minorHAnsi"/>
                <w:color w:val="ED7D31" w:themeColor="accent2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ED7D31" w:themeColor="accent2"/>
                <w:sz w:val="28"/>
                <w:szCs w:val="28"/>
                <w:lang w:eastAsia="en-US"/>
              </w:rPr>
              <w:t>список</w:t>
            </w:r>
          </w:p>
        </w:tc>
      </w:tr>
      <w:tr w:rsidR="00D550EF" w:rsidTr="00D550EF">
        <w:tc>
          <w:tcPr>
            <w:tcW w:w="10196" w:type="dxa"/>
          </w:tcPr>
          <w:p w:rsidR="00D550EF" w:rsidRPr="00D550EF" w:rsidRDefault="00D550EF" w:rsidP="00D550EF">
            <w:pPr>
              <w:pStyle w:val="a7"/>
              <w:tabs>
                <w:tab w:val="left" w:pos="0"/>
              </w:tabs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б) дополнительная:</w:t>
            </w:r>
          </w:p>
        </w:tc>
      </w:tr>
      <w:tr w:rsidR="00D550EF" w:rsidTr="00D550EF">
        <w:tc>
          <w:tcPr>
            <w:tcW w:w="10196" w:type="dxa"/>
          </w:tcPr>
          <w:p w:rsidR="00D550EF" w:rsidRPr="00D550EF" w:rsidRDefault="00D550EF" w:rsidP="00BC0754">
            <w:pPr>
              <w:pStyle w:val="a3"/>
              <w:numPr>
                <w:ilvl w:val="0"/>
                <w:numId w:val="12"/>
              </w:numPr>
              <w:jc w:val="both"/>
              <w:rPr>
                <w:rFonts w:eastAsiaTheme="minorHAnsi"/>
                <w:color w:val="ED7D31" w:themeColor="accent2"/>
                <w:sz w:val="28"/>
                <w:szCs w:val="28"/>
                <w:lang w:eastAsia="en-US"/>
              </w:rPr>
            </w:pPr>
            <w:r w:rsidRPr="00D550EF">
              <w:rPr>
                <w:rFonts w:eastAsiaTheme="minorHAnsi"/>
                <w:color w:val="ED7D31" w:themeColor="accent2"/>
                <w:sz w:val="28"/>
                <w:szCs w:val="28"/>
                <w:lang w:eastAsia="en-US"/>
              </w:rPr>
              <w:t>Устав внутренней службы Вооруженных Сил Российской Федерации. / Общевоинские уставы Вооруженных Сил Российской Федерации. - М.: Эксмо, 2009. - 608 с.</w:t>
            </w:r>
          </w:p>
          <w:p w:rsidR="00D550EF" w:rsidRPr="00D550EF" w:rsidRDefault="00D550EF" w:rsidP="00BC0754">
            <w:pPr>
              <w:pStyle w:val="a3"/>
              <w:numPr>
                <w:ilvl w:val="0"/>
                <w:numId w:val="12"/>
              </w:numPr>
              <w:jc w:val="both"/>
              <w:rPr>
                <w:rFonts w:eastAsiaTheme="minorHAnsi"/>
                <w:color w:val="ED7D31" w:themeColor="accent2"/>
                <w:sz w:val="28"/>
                <w:szCs w:val="28"/>
                <w:lang w:eastAsia="en-US"/>
              </w:rPr>
            </w:pPr>
            <w:r w:rsidRPr="00D550EF">
              <w:rPr>
                <w:rFonts w:eastAsiaTheme="minorHAnsi"/>
                <w:color w:val="ED7D31" w:themeColor="accent2"/>
                <w:sz w:val="28"/>
                <w:szCs w:val="28"/>
                <w:lang w:eastAsia="en-US"/>
              </w:rPr>
              <w:t>Дисциплинарный устав Вооруженных Сил Российской Федерации. / Общевоинские уставы Вооруженных Сил Российской Федерации. - М.: Эксмо, 2009. - 608.</w:t>
            </w:r>
          </w:p>
        </w:tc>
      </w:tr>
      <w:tr w:rsidR="00D550EF" w:rsidTr="00D550EF">
        <w:tc>
          <w:tcPr>
            <w:tcW w:w="10196" w:type="dxa"/>
          </w:tcPr>
          <w:p w:rsidR="00D550EF" w:rsidRPr="00D550EF" w:rsidRDefault="00D550EF" w:rsidP="00D550EF">
            <w:pPr>
              <w:keepNext/>
              <w:numPr>
                <w:ilvl w:val="0"/>
                <w:numId w:val="3"/>
              </w:numPr>
              <w:spacing w:after="0" w:line="240" w:lineRule="auto"/>
              <w:ind w:right="-1" w:hanging="578"/>
              <w:jc w:val="center"/>
              <w:outlineLvl w:val="0"/>
              <w:rPr>
                <w:b/>
                <w:color w:val="FF0000"/>
              </w:rPr>
            </w:pPr>
            <w:r w:rsidRPr="00D550EF">
              <w:rPr>
                <w:b/>
                <w:color w:val="FF0000"/>
              </w:rPr>
              <w:t>Программное обеспечение и информационно-справочные системы</w:t>
            </w:r>
          </w:p>
        </w:tc>
      </w:tr>
      <w:tr w:rsidR="00D550EF" w:rsidTr="00D550EF">
        <w:tc>
          <w:tcPr>
            <w:tcW w:w="10196" w:type="dxa"/>
          </w:tcPr>
          <w:p w:rsidR="00D550EF" w:rsidRPr="00BC0754" w:rsidRDefault="00D550EF" w:rsidP="00BC0754">
            <w:pPr>
              <w:pStyle w:val="a3"/>
              <w:numPr>
                <w:ilvl w:val="0"/>
                <w:numId w:val="11"/>
              </w:numPr>
              <w:jc w:val="both"/>
              <w:rPr>
                <w:rFonts w:eastAsiaTheme="minorHAnsi"/>
                <w:color w:val="ED7D31" w:themeColor="accent2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ED7D31" w:themeColor="accent2"/>
                <w:sz w:val="28"/>
                <w:szCs w:val="28"/>
                <w:lang w:eastAsia="en-US"/>
              </w:rPr>
              <w:t>список</w:t>
            </w:r>
          </w:p>
        </w:tc>
      </w:tr>
      <w:tr w:rsidR="00D550EF" w:rsidTr="00D550EF">
        <w:tc>
          <w:tcPr>
            <w:tcW w:w="10196" w:type="dxa"/>
          </w:tcPr>
          <w:p w:rsidR="00D550EF" w:rsidRPr="00D550EF" w:rsidRDefault="00D550EF" w:rsidP="00D550EF">
            <w:pPr>
              <w:keepNext/>
              <w:numPr>
                <w:ilvl w:val="0"/>
                <w:numId w:val="3"/>
              </w:numPr>
              <w:spacing w:after="0" w:line="240" w:lineRule="auto"/>
              <w:ind w:right="-1" w:hanging="578"/>
              <w:jc w:val="center"/>
              <w:outlineLvl w:val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Интернет-ресурсы</w:t>
            </w:r>
          </w:p>
        </w:tc>
      </w:tr>
      <w:tr w:rsidR="00D550EF" w:rsidTr="00D550EF">
        <w:tc>
          <w:tcPr>
            <w:tcW w:w="10196" w:type="dxa"/>
          </w:tcPr>
          <w:p w:rsidR="00D550EF" w:rsidRPr="00BC0754" w:rsidRDefault="00D550EF" w:rsidP="00BC0754">
            <w:pPr>
              <w:pStyle w:val="a3"/>
              <w:numPr>
                <w:ilvl w:val="0"/>
                <w:numId w:val="11"/>
              </w:numPr>
              <w:jc w:val="both"/>
              <w:rPr>
                <w:rFonts w:eastAsiaTheme="minorHAnsi"/>
                <w:color w:val="ED7D31" w:themeColor="accent2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color w:val="ED7D31" w:themeColor="accent2"/>
                <w:sz w:val="28"/>
                <w:szCs w:val="28"/>
                <w:lang w:eastAsia="en-US"/>
              </w:rPr>
              <w:t>список</w:t>
            </w:r>
          </w:p>
        </w:tc>
      </w:tr>
      <w:tr w:rsidR="00BC0754" w:rsidTr="00D550EF">
        <w:tc>
          <w:tcPr>
            <w:tcW w:w="10196" w:type="dxa"/>
          </w:tcPr>
          <w:p w:rsidR="00BC0754" w:rsidRPr="00BC0754" w:rsidRDefault="00BC0754" w:rsidP="00BC0754">
            <w:pPr>
              <w:keepNext/>
              <w:spacing w:after="0" w:line="240" w:lineRule="auto"/>
              <w:ind w:right="-1"/>
              <w:jc w:val="center"/>
              <w:outlineLvl w:val="0"/>
              <w:rPr>
                <w:b/>
                <w:strike/>
              </w:rPr>
            </w:pPr>
            <w:r>
              <w:rPr>
                <w:b/>
                <w:strike/>
              </w:rPr>
              <w:t>Дисциплина Общественно-государственная подготовка.</w:t>
            </w:r>
            <w:r w:rsidRPr="00BC0754">
              <w:rPr>
                <w:b/>
                <w:strike/>
              </w:rPr>
              <w:t xml:space="preserve"> (заполняется согласно верхних сочинений)</w:t>
            </w:r>
            <w:r>
              <w:rPr>
                <w:b/>
                <w:strike/>
              </w:rPr>
              <w:t xml:space="preserve"> и так далее для всех дисциплин</w:t>
            </w:r>
          </w:p>
        </w:tc>
      </w:tr>
      <w:tr w:rsidR="00CB737B" w:rsidTr="00D550EF">
        <w:tc>
          <w:tcPr>
            <w:tcW w:w="10196" w:type="dxa"/>
          </w:tcPr>
          <w:p w:rsidR="00CB737B" w:rsidRDefault="00CB737B" w:rsidP="00CB737B">
            <w:pPr>
              <w:keepNext/>
              <w:spacing w:after="0" w:line="240" w:lineRule="auto"/>
              <w:ind w:right="-1"/>
              <w:outlineLvl w:val="0"/>
              <w:rPr>
                <w:b/>
                <w:strike/>
              </w:rPr>
            </w:pPr>
          </w:p>
        </w:tc>
      </w:tr>
    </w:tbl>
    <w:p w:rsidR="00BD3BB2" w:rsidRPr="00050F2E" w:rsidRDefault="00BD3BB2" w:rsidP="00EF0715">
      <w:pPr>
        <w:spacing w:after="160" w:line="259" w:lineRule="auto"/>
        <w:rPr>
          <w:rFonts w:eastAsiaTheme="minorHAnsi"/>
          <w:color w:val="ED7D31" w:themeColor="accent2"/>
          <w:lang w:eastAsia="en-US"/>
        </w:rPr>
      </w:pPr>
    </w:p>
    <w:sectPr w:rsidR="00BD3BB2" w:rsidRPr="00050F2E" w:rsidSect="009D2514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CC8" w:rsidRDefault="000B2CC8" w:rsidP="009D2514">
      <w:pPr>
        <w:spacing w:after="0" w:line="240" w:lineRule="auto"/>
      </w:pPr>
      <w:r>
        <w:separator/>
      </w:r>
    </w:p>
  </w:endnote>
  <w:endnote w:type="continuationSeparator" w:id="1">
    <w:p w:rsidR="000B2CC8" w:rsidRDefault="000B2CC8" w:rsidP="009D2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CC8" w:rsidRDefault="000B2CC8" w:rsidP="009D2514">
      <w:pPr>
        <w:spacing w:after="0" w:line="240" w:lineRule="auto"/>
      </w:pPr>
      <w:r>
        <w:separator/>
      </w:r>
    </w:p>
  </w:footnote>
  <w:footnote w:type="continuationSeparator" w:id="1">
    <w:p w:rsidR="000B2CC8" w:rsidRDefault="000B2CC8" w:rsidP="009D2514">
      <w:pPr>
        <w:spacing w:after="0" w:line="240" w:lineRule="auto"/>
      </w:pPr>
      <w:r>
        <w:continuationSeparator/>
      </w:r>
    </w:p>
  </w:footnote>
  <w:footnote w:id="2">
    <w:p w:rsidR="004E2957" w:rsidRPr="00F66CD2" w:rsidRDefault="004E2957" w:rsidP="004E2957">
      <w:pPr>
        <w:pStyle w:val="a4"/>
        <w:jc w:val="both"/>
        <w:rPr>
          <w:color w:val="FF0000"/>
        </w:rPr>
      </w:pPr>
      <w:r w:rsidRPr="00F66CD2">
        <w:rPr>
          <w:rStyle w:val="a6"/>
          <w:color w:val="FF0000"/>
          <w:sz w:val="16"/>
          <w:szCs w:val="16"/>
        </w:rPr>
        <w:footnoteRef/>
      </w:r>
      <w:r w:rsidRPr="00F66CD2">
        <w:rPr>
          <w:color w:val="FF0000"/>
          <w:sz w:val="16"/>
          <w:szCs w:val="16"/>
        </w:rPr>
        <w:t xml:space="preserve"> Указываются компетенции (с кодами), определенные в федеральном государственном образовательном стандарте по данной специальности и квалификационных требованиях к военно-профессиональной подготовке выпускников по данной военной специальности.</w:t>
      </w:r>
    </w:p>
  </w:footnote>
  <w:footnote w:id="3">
    <w:p w:rsidR="004E2957" w:rsidRPr="00F66CD2" w:rsidRDefault="004E2957" w:rsidP="004E2957">
      <w:pPr>
        <w:pStyle w:val="a4"/>
        <w:jc w:val="both"/>
        <w:rPr>
          <w:color w:val="FF0000"/>
        </w:rPr>
      </w:pPr>
      <w:r w:rsidRPr="00F66CD2">
        <w:rPr>
          <w:rStyle w:val="a6"/>
          <w:color w:val="FF0000"/>
          <w:sz w:val="16"/>
          <w:szCs w:val="16"/>
        </w:rPr>
        <w:footnoteRef/>
      </w:r>
      <w:r w:rsidRPr="00F66CD2">
        <w:rPr>
          <w:color w:val="FF0000"/>
          <w:sz w:val="16"/>
          <w:szCs w:val="16"/>
        </w:rPr>
        <w:t xml:space="preserve"> Определяются уровни обученности, но дисциплине (модулю), необходимые для формирования соответствующей компетенции.</w:t>
      </w:r>
    </w:p>
  </w:footnote>
  <w:footnote w:id="4">
    <w:p w:rsidR="004E2957" w:rsidRDefault="004E2957" w:rsidP="004E2957">
      <w:pPr>
        <w:pStyle w:val="a4"/>
        <w:jc w:val="both"/>
      </w:pPr>
      <w:r w:rsidRPr="00F66CD2">
        <w:rPr>
          <w:rStyle w:val="a6"/>
          <w:color w:val="FF0000"/>
          <w:sz w:val="16"/>
          <w:szCs w:val="16"/>
        </w:rPr>
        <w:footnoteRef/>
      </w:r>
      <w:r w:rsidRPr="00F66CD2">
        <w:rPr>
          <w:color w:val="FF0000"/>
          <w:sz w:val="16"/>
          <w:szCs w:val="16"/>
        </w:rPr>
        <w:t xml:space="preserve"> Указываются учебные дисциплины (модули) (</w:t>
      </w:r>
      <w:r w:rsidRPr="00F66CD2">
        <w:rPr>
          <w:i/>
          <w:color w:val="FF0000"/>
          <w:sz w:val="16"/>
          <w:szCs w:val="16"/>
        </w:rPr>
        <w:t>при наличии</w:t>
      </w:r>
      <w:r w:rsidRPr="00F66CD2">
        <w:rPr>
          <w:color w:val="FF0000"/>
          <w:sz w:val="16"/>
          <w:szCs w:val="16"/>
        </w:rPr>
        <w:t>), в рамках которых также формируются данные компетенции.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77C4"/>
    <w:multiLevelType w:val="hybridMultilevel"/>
    <w:tmpl w:val="914EF6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85425EB"/>
    <w:multiLevelType w:val="hybridMultilevel"/>
    <w:tmpl w:val="914EF6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B4E73B4"/>
    <w:multiLevelType w:val="hybridMultilevel"/>
    <w:tmpl w:val="121E89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BC93DD1"/>
    <w:multiLevelType w:val="hybridMultilevel"/>
    <w:tmpl w:val="2E6E8D4E"/>
    <w:lvl w:ilvl="0" w:tplc="70504A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4AA7BB3"/>
    <w:multiLevelType w:val="hybridMultilevel"/>
    <w:tmpl w:val="A11ACE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8461183"/>
    <w:multiLevelType w:val="hybridMultilevel"/>
    <w:tmpl w:val="1906450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9534A65"/>
    <w:multiLevelType w:val="hybridMultilevel"/>
    <w:tmpl w:val="A0D6A2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FE35699"/>
    <w:multiLevelType w:val="hybridMultilevel"/>
    <w:tmpl w:val="121E89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57D2757"/>
    <w:multiLevelType w:val="hybridMultilevel"/>
    <w:tmpl w:val="914EF6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C530075"/>
    <w:multiLevelType w:val="hybridMultilevel"/>
    <w:tmpl w:val="3C1E95C0"/>
    <w:lvl w:ilvl="0" w:tplc="05EC94CE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723228DC"/>
    <w:multiLevelType w:val="hybridMultilevel"/>
    <w:tmpl w:val="769827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4911F16"/>
    <w:multiLevelType w:val="hybridMultilevel"/>
    <w:tmpl w:val="8E283F46"/>
    <w:lvl w:ilvl="0" w:tplc="6D78FD1A">
      <w:start w:val="1"/>
      <w:numFmt w:val="upperRoman"/>
      <w:lvlText w:val="%1."/>
      <w:lvlJc w:val="left"/>
      <w:pPr>
        <w:ind w:left="1287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2">
    <w:nsid w:val="7982524B"/>
    <w:multiLevelType w:val="hybridMultilevel"/>
    <w:tmpl w:val="121E89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0"/>
  </w:num>
  <w:num w:numId="8">
    <w:abstractNumId w:val="12"/>
  </w:num>
  <w:num w:numId="9">
    <w:abstractNumId w:val="8"/>
  </w:num>
  <w:num w:numId="10">
    <w:abstractNumId w:val="1"/>
  </w:num>
  <w:num w:numId="11">
    <w:abstractNumId w:val="6"/>
  </w:num>
  <w:num w:numId="12">
    <w:abstractNumId w:val="4"/>
  </w:num>
  <w:num w:numId="13">
    <w:abstractNumId w:val="1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1041"/>
    <w:rsid w:val="00041041"/>
    <w:rsid w:val="00050F2E"/>
    <w:rsid w:val="00051F36"/>
    <w:rsid w:val="00056760"/>
    <w:rsid w:val="00076A39"/>
    <w:rsid w:val="000B2CC8"/>
    <w:rsid w:val="000B71D7"/>
    <w:rsid w:val="000F00EC"/>
    <w:rsid w:val="000F7358"/>
    <w:rsid w:val="0010109F"/>
    <w:rsid w:val="001C27B4"/>
    <w:rsid w:val="002543A0"/>
    <w:rsid w:val="00285C75"/>
    <w:rsid w:val="002D2DDD"/>
    <w:rsid w:val="002D4D9E"/>
    <w:rsid w:val="002F3790"/>
    <w:rsid w:val="002F69D8"/>
    <w:rsid w:val="00317630"/>
    <w:rsid w:val="003254AE"/>
    <w:rsid w:val="003B3BA7"/>
    <w:rsid w:val="003F1040"/>
    <w:rsid w:val="004130EE"/>
    <w:rsid w:val="004325F1"/>
    <w:rsid w:val="004C6B0F"/>
    <w:rsid w:val="004C6B8F"/>
    <w:rsid w:val="004E2957"/>
    <w:rsid w:val="005517FD"/>
    <w:rsid w:val="005711AA"/>
    <w:rsid w:val="00597090"/>
    <w:rsid w:val="0064766D"/>
    <w:rsid w:val="006D01D3"/>
    <w:rsid w:val="006E6AEC"/>
    <w:rsid w:val="00703B21"/>
    <w:rsid w:val="00752DCB"/>
    <w:rsid w:val="00876B9B"/>
    <w:rsid w:val="008C31F2"/>
    <w:rsid w:val="008D5AE0"/>
    <w:rsid w:val="00903CF1"/>
    <w:rsid w:val="00935DB7"/>
    <w:rsid w:val="00984F80"/>
    <w:rsid w:val="009A4E1B"/>
    <w:rsid w:val="009D2514"/>
    <w:rsid w:val="00A453B9"/>
    <w:rsid w:val="00AA4A7C"/>
    <w:rsid w:val="00AA53C2"/>
    <w:rsid w:val="00B42C94"/>
    <w:rsid w:val="00B46DEB"/>
    <w:rsid w:val="00BB2D0D"/>
    <w:rsid w:val="00BC0754"/>
    <w:rsid w:val="00BD3BB2"/>
    <w:rsid w:val="00C02684"/>
    <w:rsid w:val="00C45E23"/>
    <w:rsid w:val="00C6404B"/>
    <w:rsid w:val="00CB737B"/>
    <w:rsid w:val="00CD5EF7"/>
    <w:rsid w:val="00D550EF"/>
    <w:rsid w:val="00D628D6"/>
    <w:rsid w:val="00E313E9"/>
    <w:rsid w:val="00E36C9A"/>
    <w:rsid w:val="00EE4282"/>
    <w:rsid w:val="00EF0715"/>
    <w:rsid w:val="00F10149"/>
    <w:rsid w:val="00F70547"/>
    <w:rsid w:val="00F859FF"/>
    <w:rsid w:val="00FA51FB"/>
    <w:rsid w:val="00FC6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A39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">
    <w:name w:val="My"/>
    <w:basedOn w:val="a"/>
    <w:link w:val="My0"/>
    <w:qFormat/>
    <w:rsid w:val="00317630"/>
    <w:pPr>
      <w:spacing w:after="160" w:line="259" w:lineRule="auto"/>
      <w:ind w:firstLine="709"/>
      <w:jc w:val="both"/>
    </w:pPr>
    <w:rPr>
      <w:rFonts w:eastAsiaTheme="minorHAnsi"/>
      <w:lang w:eastAsia="en-US"/>
    </w:rPr>
  </w:style>
  <w:style w:type="character" w:customStyle="1" w:styleId="My0">
    <w:name w:val="My Знак"/>
    <w:basedOn w:val="a0"/>
    <w:link w:val="My"/>
    <w:rsid w:val="00317630"/>
    <w:rPr>
      <w:rFonts w:ascii="Times New Roman" w:hAnsi="Times New Roman" w:cs="Times New Roman"/>
      <w:sz w:val="28"/>
      <w:szCs w:val="28"/>
    </w:rPr>
  </w:style>
  <w:style w:type="paragraph" w:styleId="a3">
    <w:name w:val="No Spacing"/>
    <w:uiPriority w:val="99"/>
    <w:qFormat/>
    <w:rsid w:val="00076A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note text"/>
    <w:basedOn w:val="a"/>
    <w:link w:val="a5"/>
    <w:uiPriority w:val="99"/>
    <w:rsid w:val="009D2514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rsid w:val="009D251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rsid w:val="009D2514"/>
    <w:rPr>
      <w:rFonts w:cs="Times New Roman"/>
      <w:sz w:val="20"/>
      <w:vertAlign w:val="superscript"/>
    </w:rPr>
  </w:style>
  <w:style w:type="paragraph" w:styleId="a7">
    <w:name w:val="Body Text"/>
    <w:basedOn w:val="a"/>
    <w:link w:val="a8"/>
    <w:uiPriority w:val="99"/>
    <w:unhideWhenUsed/>
    <w:rsid w:val="00050F2E"/>
    <w:pPr>
      <w:spacing w:after="120" w:line="240" w:lineRule="auto"/>
    </w:pPr>
  </w:style>
  <w:style w:type="character" w:customStyle="1" w:styleId="a8">
    <w:name w:val="Основной текст Знак"/>
    <w:basedOn w:val="a0"/>
    <w:link w:val="a7"/>
    <w:uiPriority w:val="99"/>
    <w:rsid w:val="00050F2E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9">
    <w:name w:val="Table Grid"/>
    <w:basedOn w:val="a1"/>
    <w:uiPriority w:val="39"/>
    <w:rsid w:val="00254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D550EF"/>
    <w:pPr>
      <w:ind w:left="720"/>
      <w:contextualSpacing/>
    </w:pPr>
  </w:style>
  <w:style w:type="paragraph" w:styleId="ab">
    <w:name w:val="footer"/>
    <w:basedOn w:val="a"/>
    <w:link w:val="ac"/>
    <w:uiPriority w:val="99"/>
    <w:semiHidden/>
    <w:unhideWhenUsed/>
    <w:rsid w:val="00D55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D550E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15</Pages>
  <Words>2220</Words>
  <Characters>12655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Morozov</dc:creator>
  <cp:keywords/>
  <dc:description/>
  <cp:lastModifiedBy>Александр</cp:lastModifiedBy>
  <cp:revision>42</cp:revision>
  <dcterms:created xsi:type="dcterms:W3CDTF">2019-03-04T14:26:00Z</dcterms:created>
  <dcterms:modified xsi:type="dcterms:W3CDTF">2019-03-04T19:30:00Z</dcterms:modified>
</cp:coreProperties>
</file>