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StockSteward AI: Tech Stack, Role Workflows (Manual + Auto), and Reports</w:t>
      </w:r>
    </w:p>
    <w:p>
      <w:r>
        <w:t>Date: 2026-02-19</w:t>
      </w:r>
    </w:p>
    <w:p>
      <w:r>
        <w:t>Audience: Traders, Auditors, Business Owners, Super Admins</w:t>
      </w:r>
    </w:p>
    <w:p>
      <w:pPr>
        <w:pStyle w:val="Heading1"/>
      </w:pPr>
      <w:r>
        <w:t>1. Purpose and Scope</w:t>
      </w:r>
    </w:p>
    <w:p>
      <w:r>
        <w:t>This document defines the platform tech stack and clean operational workflows for Manual Mode and Auto Mode across four roles: Trader, Auditor, Business Owner, and Super Admin. It also standardizes report ownership, cadence, and escalation usage.</w:t>
      </w:r>
    </w:p>
    <w:p>
      <w:pPr>
        <w:pStyle w:val="Heading1"/>
      </w:pPr>
      <w:r>
        <w:t>2. Platform Tech Stack</w:t>
      </w:r>
    </w:p>
    <w:p>
      <w:pPr>
        <w:pStyle w:val="Heading2"/>
      </w:pPr>
      <w:r>
        <w:t>2.1 Frontend</w:t>
      </w:r>
    </w:p>
    <w:p>
      <w:pPr>
        <w:pStyle w:val="ListBullet"/>
      </w:pPr>
      <w:r>
        <w:t>React 18 + TypeScript 4.9</w:t>
      </w:r>
    </w:p>
    <w:p>
      <w:pPr>
        <w:pStyle w:val="ListBullet"/>
      </w:pPr>
      <w:r>
        <w:t>React Router for role-based routing and module navigation</w:t>
      </w:r>
    </w:p>
    <w:p>
      <w:pPr>
        <w:pStyle w:val="ListBullet"/>
      </w:pPr>
      <w:r>
        <w:t>Tailwind CSS + PostCSS for UI styling</w:t>
      </w:r>
    </w:p>
    <w:p>
      <w:pPr>
        <w:pStyle w:val="ListBullet"/>
      </w:pPr>
      <w:r>
        <w:t>Recharts for dashboard analytics and charting</w:t>
      </w:r>
    </w:p>
    <w:p>
      <w:pPr>
        <w:pStyle w:val="ListBullet"/>
      </w:pPr>
      <w:r>
        <w:t>Socket.IO Client for near real-time updates</w:t>
      </w:r>
    </w:p>
    <w:p>
      <w:pPr>
        <w:pStyle w:val="ListBullet"/>
      </w:pPr>
      <w:r>
        <w:t>Axios for backend API integration</w:t>
      </w:r>
    </w:p>
    <w:p>
      <w:pPr>
        <w:pStyle w:val="ListBullet"/>
      </w:pPr>
      <w:r>
        <w:t>jsPDF / jsPDF-Autotable for downloadable report generation</w:t>
      </w:r>
    </w:p>
    <w:p>
      <w:pPr>
        <w:pStyle w:val="ListBullet"/>
      </w:pPr>
      <w:r>
        <w:t>Cypress for E2E testing</w:t>
      </w:r>
    </w:p>
    <w:p>
      <w:pPr>
        <w:pStyle w:val="Heading2"/>
      </w:pPr>
      <w:r>
        <w:t>2.2 Backend</w:t>
      </w:r>
    </w:p>
    <w:p>
      <w:pPr>
        <w:pStyle w:val="ListBullet"/>
      </w:pPr>
      <w:r>
        <w:t>FastAPI + Uvicorn for API and service orchestration</w:t>
      </w:r>
    </w:p>
    <w:p>
      <w:pPr>
        <w:pStyle w:val="ListBullet"/>
      </w:pPr>
      <w:r>
        <w:t>SQLAlchemy ORM + PostgreSQL driver (psycopg2-binary)</w:t>
      </w:r>
    </w:p>
    <w:p>
      <w:pPr>
        <w:pStyle w:val="ListBullet"/>
      </w:pPr>
      <w:r>
        <w:t>Pydantic for schema validation and configuration management</w:t>
      </w:r>
    </w:p>
    <w:p>
      <w:pPr>
        <w:pStyle w:val="ListBullet"/>
      </w:pPr>
      <w:r>
        <w:t>Redis + Celery/RQ + APScheduler for async tasks and scheduled jobs</w:t>
      </w:r>
    </w:p>
    <w:p>
      <w:pPr>
        <w:pStyle w:val="ListBullet"/>
      </w:pPr>
      <w:r>
        <w:t>python-socketio/websockets for event streaming and notifications</w:t>
      </w:r>
    </w:p>
    <w:p>
      <w:pPr>
        <w:pStyle w:val="ListBullet"/>
      </w:pPr>
      <w:r>
        <w:t>Risk/quant stack: NumPy, Pandas, SciPy, TA/TA-Lib, Statsmodels, scikit-learn</w:t>
      </w:r>
    </w:p>
    <w:p>
      <w:pPr>
        <w:pStyle w:val="ListBullet"/>
      </w:pPr>
      <w:r>
        <w:t>Market/broker integrations: KiteConnect, CCXT, yfinance</w:t>
      </w:r>
    </w:p>
    <w:p>
      <w:pPr>
        <w:pStyle w:val="ListBullet"/>
      </w:pPr>
      <w:r>
        <w:t>Security libraries: passlib, bcrypt, python-jose, cryptography</w:t>
      </w:r>
    </w:p>
    <w:p>
      <w:pPr>
        <w:pStyle w:val="Heading2"/>
      </w:pPr>
      <w:r>
        <w:t>2.3 Runtime and Deployment</w:t>
      </w:r>
    </w:p>
    <w:p>
      <w:pPr>
        <w:pStyle w:val="ListBullet"/>
      </w:pPr>
      <w:r>
        <w:t>Docker Compose service model (frontend + backend)</w:t>
      </w:r>
    </w:p>
    <w:p>
      <w:pPr>
        <w:pStyle w:val="ListBullet"/>
      </w:pPr>
      <w:r>
        <w:t>Environment-driven controls: execution mode, live trading switch, kill switch, high-value thresholds, confidence thresholds</w:t>
      </w:r>
    </w:p>
    <w:p>
      <w:pPr>
        <w:pStyle w:val="ListBullet"/>
      </w:pPr>
      <w:r>
        <w:t>Operational segregation for DEV/STAGING/PROD deployment practices</w:t>
      </w:r>
    </w:p>
    <w:p>
      <w:pPr>
        <w:pStyle w:val="Heading1"/>
      </w:pPr>
      <w:r>
        <w:t>3. Role Responsibility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Primary Objective</w:t>
            </w:r>
          </w:p>
        </w:tc>
        <w:tc>
          <w:tcPr>
            <w:tcW w:type="dxa" w:w="1728"/>
          </w:tcPr>
          <w:p>
            <w:r>
              <w:t>Manual Focus</w:t>
            </w:r>
          </w:p>
        </w:tc>
        <w:tc>
          <w:tcPr>
            <w:tcW w:type="dxa" w:w="1728"/>
          </w:tcPr>
          <w:p>
            <w:r>
              <w:t>Auto Focus</w:t>
            </w:r>
          </w:p>
        </w:tc>
        <w:tc>
          <w:tcPr>
            <w:tcW w:type="dxa" w:w="1728"/>
          </w:tcPr>
          <w:p>
            <w:r>
              <w:t>Escalates To</w:t>
            </w:r>
          </w:p>
        </w:tc>
      </w:tr>
      <w:tr>
        <w:tc>
          <w:tcPr>
            <w:tcW w:type="dxa" w:w="1728"/>
          </w:tcPr>
          <w:p>
            <w:r>
              <w:t>Trader</w:t>
            </w:r>
          </w:p>
        </w:tc>
        <w:tc>
          <w:tcPr>
            <w:tcW w:type="dxa" w:w="1728"/>
          </w:tcPr>
          <w:p>
            <w:r>
              <w:t>Trade execution and portfolio outcomes</w:t>
            </w:r>
          </w:p>
        </w:tc>
        <w:tc>
          <w:tcPr>
            <w:tcW w:type="dxa" w:w="1728"/>
          </w:tcPr>
          <w:p>
            <w:r>
              <w:t>Order-by-order decisioning</w:t>
            </w:r>
          </w:p>
        </w:tc>
        <w:tc>
          <w:tcPr>
            <w:tcW w:type="dxa" w:w="1728"/>
          </w:tcPr>
          <w:p>
            <w:r>
              <w:t>AI-assisted strategy execution and supervision</w:t>
            </w:r>
          </w:p>
        </w:tc>
        <w:tc>
          <w:tcPr>
            <w:tcW w:type="dxa" w:w="1728"/>
          </w:tcPr>
          <w:p>
            <w:r>
              <w:t>Business Owner / Auditor</w:t>
            </w:r>
          </w:p>
        </w:tc>
      </w:tr>
      <w:tr>
        <w:tc>
          <w:tcPr>
            <w:tcW w:type="dxa" w:w="1728"/>
          </w:tcPr>
          <w:p>
            <w:r>
              <w:t>Auditor</w:t>
            </w:r>
          </w:p>
        </w:tc>
        <w:tc>
          <w:tcPr>
            <w:tcW w:type="dxa" w:w="1728"/>
          </w:tcPr>
          <w:p>
            <w:r>
              <w:t>Compliance and control assurance</w:t>
            </w:r>
          </w:p>
        </w:tc>
        <w:tc>
          <w:tcPr>
            <w:tcW w:type="dxa" w:w="1728"/>
          </w:tcPr>
          <w:p>
            <w:r>
              <w:t>Case review and evidence capture</w:t>
            </w:r>
          </w:p>
        </w:tc>
        <w:tc>
          <w:tcPr>
            <w:tcW w:type="dxa" w:w="1728"/>
          </w:tcPr>
          <w:p>
            <w:r>
              <w:t>Automated surveillance and anomaly triage</w:t>
            </w:r>
          </w:p>
        </w:tc>
        <w:tc>
          <w:tcPr>
            <w:tcW w:type="dxa" w:w="1728"/>
          </w:tcPr>
          <w:p>
            <w:r>
              <w:t>Business Owner / Super Admin</w:t>
            </w:r>
          </w:p>
        </w:tc>
      </w:tr>
      <w:tr>
        <w:tc>
          <w:tcPr>
            <w:tcW w:type="dxa" w:w="1728"/>
          </w:tcPr>
          <w:p>
            <w:r>
              <w:t>Business Owner</w:t>
            </w:r>
          </w:p>
        </w:tc>
        <w:tc>
          <w:tcPr>
            <w:tcW w:type="dxa" w:w="1728"/>
          </w:tcPr>
          <w:p>
            <w:r>
              <w:t>Business profitability and controlled growth</w:t>
            </w:r>
          </w:p>
        </w:tc>
        <w:tc>
          <w:tcPr>
            <w:tcW w:type="dxa" w:w="1728"/>
          </w:tcPr>
          <w:p>
            <w:r>
              <w:t>Policy approvals and strategic interventions</w:t>
            </w:r>
          </w:p>
        </w:tc>
        <w:tc>
          <w:tcPr>
            <w:tcW w:type="dxa" w:w="1728"/>
          </w:tcPr>
          <w:p>
            <w:r>
              <w:t>Policy automation and exception-driven governance</w:t>
            </w:r>
          </w:p>
        </w:tc>
        <w:tc>
          <w:tcPr>
            <w:tcW w:type="dxa" w:w="1728"/>
          </w:tcPr>
          <w:p>
            <w:r>
              <w:t>Super Admin</w:t>
            </w:r>
          </w:p>
        </w:tc>
      </w:tr>
      <w:tr>
        <w:tc>
          <w:tcPr>
            <w:tcW w:type="dxa" w:w="1728"/>
          </w:tcPr>
          <w:p>
            <w:r>
              <w:t>Super Admin</w:t>
            </w:r>
          </w:p>
        </w:tc>
        <w:tc>
          <w:tcPr>
            <w:tcW w:type="dxa" w:w="1728"/>
          </w:tcPr>
          <w:p>
            <w:r>
              <w:t>System integrity, security, and governance</w:t>
            </w:r>
          </w:p>
        </w:tc>
        <w:tc>
          <w:tcPr>
            <w:tcW w:type="dxa" w:w="1728"/>
          </w:tcPr>
          <w:p>
            <w:r>
              <w:t>Platform administration and incident response</w:t>
            </w:r>
          </w:p>
        </w:tc>
        <w:tc>
          <w:tcPr>
            <w:tcW w:type="dxa" w:w="1728"/>
          </w:tcPr>
          <w:p>
            <w:r>
              <w:t>Auto-remediation, guardrails, and policy enforcement</w:t>
            </w:r>
          </w:p>
        </w:tc>
        <w:tc>
          <w:tcPr>
            <w:tcW w:type="dxa" w:w="1728"/>
          </w:tcPr>
          <w:p>
            <w:r>
              <w:t>Executive Governance</w:t>
            </w:r>
          </w:p>
        </w:tc>
      </w:tr>
    </w:tbl>
    <w:p>
      <w:pPr>
        <w:pStyle w:val="Heading1"/>
      </w:pPr>
      <w:r>
        <w:t>4. Unified Operating Modes</w:t>
      </w:r>
    </w:p>
    <w:p>
      <w:pPr>
        <w:pStyle w:val="Heading2"/>
      </w:pPr>
      <w:r>
        <w:t>4.1 Manual Mode (Human-led)</w:t>
      </w:r>
    </w:p>
    <w:p>
      <w:pPr>
        <w:pStyle w:val="ListBullet"/>
      </w:pPr>
      <w:r>
        <w:t>Human validates every major decision before execution.</w:t>
      </w:r>
    </w:p>
    <w:p>
      <w:pPr>
        <w:pStyle w:val="ListBullet"/>
      </w:pPr>
      <w:r>
        <w:t>Ideal for volatile markets, new strategies, audit-sensitive periods, and onboarding.</w:t>
      </w:r>
    </w:p>
    <w:p>
      <w:pPr>
        <w:pStyle w:val="ListBullet"/>
      </w:pPr>
      <w:r>
        <w:t>Higher control and explainability with slower execution throughput.</w:t>
      </w:r>
    </w:p>
    <w:p>
      <w:pPr>
        <w:pStyle w:val="Heading2"/>
      </w:pPr>
      <w:r>
        <w:t>4.2 Auto Mode (System-led with guardrails)</w:t>
      </w:r>
    </w:p>
    <w:p>
      <w:pPr>
        <w:pStyle w:val="ListBullet"/>
      </w:pPr>
      <w:r>
        <w:t>System executes pre-approved strategies and risk rules automatically.</w:t>
      </w:r>
    </w:p>
    <w:p>
      <w:pPr>
        <w:pStyle w:val="ListBullet"/>
      </w:pPr>
      <w:r>
        <w:t>Humans monitor exceptions, breaches, and anomaly alerts instead of every transaction.</w:t>
      </w:r>
    </w:p>
    <w:p>
      <w:pPr>
        <w:pStyle w:val="ListBullet"/>
      </w:pPr>
      <w:r>
        <w:t>Higher throughput and consistency; requires strong controls and observability.</w:t>
      </w:r>
    </w:p>
    <w:p>
      <w:pPr>
        <w:pStyle w:val="Heading1"/>
      </w:pPr>
      <w:r>
        <w:t>5. Clean Workflow by Role</w:t>
      </w:r>
    </w:p>
    <w:p>
      <w:pPr>
        <w:pStyle w:val="Heading2"/>
      </w:pPr>
      <w:r>
        <w:t>5.1 Trader</w:t>
      </w:r>
    </w:p>
    <w:p>
      <w:pPr>
        <w:pStyle w:val="Heading3"/>
      </w:pPr>
      <w:r>
        <w:t>Manual Workflow</w:t>
      </w:r>
    </w:p>
    <w:p>
      <w:pPr>
        <w:pStyle w:val="ListNumber"/>
      </w:pPr>
      <w:r>
        <w:t>Review market state, watchlist signals, and open risk exposures.</w:t>
      </w:r>
    </w:p>
    <w:p>
      <w:pPr>
        <w:pStyle w:val="ListNumber"/>
      </w:pPr>
      <w:r>
        <w:t>Select symbol, side, quantity, and order type (market/limit/stop/trailing).</w:t>
      </w:r>
    </w:p>
    <w:p>
      <w:pPr>
        <w:pStyle w:val="ListNumber"/>
      </w:pPr>
      <w:r>
        <w:t>Validate position sizing and risk/reward before order confirmation.</w:t>
      </w:r>
    </w:p>
    <w:p>
      <w:pPr>
        <w:pStyle w:val="ListNumber"/>
      </w:pPr>
      <w:r>
        <w:t>Execute order and monitor fill quality, slippage, and intraday risk.</w:t>
      </w:r>
    </w:p>
    <w:p>
      <w:pPr>
        <w:pStyle w:val="ListNumber"/>
      </w:pPr>
      <w:r>
        <w:t>Document rationale for non-standard trades and close/adjust positions.</w:t>
      </w:r>
    </w:p>
    <w:p>
      <w:pPr>
        <w:pStyle w:val="Heading3"/>
      </w:pPr>
      <w:r>
        <w:t>Auto Workflow</w:t>
      </w:r>
    </w:p>
    <w:p>
      <w:pPr>
        <w:pStyle w:val="ListNumber"/>
      </w:pPr>
      <w:r>
        <w:t>Enable approved strategy template and assign capital/risk limits.</w:t>
      </w:r>
    </w:p>
    <w:p>
      <w:pPr>
        <w:pStyle w:val="ListNumber"/>
      </w:pPr>
      <w:r>
        <w:t>Set confidence threshold, daily loss cap, and kill switch behavior.</w:t>
      </w:r>
    </w:p>
    <w:p>
      <w:pPr>
        <w:pStyle w:val="ListNumber"/>
      </w:pPr>
      <w:r>
        <w:t>System scans instruments, creates signals, and executes eligible orders.</w:t>
      </w:r>
    </w:p>
    <w:p>
      <w:pPr>
        <w:pStyle w:val="ListNumber"/>
      </w:pPr>
      <w:r>
        <w:t>Trader supervises exceptions (rejections, threshold breaches, model drift alerts).</w:t>
      </w:r>
    </w:p>
    <w:p>
      <w:pPr>
        <w:pStyle w:val="ListNumber"/>
      </w:pPr>
      <w:r>
        <w:t>End-of-session review signs off automated actions and performance attribution.</w:t>
      </w:r>
    </w:p>
    <w:p>
      <w:pPr>
        <w:pStyle w:val="Heading3"/>
      </w:pPr>
      <w:r>
        <w:t>Key Reports Used / Produced</w:t>
      </w:r>
    </w:p>
    <w:p>
      <w:pPr>
        <w:pStyle w:val="ListBullet"/>
      </w:pPr>
      <w:r>
        <w:t>Daily P&amp;L Summary</w:t>
      </w:r>
    </w:p>
    <w:p>
      <w:pPr>
        <w:pStyle w:val="ListBullet"/>
      </w:pPr>
      <w:r>
        <w:t>Order Execution Quality Report (slippage/reject/latency)</w:t>
      </w:r>
    </w:p>
    <w:p>
      <w:pPr>
        <w:pStyle w:val="ListBullet"/>
      </w:pPr>
      <w:r>
        <w:t>Risk Limit Breach Log</w:t>
      </w:r>
    </w:p>
    <w:p>
      <w:pPr>
        <w:pStyle w:val="ListBullet"/>
      </w:pPr>
      <w:r>
        <w:t>Strategy Performance Attribution</w:t>
      </w:r>
    </w:p>
    <w:p>
      <w:pPr>
        <w:pStyle w:val="Heading2"/>
      </w:pPr>
      <w:r>
        <w:t>5.2 Auditor</w:t>
      </w:r>
    </w:p>
    <w:p>
      <w:pPr>
        <w:pStyle w:val="Heading3"/>
      </w:pPr>
      <w:r>
        <w:t>Manual Workflow</w:t>
      </w:r>
    </w:p>
    <w:p>
      <w:pPr>
        <w:pStyle w:val="ListNumber"/>
      </w:pPr>
      <w:r>
        <w:t>Pull transaction sample by risk score, size, and trader profile.</w:t>
      </w:r>
    </w:p>
    <w:p>
      <w:pPr>
        <w:pStyle w:val="ListNumber"/>
      </w:pPr>
      <w:r>
        <w:t>Review decision trail, timestamps, approvals, and policy adherence.</w:t>
      </w:r>
    </w:p>
    <w:p>
      <w:pPr>
        <w:pStyle w:val="ListNumber"/>
      </w:pPr>
      <w:r>
        <w:t>Capture findings, classify severity, and assign remediation actions.</w:t>
      </w:r>
    </w:p>
    <w:p>
      <w:pPr>
        <w:pStyle w:val="ListNumber"/>
      </w:pPr>
      <w:r>
        <w:t>Validate closure evidence and retain immutable audit records.</w:t>
      </w:r>
    </w:p>
    <w:p>
      <w:pPr>
        <w:pStyle w:val="Heading3"/>
      </w:pPr>
      <w:r>
        <w:t>Auto Workflow</w:t>
      </w:r>
    </w:p>
    <w:p>
      <w:pPr>
        <w:pStyle w:val="ListNumber"/>
      </w:pPr>
      <w:r>
        <w:t>Run automated surveillance packs for anomaly detection.</w:t>
      </w:r>
    </w:p>
    <w:p>
      <w:pPr>
        <w:pStyle w:val="ListNumber"/>
      </w:pPr>
      <w:r>
        <w:t>Triage alerts by severity and confidence band.</w:t>
      </w:r>
    </w:p>
    <w:p>
      <w:pPr>
        <w:pStyle w:val="ListNumber"/>
      </w:pPr>
      <w:r>
        <w:t>Auto-route high-risk cases to Business Owner and Super Admin.</w:t>
      </w:r>
    </w:p>
    <w:p>
      <w:pPr>
        <w:pStyle w:val="ListNumber"/>
      </w:pPr>
      <w:r>
        <w:t>Approve low-risk auto-closures where policy criteria are met.</w:t>
      </w:r>
    </w:p>
    <w:p>
      <w:pPr>
        <w:pStyle w:val="ListNumber"/>
      </w:pPr>
      <w:r>
        <w:t>Publish periodic compliance trend report with recurring-pattern analysis.</w:t>
      </w:r>
    </w:p>
    <w:p>
      <w:pPr>
        <w:pStyle w:val="Heading3"/>
      </w:pPr>
      <w:r>
        <w:t>Key Reports Used / Produced</w:t>
      </w:r>
    </w:p>
    <w:p>
      <w:pPr>
        <w:pStyle w:val="ListBullet"/>
      </w:pPr>
      <w:r>
        <w:t>Daily Compliance Exceptions Report</w:t>
      </w:r>
    </w:p>
    <w:p>
      <w:pPr>
        <w:pStyle w:val="ListBullet"/>
      </w:pPr>
      <w:r>
        <w:t>Suspicious Activity and Pattern Detection Report</w:t>
      </w:r>
    </w:p>
    <w:p>
      <w:pPr>
        <w:pStyle w:val="ListBullet"/>
      </w:pPr>
      <w:r>
        <w:t>Open vs Closed Findings Aging Report</w:t>
      </w:r>
    </w:p>
    <w:p>
      <w:pPr>
        <w:pStyle w:val="ListBullet"/>
      </w:pPr>
      <w:r>
        <w:t>Regulatory Filing Support Pack</w:t>
      </w:r>
    </w:p>
    <w:p>
      <w:pPr>
        <w:pStyle w:val="Heading2"/>
      </w:pPr>
      <w:r>
        <w:t>5.3 Business Owner</w:t>
      </w:r>
    </w:p>
    <w:p>
      <w:pPr>
        <w:pStyle w:val="Heading3"/>
      </w:pPr>
      <w:r>
        <w:t>Manual Workflow</w:t>
      </w:r>
    </w:p>
    <w:p>
      <w:pPr>
        <w:pStyle w:val="ListNumber"/>
      </w:pPr>
      <w:r>
        <w:t>Review business-level portfolio, profitability, and drawdown profile.</w:t>
      </w:r>
    </w:p>
    <w:p>
      <w:pPr>
        <w:pStyle w:val="ListNumber"/>
      </w:pPr>
      <w:r>
        <w:t>Approve strategy changes, capital reallocation, and risk policy updates.</w:t>
      </w:r>
    </w:p>
    <w:p>
      <w:pPr>
        <w:pStyle w:val="ListNumber"/>
      </w:pPr>
      <w:r>
        <w:t>Review team performance and enforce accountability actions.</w:t>
      </w:r>
    </w:p>
    <w:p>
      <w:pPr>
        <w:pStyle w:val="ListNumber"/>
      </w:pPr>
      <w:r>
        <w:t>Validate compliance posture and sign off escalation decisions.</w:t>
      </w:r>
    </w:p>
    <w:p>
      <w:pPr>
        <w:pStyle w:val="Heading3"/>
      </w:pPr>
      <w:r>
        <w:t>Auto Workflow</w:t>
      </w:r>
    </w:p>
    <w:p>
      <w:pPr>
        <w:pStyle w:val="ListNumber"/>
      </w:pPr>
      <w:r>
        <w:t>Enable policy-based auto allocation and strategy budget envelopes.</w:t>
      </w:r>
    </w:p>
    <w:p>
      <w:pPr>
        <w:pStyle w:val="ListNumber"/>
      </w:pPr>
      <w:r>
        <w:t>Use exception-only management: intervene on breaches and outliers.</w:t>
      </w:r>
    </w:p>
    <w:p>
      <w:pPr>
        <w:pStyle w:val="ListNumber"/>
      </w:pPr>
      <w:r>
        <w:t>Approve or rollback automated rule updates based on KPI drift.</w:t>
      </w:r>
    </w:p>
    <w:p>
      <w:pPr>
        <w:pStyle w:val="ListNumber"/>
      </w:pPr>
      <w:r>
        <w:t>Monitor business scorecards and trigger strategic rebalance decisions.</w:t>
      </w:r>
    </w:p>
    <w:p>
      <w:pPr>
        <w:pStyle w:val="Heading3"/>
      </w:pPr>
      <w:r>
        <w:t>Key Reports Used / Produced</w:t>
      </w:r>
    </w:p>
    <w:p>
      <w:pPr>
        <w:pStyle w:val="ListBullet"/>
      </w:pPr>
      <w:r>
        <w:t>Business P&amp;L and Margin Report</w:t>
      </w:r>
    </w:p>
    <w:p>
      <w:pPr>
        <w:pStyle w:val="ListBullet"/>
      </w:pPr>
      <w:r>
        <w:t>Portfolio Concentration and Drawdown Report</w:t>
      </w:r>
    </w:p>
    <w:p>
      <w:pPr>
        <w:pStyle w:val="ListBullet"/>
      </w:pPr>
      <w:r>
        <w:t>Trader Productivity and Outcome Report</w:t>
      </w:r>
    </w:p>
    <w:p>
      <w:pPr>
        <w:pStyle w:val="ListBullet"/>
      </w:pPr>
      <w:r>
        <w:t>Compliance Health Scorecard</w:t>
      </w:r>
    </w:p>
    <w:p>
      <w:pPr>
        <w:pStyle w:val="Heading2"/>
      </w:pPr>
      <w:r>
        <w:t>5.4 Super Admin</w:t>
      </w:r>
    </w:p>
    <w:p>
      <w:pPr>
        <w:pStyle w:val="Heading3"/>
      </w:pPr>
      <w:r>
        <w:t>Manual Workflow</w:t>
      </w:r>
    </w:p>
    <w:p>
      <w:pPr>
        <w:pStyle w:val="ListNumber"/>
      </w:pPr>
      <w:r>
        <w:t>Provision users, roles, and environment-level permissions.</w:t>
      </w:r>
    </w:p>
    <w:p>
      <w:pPr>
        <w:pStyle w:val="ListNumber"/>
      </w:pPr>
      <w:r>
        <w:t>Manage platform configs: trading controls, API keys, and feature flags.</w:t>
      </w:r>
    </w:p>
    <w:p>
      <w:pPr>
        <w:pStyle w:val="ListNumber"/>
      </w:pPr>
      <w:r>
        <w:t>Monitor system health, logs, queue depth, and security events.</w:t>
      </w:r>
    </w:p>
    <w:p>
      <w:pPr>
        <w:pStyle w:val="ListNumber"/>
      </w:pPr>
      <w:r>
        <w:t>Execute maintenance, backup checks, and incident response actions.</w:t>
      </w:r>
    </w:p>
    <w:p>
      <w:pPr>
        <w:pStyle w:val="Heading3"/>
      </w:pPr>
      <w:r>
        <w:t>Auto Workflow</w:t>
      </w:r>
    </w:p>
    <w:p>
      <w:pPr>
        <w:pStyle w:val="ListNumber"/>
      </w:pPr>
      <w:r>
        <w:t>Enable auto-remediation for predefined operational incidents.</w:t>
      </w:r>
    </w:p>
    <w:p>
      <w:pPr>
        <w:pStyle w:val="ListNumber"/>
      </w:pPr>
      <w:r>
        <w:t>Apply policy-as-code for access controls and configuration drift checks.</w:t>
      </w:r>
    </w:p>
    <w:p>
      <w:pPr>
        <w:pStyle w:val="ListNumber"/>
      </w:pPr>
      <w:r>
        <w:t>Use automated scaling, alert routing, and service restart workflows.</w:t>
      </w:r>
    </w:p>
    <w:p>
      <w:pPr>
        <w:pStyle w:val="ListNumber"/>
      </w:pPr>
      <w:r>
        <w:t>Review post-incident diagnostics and harden control baselines.</w:t>
      </w:r>
    </w:p>
    <w:p>
      <w:pPr>
        <w:pStyle w:val="Heading3"/>
      </w:pPr>
      <w:r>
        <w:t>Key Reports Used / Produced</w:t>
      </w:r>
    </w:p>
    <w:p>
      <w:pPr>
        <w:pStyle w:val="ListBullet"/>
      </w:pPr>
      <w:r>
        <w:t>System Uptime and Incident Report</w:t>
      </w:r>
    </w:p>
    <w:p>
      <w:pPr>
        <w:pStyle w:val="ListBullet"/>
      </w:pPr>
      <w:r>
        <w:t>Access Governance and Privilege Change Report</w:t>
      </w:r>
    </w:p>
    <w:p>
      <w:pPr>
        <w:pStyle w:val="ListBullet"/>
      </w:pPr>
      <w:r>
        <w:t>Security Event and Response Report</w:t>
      </w:r>
    </w:p>
    <w:p>
      <w:pPr>
        <w:pStyle w:val="ListBullet"/>
      </w:pPr>
      <w:r>
        <w:t>Backup and Recovery Verification Report</w:t>
      </w:r>
    </w:p>
    <w:p>
      <w:pPr>
        <w:pStyle w:val="Heading1"/>
      </w:pPr>
      <w:r>
        <w:t>6. Cross-Role Trade Lifecycle Workflow (Clean Flow)</w:t>
      </w:r>
    </w:p>
    <w:p>
      <w:pPr>
        <w:pStyle w:val="ListNumber"/>
      </w:pPr>
      <w:r>
        <w:t>Signal Generation: Manual (trader analysis) or Auto (strategy engine).</w:t>
      </w:r>
    </w:p>
    <w:p>
      <w:pPr>
        <w:pStyle w:val="ListNumber"/>
      </w:pPr>
      <w:r>
        <w:t>Pre-Trade Risk Check: Rule engine validates limits, exposure, and confidence.</w:t>
      </w:r>
    </w:p>
    <w:p>
      <w:pPr>
        <w:pStyle w:val="ListNumber"/>
      </w:pPr>
      <w:r>
        <w:t>Execution: Trader confirms (manual) or system executes (auto) through broker adapters.</w:t>
      </w:r>
    </w:p>
    <w:p>
      <w:pPr>
        <w:pStyle w:val="ListNumber"/>
      </w:pPr>
      <w:r>
        <w:t>Post-Trade Controls: P&amp;L, slippage, and policy checks are computed and logged.</w:t>
      </w:r>
    </w:p>
    <w:p>
      <w:pPr>
        <w:pStyle w:val="ListNumber"/>
      </w:pPr>
      <w:r>
        <w:t>Audit and Compliance: Exceptions are routed to Auditor queue for review/closure.</w:t>
      </w:r>
    </w:p>
    <w:p>
      <w:pPr>
        <w:pStyle w:val="ListNumber"/>
      </w:pPr>
      <w:r>
        <w:t>Business Oversight: Business Owner reviews KPI deviation and policy effectiveness.</w:t>
      </w:r>
    </w:p>
    <w:p>
      <w:pPr>
        <w:pStyle w:val="ListNumber"/>
      </w:pPr>
      <w:r>
        <w:t>Platform Governance: Super Admin monitors platform integrity and security posture.</w:t>
      </w:r>
    </w:p>
    <w:p>
      <w:pPr>
        <w:pStyle w:val="Heading1"/>
      </w:pPr>
      <w:r>
        <w:t>7. Report Catalog and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Report Name</w:t>
            </w:r>
          </w:p>
        </w:tc>
        <w:tc>
          <w:tcPr>
            <w:tcW w:type="dxa" w:w="1440"/>
          </w:tcPr>
          <w:p>
            <w:r>
              <w:t>Primary Owner</w:t>
            </w:r>
          </w:p>
        </w:tc>
        <w:tc>
          <w:tcPr>
            <w:tcW w:type="dxa" w:w="1440"/>
          </w:tcPr>
          <w:p>
            <w:r>
              <w:t>Frequency</w:t>
            </w:r>
          </w:p>
        </w:tc>
        <w:tc>
          <w:tcPr>
            <w:tcW w:type="dxa" w:w="1440"/>
          </w:tcPr>
          <w:p>
            <w:r>
              <w:t>Mode</w:t>
            </w:r>
          </w:p>
        </w:tc>
        <w:tc>
          <w:tcPr>
            <w:tcW w:type="dxa" w:w="1440"/>
          </w:tcPr>
          <w:p>
            <w:r>
              <w:t>Primary Audience</w:t>
            </w:r>
          </w:p>
        </w:tc>
        <w:tc>
          <w:tcPr>
            <w:tcW w:type="dxa" w:w="1440"/>
          </w:tcPr>
          <w:p>
            <w:r>
              <w:t>Primary Action</w:t>
            </w:r>
          </w:p>
        </w:tc>
      </w:tr>
      <w:tr>
        <w:tc>
          <w:tcPr>
            <w:tcW w:type="dxa" w:w="1440"/>
          </w:tcPr>
          <w:p>
            <w:r>
              <w:t>Daily P&amp;L Summary</w:t>
            </w:r>
          </w:p>
        </w:tc>
        <w:tc>
          <w:tcPr>
            <w:tcW w:type="dxa" w:w="1440"/>
          </w:tcPr>
          <w:p>
            <w:r>
              <w:t>Trader</w:t>
            </w:r>
          </w:p>
        </w:tc>
        <w:tc>
          <w:tcPr>
            <w:tcW w:type="dxa" w:w="1440"/>
          </w:tcPr>
          <w:p>
            <w:r>
              <w:t>Daily</w:t>
            </w:r>
          </w:p>
        </w:tc>
        <w:tc>
          <w:tcPr>
            <w:tcW w:type="dxa" w:w="1440"/>
          </w:tcPr>
          <w:p>
            <w:r>
              <w:t>Manual + Auto</w:t>
            </w:r>
          </w:p>
        </w:tc>
        <w:tc>
          <w:tcPr>
            <w:tcW w:type="dxa" w:w="1440"/>
          </w:tcPr>
          <w:p>
            <w:r>
              <w:t>Trader, Business Owner</w:t>
            </w:r>
          </w:p>
        </w:tc>
        <w:tc>
          <w:tcPr>
            <w:tcW w:type="dxa" w:w="1440"/>
          </w:tcPr>
          <w:p>
            <w:r>
              <w:t>Position and strategy adjustment</w:t>
            </w:r>
          </w:p>
        </w:tc>
      </w:tr>
      <w:tr>
        <w:tc>
          <w:tcPr>
            <w:tcW w:type="dxa" w:w="1440"/>
          </w:tcPr>
          <w:p>
            <w:r>
              <w:t>Execution Quality Report</w:t>
            </w:r>
          </w:p>
        </w:tc>
        <w:tc>
          <w:tcPr>
            <w:tcW w:type="dxa" w:w="1440"/>
          </w:tcPr>
          <w:p>
            <w:r>
              <w:t>Trader</w:t>
            </w:r>
          </w:p>
        </w:tc>
        <w:tc>
          <w:tcPr>
            <w:tcW w:type="dxa" w:w="1440"/>
          </w:tcPr>
          <w:p>
            <w:r>
              <w:t>Daily/Weekly</w:t>
            </w:r>
          </w:p>
        </w:tc>
        <w:tc>
          <w:tcPr>
            <w:tcW w:type="dxa" w:w="1440"/>
          </w:tcPr>
          <w:p>
            <w:r>
              <w:t>Manual + Auto</w:t>
            </w:r>
          </w:p>
        </w:tc>
        <w:tc>
          <w:tcPr>
            <w:tcW w:type="dxa" w:w="1440"/>
          </w:tcPr>
          <w:p>
            <w:r>
              <w:t>Trader, Auditor</w:t>
            </w:r>
          </w:p>
        </w:tc>
        <w:tc>
          <w:tcPr>
            <w:tcW w:type="dxa" w:w="1440"/>
          </w:tcPr>
          <w:p>
            <w:r>
              <w:t>Broker/rule tuning</w:t>
            </w:r>
          </w:p>
        </w:tc>
      </w:tr>
      <w:tr>
        <w:tc>
          <w:tcPr>
            <w:tcW w:type="dxa" w:w="1440"/>
          </w:tcPr>
          <w:p>
            <w:r>
              <w:t>Risk Breach Log</w:t>
            </w:r>
          </w:p>
        </w:tc>
        <w:tc>
          <w:tcPr>
            <w:tcW w:type="dxa" w:w="1440"/>
          </w:tcPr>
          <w:p>
            <w:r>
              <w:t>Trader + Auditor</w:t>
            </w:r>
          </w:p>
        </w:tc>
        <w:tc>
          <w:tcPr>
            <w:tcW w:type="dxa" w:w="1440"/>
          </w:tcPr>
          <w:p>
            <w:r>
              <w:t>Real-time + Daily rollup</w:t>
            </w:r>
          </w:p>
        </w:tc>
        <w:tc>
          <w:tcPr>
            <w:tcW w:type="dxa" w:w="1440"/>
          </w:tcPr>
          <w:p>
            <w:r>
              <w:t>Manual + Auto</w:t>
            </w:r>
          </w:p>
        </w:tc>
        <w:tc>
          <w:tcPr>
            <w:tcW w:type="dxa" w:w="1440"/>
          </w:tcPr>
          <w:p>
            <w:r>
              <w:t>Trader, Auditor, Owner</w:t>
            </w:r>
          </w:p>
        </w:tc>
        <w:tc>
          <w:tcPr>
            <w:tcW w:type="dxa" w:w="1440"/>
          </w:tcPr>
          <w:p>
            <w:r>
              <w:t>Immediate mitigation/escalation</w:t>
            </w:r>
          </w:p>
        </w:tc>
      </w:tr>
      <w:tr>
        <w:tc>
          <w:tcPr>
            <w:tcW w:type="dxa" w:w="1440"/>
          </w:tcPr>
          <w:p>
            <w:r>
              <w:t>Compliance Exceptions</w:t>
            </w:r>
          </w:p>
        </w:tc>
        <w:tc>
          <w:tcPr>
            <w:tcW w:type="dxa" w:w="1440"/>
          </w:tcPr>
          <w:p>
            <w:r>
              <w:t>Auditor</w:t>
            </w:r>
          </w:p>
        </w:tc>
        <w:tc>
          <w:tcPr>
            <w:tcW w:type="dxa" w:w="1440"/>
          </w:tcPr>
          <w:p>
            <w:r>
              <w:t>Daily</w:t>
            </w:r>
          </w:p>
        </w:tc>
        <w:tc>
          <w:tcPr>
            <w:tcW w:type="dxa" w:w="1440"/>
          </w:tcPr>
          <w:p>
            <w:r>
              <w:t>Manual + Auto</w:t>
            </w:r>
          </w:p>
        </w:tc>
        <w:tc>
          <w:tcPr>
            <w:tcW w:type="dxa" w:w="1440"/>
          </w:tcPr>
          <w:p>
            <w:r>
              <w:t>Auditor, Owner</w:t>
            </w:r>
          </w:p>
        </w:tc>
        <w:tc>
          <w:tcPr>
            <w:tcW w:type="dxa" w:w="1440"/>
          </w:tcPr>
          <w:p>
            <w:r>
              <w:t>Case assignment and closure</w:t>
            </w:r>
          </w:p>
        </w:tc>
      </w:tr>
      <w:tr>
        <w:tc>
          <w:tcPr>
            <w:tcW w:type="dxa" w:w="1440"/>
          </w:tcPr>
          <w:p>
            <w:r>
              <w:t>Suspicious Activity Report Pack</w:t>
            </w:r>
          </w:p>
        </w:tc>
        <w:tc>
          <w:tcPr>
            <w:tcW w:type="dxa" w:w="1440"/>
          </w:tcPr>
          <w:p>
            <w:r>
              <w:t>Auditor</w:t>
            </w:r>
          </w:p>
        </w:tc>
        <w:tc>
          <w:tcPr>
            <w:tcW w:type="dxa" w:w="1440"/>
          </w:tcPr>
          <w:p>
            <w:r>
              <w:t>Weekly/Monthly</w:t>
            </w:r>
          </w:p>
        </w:tc>
        <w:tc>
          <w:tcPr>
            <w:tcW w:type="dxa" w:w="1440"/>
          </w:tcPr>
          <w:p>
            <w:r>
              <w:t>Auto-assisted</w:t>
            </w:r>
          </w:p>
        </w:tc>
        <w:tc>
          <w:tcPr>
            <w:tcW w:type="dxa" w:w="1440"/>
          </w:tcPr>
          <w:p>
            <w:r>
              <w:t>Auditor, Regulator, Owner</w:t>
            </w:r>
          </w:p>
        </w:tc>
        <w:tc>
          <w:tcPr>
            <w:tcW w:type="dxa" w:w="1440"/>
          </w:tcPr>
          <w:p>
            <w:r>
              <w:t>Regulatory reporting</w:t>
            </w:r>
          </w:p>
        </w:tc>
      </w:tr>
      <w:tr>
        <w:tc>
          <w:tcPr>
            <w:tcW w:type="dxa" w:w="1440"/>
          </w:tcPr>
          <w:p>
            <w:r>
              <w:t>Business P&amp;L and Margin</w:t>
            </w:r>
          </w:p>
        </w:tc>
        <w:tc>
          <w:tcPr>
            <w:tcW w:type="dxa" w:w="1440"/>
          </w:tcPr>
          <w:p>
            <w:r>
              <w:t>Business Owner</w:t>
            </w:r>
          </w:p>
        </w:tc>
        <w:tc>
          <w:tcPr>
            <w:tcW w:type="dxa" w:w="1440"/>
          </w:tcPr>
          <w:p>
            <w:r>
              <w:t>Weekly/Monthly</w:t>
            </w:r>
          </w:p>
        </w:tc>
        <w:tc>
          <w:tcPr>
            <w:tcW w:type="dxa" w:w="1440"/>
          </w:tcPr>
          <w:p>
            <w:r>
              <w:t>Manual + Auto</w:t>
            </w:r>
          </w:p>
        </w:tc>
        <w:tc>
          <w:tcPr>
            <w:tcW w:type="dxa" w:w="1440"/>
          </w:tcPr>
          <w:p>
            <w:r>
              <w:t>Owner, Leadership</w:t>
            </w:r>
          </w:p>
        </w:tc>
        <w:tc>
          <w:tcPr>
            <w:tcW w:type="dxa" w:w="1440"/>
          </w:tcPr>
          <w:p>
            <w:r>
              <w:t>Capital and target reset</w:t>
            </w:r>
          </w:p>
        </w:tc>
      </w:tr>
      <w:tr>
        <w:tc>
          <w:tcPr>
            <w:tcW w:type="dxa" w:w="1440"/>
          </w:tcPr>
          <w:p>
            <w:r>
              <w:t>Productivity and Outcome</w:t>
            </w:r>
          </w:p>
        </w:tc>
        <w:tc>
          <w:tcPr>
            <w:tcW w:type="dxa" w:w="1440"/>
          </w:tcPr>
          <w:p>
            <w:r>
              <w:t>Business Owner</w:t>
            </w:r>
          </w:p>
        </w:tc>
        <w:tc>
          <w:tcPr>
            <w:tcW w:type="dxa" w:w="1440"/>
          </w:tcPr>
          <w:p>
            <w:r>
              <w:t>Weekly</w:t>
            </w:r>
          </w:p>
        </w:tc>
        <w:tc>
          <w:tcPr>
            <w:tcW w:type="dxa" w:w="1440"/>
          </w:tcPr>
          <w:p>
            <w:r>
              <w:t>Manual + Auto</w:t>
            </w:r>
          </w:p>
        </w:tc>
        <w:tc>
          <w:tcPr>
            <w:tcW w:type="dxa" w:w="1440"/>
          </w:tcPr>
          <w:p>
            <w:r>
              <w:t>Owner, Team Leads</w:t>
            </w:r>
          </w:p>
        </w:tc>
        <w:tc>
          <w:tcPr>
            <w:tcW w:type="dxa" w:w="1440"/>
          </w:tcPr>
          <w:p>
            <w:r>
              <w:t>Performance coaching and staffing</w:t>
            </w:r>
          </w:p>
        </w:tc>
      </w:tr>
      <w:tr>
        <w:tc>
          <w:tcPr>
            <w:tcW w:type="dxa" w:w="1440"/>
          </w:tcPr>
          <w:p>
            <w:r>
              <w:t>System Health and Incident</w:t>
            </w:r>
          </w:p>
        </w:tc>
        <w:tc>
          <w:tcPr>
            <w:tcW w:type="dxa" w:w="1440"/>
          </w:tcPr>
          <w:p>
            <w:r>
              <w:t>Super Admin</w:t>
            </w:r>
          </w:p>
        </w:tc>
        <w:tc>
          <w:tcPr>
            <w:tcW w:type="dxa" w:w="1440"/>
          </w:tcPr>
          <w:p>
            <w:r>
              <w:t>Daily + Incident-driven</w:t>
            </w:r>
          </w:p>
        </w:tc>
        <w:tc>
          <w:tcPr>
            <w:tcW w:type="dxa" w:w="1440"/>
          </w:tcPr>
          <w:p>
            <w:r>
              <w:t>Manual + Auto</w:t>
            </w:r>
          </w:p>
        </w:tc>
        <w:tc>
          <w:tcPr>
            <w:tcW w:type="dxa" w:w="1440"/>
          </w:tcPr>
          <w:p>
            <w:r>
              <w:t>Super Admin, Owner</w:t>
            </w:r>
          </w:p>
        </w:tc>
        <w:tc>
          <w:tcPr>
            <w:tcW w:type="dxa" w:w="1440"/>
          </w:tcPr>
          <w:p>
            <w:r>
              <w:t>Stability and incident control</w:t>
            </w:r>
          </w:p>
        </w:tc>
      </w:tr>
      <w:tr>
        <w:tc>
          <w:tcPr>
            <w:tcW w:type="dxa" w:w="1440"/>
          </w:tcPr>
          <w:p>
            <w:r>
              <w:t>Security and Access Governance</w:t>
            </w:r>
          </w:p>
        </w:tc>
        <w:tc>
          <w:tcPr>
            <w:tcW w:type="dxa" w:w="1440"/>
          </w:tcPr>
          <w:p>
            <w:r>
              <w:t>Super Admin</w:t>
            </w:r>
          </w:p>
        </w:tc>
        <w:tc>
          <w:tcPr>
            <w:tcW w:type="dxa" w:w="1440"/>
          </w:tcPr>
          <w:p>
            <w:r>
              <w:t>Weekly/Monthly</w:t>
            </w:r>
          </w:p>
        </w:tc>
        <w:tc>
          <w:tcPr>
            <w:tcW w:type="dxa" w:w="1440"/>
          </w:tcPr>
          <w:p>
            <w:r>
              <w:t>Manual + Auto</w:t>
            </w:r>
          </w:p>
        </w:tc>
        <w:tc>
          <w:tcPr>
            <w:tcW w:type="dxa" w:w="1440"/>
          </w:tcPr>
          <w:p>
            <w:r>
              <w:t>Super Admin, Auditor</w:t>
            </w:r>
          </w:p>
        </w:tc>
        <w:tc>
          <w:tcPr>
            <w:tcW w:type="dxa" w:w="1440"/>
          </w:tcPr>
          <w:p>
            <w:r>
              <w:t>Privilege correction and policy hardening</w:t>
            </w:r>
          </w:p>
        </w:tc>
      </w:tr>
    </w:tbl>
    <w:p>
      <w:pPr>
        <w:pStyle w:val="Heading1"/>
      </w:pPr>
      <w:r>
        <w:t>8. Governance Controls for Auto Mode</w:t>
      </w:r>
    </w:p>
    <w:p>
      <w:pPr>
        <w:pStyle w:val="ListBullet"/>
      </w:pPr>
      <w:r>
        <w:t>Global kill switch must be enabled and periodically tested.</w:t>
      </w:r>
    </w:p>
    <w:p>
      <w:pPr>
        <w:pStyle w:val="ListBullet"/>
      </w:pPr>
      <w:r>
        <w:t>High-value trade thresholds require explicit owner-approved policy.</w:t>
      </w:r>
    </w:p>
    <w:p>
      <w:pPr>
        <w:pStyle w:val="ListBullet"/>
      </w:pPr>
      <w:r>
        <w:t>Confidence threshold below policy floor routes trade to manual approval.</w:t>
      </w:r>
    </w:p>
    <w:p>
      <w:pPr>
        <w:pStyle w:val="ListBullet"/>
      </w:pPr>
      <w:r>
        <w:t>Any repeated model anomaly triggers fallback to Manual Mode.</w:t>
      </w:r>
    </w:p>
    <w:p>
      <w:pPr>
        <w:pStyle w:val="ListBullet"/>
      </w:pPr>
      <w:r>
        <w:t>Every automated decision must retain traceable inputs, rule results, and final action.</w:t>
      </w:r>
    </w:p>
    <w:p>
      <w:pPr>
        <w:pStyle w:val="Heading1"/>
      </w:pPr>
      <w:r>
        <w:t>9. Recommended KPI Dashboard (Role-wise)</w:t>
      </w:r>
    </w:p>
    <w:p>
      <w:pPr>
        <w:pStyle w:val="ListBullet"/>
      </w:pPr>
      <w:r>
        <w:t>Trader: hit rate, realized P&amp;L, average slippage, risk-utilization ratio.</w:t>
      </w:r>
    </w:p>
    <w:p>
      <w:pPr>
        <w:pStyle w:val="ListBullet"/>
      </w:pPr>
      <w:r>
        <w:t>Auditor: alert precision, case closure time, repeat finding rate, unresolved aging.</w:t>
      </w:r>
    </w:p>
    <w:p>
      <w:pPr>
        <w:pStyle w:val="ListBullet"/>
      </w:pPr>
      <w:r>
        <w:t>Business Owner: net margin, drawdown, strategy contribution mix, compliance score.</w:t>
      </w:r>
    </w:p>
    <w:p>
      <w:pPr>
        <w:pStyle w:val="ListBullet"/>
      </w:pPr>
      <w:r>
        <w:t>Super Admin: uptime, MTTD/MTTR, failed job rate, critical vulnerability aging.</w:t>
      </w:r>
    </w:p>
    <w:p>
      <w:pPr>
        <w:pStyle w:val="Heading1"/>
      </w:pPr>
      <w:r>
        <w:t>10. Conclusion</w:t>
      </w:r>
    </w:p>
    <w:p>
      <w:r>
        <w:t>Manual Mode is control-first and best for high-touch decisioning. Auto Mode is scale-first and best for repeatable execution under strict guardrails. The operating model should keep human oversight focused on exceptions, policy quality, and risk containment.</w:t>
      </w:r>
    </w:p>
    <w:p>
      <w:r>
        <w:br w:type="page"/>
      </w:r>
    </w:p>
    <w:p>
      <w:pPr>
        <w:pStyle w:val="Heading1"/>
      </w:pPr>
      <w:r>
        <w:t>11. Screenshots</w:t>
      </w:r>
    </w:p>
    <w:p>
      <w:r>
        <w:t>The following screenshots are taken from available project assets and Cypress execution artifacts.</w:t>
      </w:r>
    </w:p>
    <w:p>
      <w:pPr>
        <w:pStyle w:val="Heading2"/>
      </w:pPr>
      <w:r>
        <w:t>Platform Brand / UI Kit Snapshot</w:t>
      </w:r>
    </w:p>
    <w:p>
      <w:r>
        <w:drawing>
          <wp:inline xmlns:a="http://schemas.openxmlformats.org/drawingml/2006/main" xmlns:pic="http://schemas.openxmlformats.org/drawingml/2006/picture">
            <wp:extent cx="5760720" cy="576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k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Source: frontend/public/brand_kit.png</w:t>
      </w:r>
    </w:p>
    <w:p>
      <w:pPr>
        <w:pStyle w:val="Heading2"/>
      </w:pPr>
      <w:r>
        <w:t>Strategy Selection Workflow - Navigation View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egy Selection Workflow -- should navigate to strategy selection page and display available strategies (failed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Source: frontend/cypress/screenshots/strategy-selection-workflow.cy.js/Strategy Selection Workflow -- should navigate to strategy selection page and display available strategies (failed).png</w:t>
      </w:r>
    </w:p>
    <w:p>
      <w:pPr>
        <w:pStyle w:val="Heading2"/>
      </w:pPr>
      <w:r>
        <w:t>Strategy Selection Workflow - Attempt 2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egy Selection Workflow -- should navigate to strategy selection page and display available strategies (failed) (attempt 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Source: frontend/cypress/screenshots/strategy-selection-workflow.cy.js/Strategy Selection Workflow -- should navigate to strategy selection page and display available strategies (failed) (attempt 2).png</w:t>
      </w:r>
    </w:p>
    <w:p>
      <w:pPr>
        <w:pStyle w:val="Heading2"/>
      </w:pPr>
      <w:r>
        <w:t>Strategy Selection Workflow - Attempt 3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egy Selection Workflow -- should navigate to strategy selection page and display available strategies (failed) (attempt 3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Source: frontend/cypress/screenshots/strategy-selection-workflow.cy.js/Strategy Selection Workflow -- should navigate to strategy selection page and display available strategies (failed) (attempt 3).png</w:t>
      </w:r>
    </w:p>
    <w:p>
      <w:pPr>
        <w:pStyle w:val="Heading2"/>
      </w:pPr>
      <w:r>
        <w:t>Strategy Parameter Configuration View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egy Selection Workflow -- should allow user to configure strategy parameters (failed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Source: frontend/cypress/screenshots/strategy-selection-workflow.cy.js/Strategy Selection Workflow -- should allow user to configure strategy parameters (failed).png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