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EB7F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Study 1: Online Shopping Cart</w:t>
      </w:r>
    </w:p>
    <w:p w14:paraId="71F13EA6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14:paraId="4EFD6C80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case study, the objective was to create a simple billing system for an online shopping cart. The program takes the price of three items as user input, computes the total price using arithmetic operators, and applies a 10% discount if the total exceeds $500. Comparison operators were used to check whether the discount condition is met.</w:t>
      </w:r>
    </w:p>
    <w:p w14:paraId="6B3850A0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Code:</w:t>
      </w:r>
    </w:p>
    <w:p w14:paraId="6A79FA11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47B4666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848AA4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Case Study 1: Online Shopping Cart</w:t>
      </w:r>
    </w:p>
    <w:p w14:paraId="46B9E706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E09A9C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Taking input for item prices</w:t>
      </w:r>
    </w:p>
    <w:p w14:paraId="17982CD0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item1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the price of item 1: "))</w:t>
      </w:r>
    </w:p>
    <w:p w14:paraId="43FBEEB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item2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the price of item 2: "))</w:t>
      </w:r>
    </w:p>
    <w:p w14:paraId="3302DE4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item3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the price of item 3: "))</w:t>
      </w:r>
    </w:p>
    <w:p w14:paraId="1016B2F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DCB81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Calculating total price</w:t>
      </w:r>
    </w:p>
    <w:p w14:paraId="1B9069E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 = item1 + item2 + item3</w:t>
      </w:r>
    </w:p>
    <w:p w14:paraId="0E3BD1A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E6F4D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Checking if discount applies</w:t>
      </w:r>
    </w:p>
    <w:p w14:paraId="624BE200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total &gt; 500:</w:t>
      </w:r>
    </w:p>
    <w:p w14:paraId="142A0A8C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discount = total * 0.10</w:t>
      </w:r>
    </w:p>
    <w:p w14:paraId="2BE3499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final_price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total - discount</w:t>
      </w:r>
    </w:p>
    <w:p w14:paraId="498B108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7706E43C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final_price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total</w:t>
      </w:r>
    </w:p>
    <w:p w14:paraId="5E6ECB0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6FC7D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Displaying the result</w:t>
      </w:r>
    </w:p>
    <w:p w14:paraId="6A52B6C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price after discount (if applicable): ${final_price:.2f}")</w:t>
      </w:r>
    </w:p>
    <w:p w14:paraId="023B0687" w14:textId="77777777" w:rsidR="002452B0" w:rsidRPr="002452B0" w:rsidRDefault="002452B0" w:rsidP="002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E07EFE">
          <v:rect id="_x0000_i1025" style="width:0;height:1.5pt" o:hralign="center" o:hrstd="t" o:hr="t" fillcolor="#a0a0a0" stroked="f"/>
        </w:pict>
      </w:r>
    </w:p>
    <w:p w14:paraId="2D7623CA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Study 2: Grading System</w:t>
      </w:r>
    </w:p>
    <w:p w14:paraId="2847BF73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14:paraId="638858B2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grading system automates the process of evaluating a student's academic performance. The user inputs marks for five subjects, and the program calculates the average percentage. Using conditional statements (</w:t>
      </w: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-else</w:t>
      </w: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it assigns grades based on the average score.</w:t>
      </w:r>
    </w:p>
    <w:p w14:paraId="00BF8E2B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Code:</w:t>
      </w:r>
    </w:p>
    <w:p w14:paraId="4FBDB181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B4F904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66001F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Case Study 2: Grading System</w:t>
      </w:r>
    </w:p>
    <w:p w14:paraId="5C381D5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CAB73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Taking input for marks</w:t>
      </w:r>
    </w:p>
    <w:p w14:paraId="4EE3E20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marks = []</w:t>
      </w:r>
    </w:p>
    <w:p w14:paraId="1762AB44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6):</w:t>
      </w:r>
    </w:p>
    <w:p w14:paraId="3F511430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mark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f"Enter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marks for subject {</w:t>
      </w: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 "))</w:t>
      </w:r>
    </w:p>
    <w:p w14:paraId="24805007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marks.append</w:t>
      </w:r>
      <w:proofErr w:type="spellEnd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(mark)</w:t>
      </w:r>
    </w:p>
    <w:p w14:paraId="698AE72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D3598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Calculating average</w:t>
      </w:r>
    </w:p>
    <w:p w14:paraId="171E6204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 = sum(marks) / 5</w:t>
      </w:r>
    </w:p>
    <w:p w14:paraId="03A3025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9E1ACD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Determining grade</w:t>
      </w:r>
    </w:p>
    <w:p w14:paraId="0F76F7BA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average &gt;= 90:</w:t>
      </w:r>
    </w:p>
    <w:p w14:paraId="620A5876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"A+"</w:t>
      </w:r>
    </w:p>
    <w:p w14:paraId="41F0820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average &gt;= 80:</w:t>
      </w:r>
    </w:p>
    <w:p w14:paraId="42BA2F1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"A"</w:t>
      </w:r>
    </w:p>
    <w:p w14:paraId="7BADAE04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average &gt;= 70:</w:t>
      </w:r>
    </w:p>
    <w:p w14:paraId="50F9CAC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"B"</w:t>
      </w:r>
    </w:p>
    <w:p w14:paraId="19E55A43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average &gt;= 60:</w:t>
      </w:r>
    </w:p>
    <w:p w14:paraId="0EC47CA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"C"</w:t>
      </w:r>
    </w:p>
    <w:p w14:paraId="22EE007C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1F956047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grade = "Fail"</w:t>
      </w:r>
    </w:p>
    <w:p w14:paraId="409B455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C08B6D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Displaying grade</w:t>
      </w:r>
    </w:p>
    <w:p w14:paraId="38B1A67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f"Average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{average:.2f}%")</w:t>
      </w:r>
    </w:p>
    <w:p w14:paraId="124D1E1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f"Grade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{grade}")</w:t>
      </w:r>
    </w:p>
    <w:p w14:paraId="33875A67" w14:textId="77777777" w:rsidR="002452B0" w:rsidRPr="002452B0" w:rsidRDefault="002452B0" w:rsidP="002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74CBC3">
          <v:rect id="_x0000_i1026" style="width:0;height:1.5pt" o:hralign="center" o:hrstd="t" o:hr="t" fillcolor="#a0a0a0" stroked="f"/>
        </w:pict>
      </w:r>
    </w:p>
    <w:p w14:paraId="6AA3EE4B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Study 7: Electricity Bill Calculator</w:t>
      </w:r>
    </w:p>
    <w:p w14:paraId="2DF99B06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14:paraId="5BBCFE9C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program calculates the electricity bill based on the number of units consumed, using tiered rates:</w:t>
      </w:r>
    </w:p>
    <w:p w14:paraId="7C8080CF" w14:textId="77777777" w:rsidR="002452B0" w:rsidRPr="002452B0" w:rsidRDefault="002452B0" w:rsidP="0024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 to 100 units: $0.5/unit</w:t>
      </w:r>
    </w:p>
    <w:p w14:paraId="68DA72BE" w14:textId="77777777" w:rsidR="002452B0" w:rsidRPr="002452B0" w:rsidRDefault="002452B0" w:rsidP="0024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101–300 units: $0.75/unit</w:t>
      </w:r>
    </w:p>
    <w:p w14:paraId="1F70D272" w14:textId="77777777" w:rsidR="002452B0" w:rsidRPr="002452B0" w:rsidRDefault="002452B0" w:rsidP="00245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Above 300 units: $1/unit</w:t>
      </w:r>
    </w:p>
    <w:p w14:paraId="464616B6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logic determines the correct rate to apply based on the consumption bracket.</w:t>
      </w:r>
    </w:p>
    <w:p w14:paraId="09E21FE8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Code:</w:t>
      </w:r>
    </w:p>
    <w:p w14:paraId="42EECE50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E6DB46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AE5EA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Case Study 7: Electricity Bill Calculator</w:t>
      </w:r>
    </w:p>
    <w:p w14:paraId="09723651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9A6863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units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electricity units consumed: "))</w:t>
      </w:r>
    </w:p>
    <w:p w14:paraId="27A38930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D2CD94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units &lt;= 100:</w:t>
      </w:r>
    </w:p>
    <w:p w14:paraId="7D258A1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bill = units * 0.5</w:t>
      </w:r>
    </w:p>
    <w:p w14:paraId="24309B8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units &lt;= 300:</w:t>
      </w:r>
    </w:p>
    <w:p w14:paraId="77CC7DC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bill = (100 * 0.5) + (units - 100) * 0.75</w:t>
      </w:r>
    </w:p>
    <w:p w14:paraId="7B01803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03A1EBF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bill = (100 * 0.5) + (200 * 0.75) + (units - 300) * 1.0</w:t>
      </w:r>
    </w:p>
    <w:p w14:paraId="75E759E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0923D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bill amount: ${bill:.2f}")</w:t>
      </w:r>
    </w:p>
    <w:p w14:paraId="44A7054D" w14:textId="77777777" w:rsidR="002452B0" w:rsidRPr="002452B0" w:rsidRDefault="002452B0" w:rsidP="002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B9E17C">
          <v:rect id="_x0000_i1027" style="width:0;height:1.5pt" o:hralign="center" o:hrstd="t" o:hr="t" fillcolor="#a0a0a0" stroked="f"/>
        </w:pict>
      </w:r>
    </w:p>
    <w:p w14:paraId="56833E54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Study 12: Leap Year Checker</w:t>
      </w:r>
    </w:p>
    <w:p w14:paraId="03FAF0D0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14:paraId="4CF51C4D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case study helps determine whether a given year is a leap year. A year is a leap year if:</w:t>
      </w:r>
    </w:p>
    <w:p w14:paraId="724B8D69" w14:textId="77777777" w:rsidR="002452B0" w:rsidRPr="002452B0" w:rsidRDefault="002452B0" w:rsidP="00245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divisible by 4 </w:t>
      </w:r>
      <w:r w:rsidRPr="0024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</w:t>
      </w: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divisible by 100, </w:t>
      </w:r>
      <w:r w:rsidRPr="0024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</w:t>
      </w:r>
    </w:p>
    <w:p w14:paraId="577CF45F" w14:textId="77777777" w:rsidR="002452B0" w:rsidRPr="002452B0" w:rsidRDefault="002452B0" w:rsidP="00245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divisible by 400</w:t>
      </w:r>
    </w:p>
    <w:p w14:paraId="6FB7CAD5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uses logical and modulus operators to validate the leap year condition.</w:t>
      </w:r>
    </w:p>
    <w:p w14:paraId="78ED43EA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Code:</w:t>
      </w:r>
    </w:p>
    <w:p w14:paraId="41534FA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22DBC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56710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Case Study 12: Leap Year Checker</w:t>
      </w:r>
    </w:p>
    <w:p w14:paraId="673A1C0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527BF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a year: "))</w:t>
      </w:r>
    </w:p>
    <w:p w14:paraId="666A350D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8225C4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Leap year condition</w:t>
      </w:r>
    </w:p>
    <w:p w14:paraId="02EF9537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(year % 4 == 0 and year %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 !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0) or (year % 400 == 0):</w:t>
      </w:r>
    </w:p>
    <w:p w14:paraId="3C3C1D9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print(f"{year} is a leap year.")</w:t>
      </w:r>
    </w:p>
    <w:p w14:paraId="694930E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37E62473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print(f"{year} is not a leap year.")</w:t>
      </w:r>
    </w:p>
    <w:p w14:paraId="13112666" w14:textId="77777777" w:rsidR="002452B0" w:rsidRPr="002452B0" w:rsidRDefault="002452B0" w:rsidP="002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0C5698">
          <v:rect id="_x0000_i1028" style="width:0;height:1.5pt" o:hralign="center" o:hrstd="t" o:hr="t" fillcolor="#a0a0a0" stroked="f"/>
        </w:pict>
      </w:r>
    </w:p>
    <w:p w14:paraId="13FAC9A2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Case Study 13: Age Group Classifier</w:t>
      </w:r>
    </w:p>
    <w:p w14:paraId="171616A2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Description:</w:t>
      </w:r>
    </w:p>
    <w:p w14:paraId="456F02F8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age group classifier categorizes a person based on their age into one of the following:</w:t>
      </w:r>
    </w:p>
    <w:p w14:paraId="4ED1ADD3" w14:textId="77777777" w:rsidR="002452B0" w:rsidRPr="002452B0" w:rsidRDefault="002452B0" w:rsidP="00245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0–12: Child</w:t>
      </w:r>
    </w:p>
    <w:p w14:paraId="5D06474D" w14:textId="77777777" w:rsidR="002452B0" w:rsidRPr="002452B0" w:rsidRDefault="002452B0" w:rsidP="00245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13–19: Teenager</w:t>
      </w:r>
    </w:p>
    <w:p w14:paraId="54EA3208" w14:textId="77777777" w:rsidR="002452B0" w:rsidRPr="002452B0" w:rsidRDefault="002452B0" w:rsidP="00245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20–59: Adult</w:t>
      </w:r>
    </w:p>
    <w:p w14:paraId="378E4DAD" w14:textId="77777777" w:rsidR="002452B0" w:rsidRPr="002452B0" w:rsidRDefault="002452B0" w:rsidP="00245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60 and above: Senior Citizen</w:t>
      </w:r>
    </w:p>
    <w:p w14:paraId="6946A77C" w14:textId="77777777" w:rsidR="002452B0" w:rsidRPr="002452B0" w:rsidRDefault="002452B0" w:rsidP="00245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helps in applications such as ticketing systems, demographic studies, and targeted services.</w:t>
      </w:r>
    </w:p>
    <w:p w14:paraId="56941E61" w14:textId="77777777" w:rsidR="002452B0" w:rsidRPr="002452B0" w:rsidRDefault="002452B0" w:rsidP="00245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Code:</w:t>
      </w:r>
    </w:p>
    <w:p w14:paraId="0B5E6361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F17488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46E132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Case Study 13: Age Group Classifier</w:t>
      </w:r>
    </w:p>
    <w:p w14:paraId="693A402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BC4E9D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age = </w:t>
      </w: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input("Enter the age of the visitor: "))</w:t>
      </w:r>
    </w:p>
    <w:p w14:paraId="2520E88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864B73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age &gt;= 0 and age &lt;= 12:</w:t>
      </w:r>
    </w:p>
    <w:p w14:paraId="0D098001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category = "Child"</w:t>
      </w:r>
    </w:p>
    <w:p w14:paraId="40805857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 &lt;= 19:</w:t>
      </w:r>
    </w:p>
    <w:p w14:paraId="16C9E15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category = "Teenager"</w:t>
      </w:r>
    </w:p>
    <w:p w14:paraId="59D78BDE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age &lt;= 59:</w:t>
      </w:r>
    </w:p>
    <w:p w14:paraId="3D1DB0BF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category = "Adult"</w:t>
      </w:r>
    </w:p>
    <w:p w14:paraId="371254D9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554DCAEB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category = "Senior Citizen"</w:t>
      </w:r>
    </w:p>
    <w:p w14:paraId="246E7B28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776295" w14:textId="77777777" w:rsidR="002452B0" w:rsidRPr="002452B0" w:rsidRDefault="002452B0" w:rsidP="00245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f"The</w:t>
      </w:r>
      <w:proofErr w:type="spellEnd"/>
      <w:r w:rsidRPr="002452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visitor is categorized as: {category}")</w:t>
      </w:r>
    </w:p>
    <w:p w14:paraId="7A33EA52" w14:textId="77777777" w:rsidR="003A10A0" w:rsidRDefault="003A10A0"/>
    <w:sectPr w:rsidR="003A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2581"/>
    <w:multiLevelType w:val="multilevel"/>
    <w:tmpl w:val="00E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669E3"/>
    <w:multiLevelType w:val="multilevel"/>
    <w:tmpl w:val="D34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A1E68"/>
    <w:multiLevelType w:val="multilevel"/>
    <w:tmpl w:val="5E0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3266">
    <w:abstractNumId w:val="0"/>
  </w:num>
  <w:num w:numId="2" w16cid:durableId="523514691">
    <w:abstractNumId w:val="1"/>
  </w:num>
  <w:num w:numId="3" w16cid:durableId="137345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B0"/>
    <w:rsid w:val="002452B0"/>
    <w:rsid w:val="003A10A0"/>
    <w:rsid w:val="00582907"/>
    <w:rsid w:val="007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575"/>
  <w15:chartTrackingRefBased/>
  <w15:docId w15:val="{D2A7844A-6DE6-4D18-95BA-1496540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45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18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B18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52B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52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2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2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2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452B0"/>
  </w:style>
  <w:style w:type="character" w:customStyle="1" w:styleId="hljs-builtin">
    <w:name w:val="hljs-built_in"/>
    <w:basedOn w:val="DefaultParagraphFont"/>
    <w:rsid w:val="002452B0"/>
  </w:style>
  <w:style w:type="character" w:customStyle="1" w:styleId="hljs-string">
    <w:name w:val="hljs-string"/>
    <w:basedOn w:val="DefaultParagraphFont"/>
    <w:rsid w:val="002452B0"/>
  </w:style>
  <w:style w:type="character" w:customStyle="1" w:styleId="hljs-keyword">
    <w:name w:val="hljs-keyword"/>
    <w:basedOn w:val="DefaultParagraphFont"/>
    <w:rsid w:val="002452B0"/>
  </w:style>
  <w:style w:type="character" w:customStyle="1" w:styleId="hljs-number">
    <w:name w:val="hljs-number"/>
    <w:basedOn w:val="DefaultParagraphFont"/>
    <w:rsid w:val="002452B0"/>
  </w:style>
  <w:style w:type="character" w:customStyle="1" w:styleId="hljs-subst">
    <w:name w:val="hljs-subst"/>
    <w:basedOn w:val="DefaultParagraphFont"/>
    <w:rsid w:val="0024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Jeyakumar</dc:creator>
  <cp:keywords/>
  <dc:description/>
  <cp:lastModifiedBy>Selva Jeyakumar</cp:lastModifiedBy>
  <cp:revision>1</cp:revision>
  <dcterms:created xsi:type="dcterms:W3CDTF">2025-04-06T16:34:00Z</dcterms:created>
  <dcterms:modified xsi:type="dcterms:W3CDTF">2025-04-06T16:38:00Z</dcterms:modified>
</cp:coreProperties>
</file>