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6CB" w:rsidRDefault="008C3A7F" w:rsidP="00EB58FC">
      <w:pPr>
        <w:jc w:val="both"/>
        <w:rPr>
          <w:rFonts w:ascii="Calibri" w:hAnsi="Calibri" w:cs="Calibri"/>
          <w:b/>
          <w:sz w:val="36"/>
          <w:szCs w:val="36"/>
        </w:rPr>
      </w:pPr>
      <w:r w:rsidRPr="008C3A7F">
        <w:rPr>
          <w:b/>
          <w:sz w:val="36"/>
          <w:szCs w:val="36"/>
        </w:rPr>
        <w:t xml:space="preserve">Predictive Modelling for </w:t>
      </w:r>
      <w:r w:rsidRPr="008C3A7F">
        <w:rPr>
          <w:rFonts w:ascii="Calibri" w:hAnsi="Calibri" w:cs="Calibri"/>
          <w:b/>
          <w:sz w:val="36"/>
          <w:szCs w:val="36"/>
        </w:rPr>
        <w:t>Customer’s Credit worthiness</w:t>
      </w:r>
    </w:p>
    <w:p w:rsidR="008C3A7F" w:rsidRDefault="008C3A7F" w:rsidP="00EB58FC">
      <w:pPr>
        <w:jc w:val="both"/>
        <w:rPr>
          <w:rFonts w:ascii="Calibri" w:hAnsi="Calibri" w:cs="Calibri"/>
          <w:b/>
          <w:sz w:val="32"/>
          <w:szCs w:val="36"/>
        </w:rPr>
      </w:pPr>
    </w:p>
    <w:p w:rsidR="008C3A7F" w:rsidRDefault="00EB58FC" w:rsidP="00EB58FC">
      <w:pPr>
        <w:jc w:val="both"/>
        <w:rPr>
          <w:rFonts w:ascii="Calibri" w:hAnsi="Calibri" w:cs="Calibri"/>
          <w:b/>
          <w:sz w:val="32"/>
          <w:szCs w:val="36"/>
        </w:rPr>
      </w:pPr>
      <w:r>
        <w:rPr>
          <w:rFonts w:ascii="Calibri" w:hAnsi="Calibri" w:cs="Calibri"/>
          <w:b/>
          <w:sz w:val="32"/>
          <w:szCs w:val="36"/>
        </w:rPr>
        <w:t>1.</w:t>
      </w:r>
      <w:r w:rsidR="00F70F65">
        <w:rPr>
          <w:rFonts w:ascii="Calibri" w:hAnsi="Calibri" w:cs="Calibri"/>
          <w:b/>
          <w:sz w:val="32"/>
          <w:szCs w:val="36"/>
        </w:rPr>
        <w:t xml:space="preserve"> </w:t>
      </w:r>
      <w:r w:rsidR="008C3A7F" w:rsidRPr="008C3A7F">
        <w:rPr>
          <w:rFonts w:ascii="Calibri" w:hAnsi="Calibri" w:cs="Calibri"/>
          <w:b/>
          <w:sz w:val="32"/>
          <w:szCs w:val="36"/>
        </w:rPr>
        <w:t>Data Exploration Insights:</w:t>
      </w:r>
    </w:p>
    <w:p w:rsidR="00EB58FC" w:rsidRPr="008741F4" w:rsidRDefault="00EB58FC" w:rsidP="00EB58FC">
      <w:pPr>
        <w:jc w:val="both"/>
        <w:rPr>
          <w:rFonts w:ascii="Calibri" w:hAnsi="Calibri" w:cs="Calibri"/>
          <w:sz w:val="24"/>
          <w:szCs w:val="24"/>
        </w:rPr>
      </w:pPr>
      <w:r w:rsidRPr="00EB58FC">
        <w:rPr>
          <w:rFonts w:ascii="Calibri" w:hAnsi="Calibri" w:cs="Calibri"/>
          <w:sz w:val="24"/>
          <w:szCs w:val="24"/>
        </w:rPr>
        <w:t>The overall data set is divided into 3 segments where the account and enquiry segment are based on the customer id with</w:t>
      </w:r>
      <w:r w:rsidR="00E307C7">
        <w:rPr>
          <w:rFonts w:ascii="Calibri" w:hAnsi="Calibri" w:cs="Calibri"/>
          <w:sz w:val="24"/>
          <w:szCs w:val="24"/>
        </w:rPr>
        <w:t xml:space="preserve"> each</w:t>
      </w:r>
      <w:r w:rsidRPr="00EB58FC">
        <w:rPr>
          <w:rFonts w:ascii="Calibri" w:hAnsi="Calibri" w:cs="Calibri"/>
          <w:sz w:val="24"/>
          <w:szCs w:val="24"/>
        </w:rPr>
        <w:t xml:space="preserve"> weight. The account segment has the features based on each customer's multiple transaction histories.  The enquiry segment has the features based on the enquiry made by the customer </w:t>
      </w:r>
      <w:r w:rsidR="00E307C7">
        <w:rPr>
          <w:rFonts w:ascii="Calibri" w:hAnsi="Calibri" w:cs="Calibri"/>
          <w:sz w:val="24"/>
          <w:szCs w:val="24"/>
        </w:rPr>
        <w:t>with</w:t>
      </w:r>
      <w:r w:rsidRPr="00EB58FC">
        <w:rPr>
          <w:rFonts w:ascii="Calibri" w:hAnsi="Calibri" w:cs="Calibri"/>
          <w:sz w:val="24"/>
          <w:szCs w:val="24"/>
        </w:rPr>
        <w:t xml:space="preserve"> each date and amount. The overall data set has the target variable called </w:t>
      </w:r>
      <w:r w:rsidR="00E307C7">
        <w:rPr>
          <w:rFonts w:ascii="Calibri" w:hAnsi="Calibri" w:cs="Calibri"/>
          <w:sz w:val="24"/>
          <w:szCs w:val="24"/>
        </w:rPr>
        <w:t>'Bad_label' and t</w:t>
      </w:r>
      <w:r>
        <w:rPr>
          <w:rFonts w:ascii="Calibri" w:hAnsi="Calibri" w:cs="Calibri"/>
          <w:sz w:val="24"/>
          <w:szCs w:val="24"/>
        </w:rPr>
        <w:t xml:space="preserve">he </w:t>
      </w:r>
      <w:r w:rsidRPr="00EB58FC">
        <w:rPr>
          <w:rFonts w:ascii="Calibri" w:hAnsi="Calibri" w:cs="Calibri"/>
          <w:sz w:val="24"/>
          <w:szCs w:val="24"/>
        </w:rPr>
        <w:t>variable indicates the customer creditworthiness where 0 value represents the positive creditworthiness and 1 represents the negative creditworthiness. The data is split into two data sets by 70% and 30% fo</w:t>
      </w:r>
      <w:r>
        <w:rPr>
          <w:rFonts w:ascii="Calibri" w:hAnsi="Calibri" w:cs="Calibri"/>
          <w:sz w:val="24"/>
          <w:szCs w:val="24"/>
        </w:rPr>
        <w:t xml:space="preserve">r train and test </w:t>
      </w:r>
      <w:r w:rsidR="00E307C7">
        <w:rPr>
          <w:rFonts w:ascii="Calibri" w:hAnsi="Calibri" w:cs="Calibri"/>
          <w:sz w:val="24"/>
          <w:szCs w:val="24"/>
        </w:rPr>
        <w:t xml:space="preserve">data </w:t>
      </w:r>
      <w:r>
        <w:rPr>
          <w:rFonts w:ascii="Calibri" w:hAnsi="Calibri" w:cs="Calibri"/>
          <w:sz w:val="24"/>
          <w:szCs w:val="24"/>
        </w:rPr>
        <w:t xml:space="preserve">respectively. </w:t>
      </w:r>
      <w:r w:rsidR="008741F4">
        <w:rPr>
          <w:rFonts w:ascii="Calibri" w:hAnsi="Calibri" w:cs="Calibri"/>
          <w:sz w:val="24"/>
          <w:szCs w:val="24"/>
        </w:rPr>
        <w:t>The data is in the form of categorical,</w:t>
      </w:r>
      <w:r w:rsidR="00E307C7">
        <w:rPr>
          <w:rFonts w:ascii="Calibri" w:hAnsi="Calibri" w:cs="Calibri"/>
          <w:sz w:val="24"/>
          <w:szCs w:val="24"/>
        </w:rPr>
        <w:t xml:space="preserve"> numerical and Alpha numerical variables.</w:t>
      </w:r>
    </w:p>
    <w:p w:rsidR="00EB58FC" w:rsidRPr="008741F4" w:rsidRDefault="008741F4" w:rsidP="00EB58FC">
      <w:pPr>
        <w:jc w:val="both"/>
        <w:rPr>
          <w:rFonts w:ascii="Calibri" w:hAnsi="Calibri" w:cs="Calibri"/>
          <w:b/>
          <w:sz w:val="24"/>
          <w:szCs w:val="24"/>
        </w:rPr>
      </w:pPr>
      <w:r>
        <w:rPr>
          <w:rFonts w:ascii="Calibri" w:hAnsi="Calibri" w:cs="Calibri"/>
          <w:b/>
          <w:sz w:val="24"/>
          <w:szCs w:val="24"/>
        </w:rPr>
        <w:t xml:space="preserve">Enquiry segment: </w:t>
      </w:r>
      <w:r w:rsidR="00EB58FC" w:rsidRPr="00EB58FC">
        <w:rPr>
          <w:rFonts w:ascii="Calibri" w:hAnsi="Calibri" w:cs="Calibri"/>
          <w:sz w:val="24"/>
          <w:szCs w:val="24"/>
        </w:rPr>
        <w:t>The enquiry segment has the total number of 6 features where it has</w:t>
      </w:r>
      <w:r w:rsidR="00EB58FC">
        <w:rPr>
          <w:rFonts w:ascii="Calibri" w:hAnsi="Calibri" w:cs="Calibri"/>
          <w:sz w:val="24"/>
          <w:szCs w:val="24"/>
        </w:rPr>
        <w:t xml:space="preserve"> the key index of customer id. E</w:t>
      </w:r>
      <w:r w:rsidR="00EB58FC" w:rsidRPr="00EB58FC">
        <w:rPr>
          <w:rFonts w:ascii="Calibri" w:hAnsi="Calibri" w:cs="Calibri"/>
          <w:sz w:val="24"/>
          <w:szCs w:val="24"/>
        </w:rPr>
        <w:t xml:space="preserve">ach customer id has multiple enquiries based on </w:t>
      </w:r>
      <w:r w:rsidR="00E307C7">
        <w:rPr>
          <w:rFonts w:ascii="Calibri" w:hAnsi="Calibri" w:cs="Calibri"/>
          <w:sz w:val="24"/>
          <w:szCs w:val="24"/>
        </w:rPr>
        <w:t xml:space="preserve">the </w:t>
      </w:r>
      <w:r w:rsidR="00EB58FC" w:rsidRPr="00EB58FC">
        <w:rPr>
          <w:rFonts w:ascii="Calibri" w:hAnsi="Calibri" w:cs="Calibri"/>
          <w:sz w:val="24"/>
          <w:szCs w:val="24"/>
        </w:rPr>
        <w:t>dat</w:t>
      </w:r>
      <w:r w:rsidR="00EB58FC">
        <w:rPr>
          <w:rFonts w:ascii="Calibri" w:hAnsi="Calibri" w:cs="Calibri"/>
          <w:sz w:val="24"/>
          <w:szCs w:val="24"/>
        </w:rPr>
        <w:t>e, amount and enquiry purpose. E</w:t>
      </w:r>
      <w:r w:rsidR="00EB58FC" w:rsidRPr="00EB58FC">
        <w:rPr>
          <w:rFonts w:ascii="Calibri" w:hAnsi="Calibri" w:cs="Calibri"/>
          <w:sz w:val="24"/>
          <w:szCs w:val="24"/>
        </w:rPr>
        <w:t>nquiry purpose is a categorical variable which has the numerical values represent the en</w:t>
      </w:r>
      <w:r w:rsidR="00EB58FC">
        <w:rPr>
          <w:rFonts w:ascii="Calibri" w:hAnsi="Calibri" w:cs="Calibri"/>
          <w:sz w:val="24"/>
          <w:szCs w:val="24"/>
        </w:rPr>
        <w:t xml:space="preserve">quiry purpose for each amount. </w:t>
      </w:r>
    </w:p>
    <w:p w:rsidR="00EB58FC" w:rsidRPr="008741F4" w:rsidRDefault="008741F4" w:rsidP="00EB58FC">
      <w:pPr>
        <w:jc w:val="both"/>
        <w:rPr>
          <w:rFonts w:ascii="Calibri" w:hAnsi="Calibri" w:cs="Calibri"/>
          <w:b/>
          <w:sz w:val="24"/>
          <w:szCs w:val="24"/>
        </w:rPr>
      </w:pPr>
      <w:r>
        <w:rPr>
          <w:rFonts w:ascii="Calibri" w:hAnsi="Calibri" w:cs="Calibri"/>
          <w:b/>
          <w:sz w:val="24"/>
          <w:szCs w:val="24"/>
        </w:rPr>
        <w:t xml:space="preserve">Account segment: </w:t>
      </w:r>
      <w:r w:rsidR="00EB58FC" w:rsidRPr="00EB58FC">
        <w:rPr>
          <w:rFonts w:ascii="Calibri" w:hAnsi="Calibri" w:cs="Calibri"/>
          <w:sz w:val="24"/>
          <w:szCs w:val="24"/>
        </w:rPr>
        <w:t>The account segment is based on transaction history which has 21 features. The payment history is the main key for the rest of the feature where each customer has multiple payment history with payment date, credit limit, cash limit, current balance</w:t>
      </w:r>
      <w:r w:rsidR="00EB58FC">
        <w:rPr>
          <w:rFonts w:ascii="Calibri" w:hAnsi="Calibri" w:cs="Calibri"/>
          <w:sz w:val="24"/>
          <w:szCs w:val="24"/>
        </w:rPr>
        <w:t>…</w:t>
      </w:r>
      <w:r w:rsidR="00EB58FC" w:rsidRPr="00EB58FC">
        <w:rPr>
          <w:rFonts w:ascii="Calibri" w:hAnsi="Calibri" w:cs="Calibri"/>
          <w:sz w:val="24"/>
          <w:szCs w:val="24"/>
        </w:rPr>
        <w:t>etc. The payment history contains the values of</w:t>
      </w:r>
      <w:r w:rsidR="00EB58FC">
        <w:rPr>
          <w:rFonts w:ascii="Calibri" w:hAnsi="Calibri" w:cs="Calibri"/>
          <w:sz w:val="24"/>
          <w:szCs w:val="24"/>
        </w:rPr>
        <w:t xml:space="preserve"> Days Past Due for 18 months.  </w:t>
      </w:r>
    </w:p>
    <w:p w:rsidR="00EB58FC" w:rsidRPr="008741F4" w:rsidRDefault="00EB58FC" w:rsidP="00EB58FC">
      <w:pPr>
        <w:jc w:val="both"/>
        <w:rPr>
          <w:rFonts w:ascii="Calibri" w:hAnsi="Calibri" w:cs="Calibri"/>
          <w:b/>
          <w:sz w:val="24"/>
          <w:szCs w:val="24"/>
        </w:rPr>
      </w:pPr>
      <w:r w:rsidRPr="00EB58FC">
        <w:rPr>
          <w:rFonts w:ascii="Calibri" w:hAnsi="Calibri" w:cs="Calibri"/>
          <w:b/>
          <w:sz w:val="24"/>
          <w:szCs w:val="24"/>
        </w:rPr>
        <w:t>Data Segment</w:t>
      </w:r>
      <w:r w:rsidR="008741F4">
        <w:rPr>
          <w:rFonts w:ascii="Calibri" w:hAnsi="Calibri" w:cs="Calibri"/>
          <w:b/>
          <w:sz w:val="24"/>
          <w:szCs w:val="24"/>
        </w:rPr>
        <w:t xml:space="preserve">: </w:t>
      </w:r>
      <w:r w:rsidRPr="00EB58FC">
        <w:rPr>
          <w:rFonts w:ascii="Calibri" w:hAnsi="Calibri" w:cs="Calibri"/>
          <w:sz w:val="24"/>
          <w:szCs w:val="24"/>
        </w:rPr>
        <w:t>The data segment has the large number features based on customer bank account. The target</w:t>
      </w:r>
      <w:r>
        <w:rPr>
          <w:rFonts w:ascii="Calibri" w:hAnsi="Calibri" w:cs="Calibri"/>
          <w:sz w:val="24"/>
          <w:szCs w:val="24"/>
        </w:rPr>
        <w:t xml:space="preserve"> variable is </w:t>
      </w:r>
      <w:r w:rsidRPr="00EB58FC">
        <w:rPr>
          <w:rFonts w:ascii="Calibri" w:hAnsi="Calibri" w:cs="Calibri"/>
          <w:sz w:val="24"/>
          <w:szCs w:val="24"/>
        </w:rPr>
        <w:t xml:space="preserve">'Bad_label' and it is based on customer id as key index. The features </w:t>
      </w:r>
      <w:r w:rsidR="00E307C7">
        <w:rPr>
          <w:rFonts w:ascii="Calibri" w:hAnsi="Calibri" w:cs="Calibri"/>
          <w:sz w:val="24"/>
          <w:szCs w:val="24"/>
        </w:rPr>
        <w:t>contain</w:t>
      </w:r>
      <w:r w:rsidRPr="00EB58FC">
        <w:rPr>
          <w:rFonts w:ascii="Calibri" w:hAnsi="Calibri" w:cs="Calibri"/>
          <w:sz w:val="24"/>
          <w:szCs w:val="24"/>
        </w:rPr>
        <w:t xml:space="preserve"> the customer account type, credit, age, location</w:t>
      </w:r>
      <w:r>
        <w:rPr>
          <w:rFonts w:ascii="Calibri" w:hAnsi="Calibri" w:cs="Calibri"/>
          <w:sz w:val="24"/>
          <w:szCs w:val="24"/>
        </w:rPr>
        <w:t>…</w:t>
      </w:r>
      <w:r w:rsidRPr="00EB58FC">
        <w:rPr>
          <w:rFonts w:ascii="Calibri" w:hAnsi="Calibri" w:cs="Calibri"/>
          <w:sz w:val="24"/>
          <w:szCs w:val="24"/>
        </w:rPr>
        <w:t>etc. The total number of features in the data segment is 83. The overall data has plenty of missing values and NaN values.</w:t>
      </w:r>
    </w:p>
    <w:p w:rsidR="00EB58FC" w:rsidRDefault="00EB58FC" w:rsidP="00EB58FC">
      <w:pPr>
        <w:jc w:val="both"/>
        <w:rPr>
          <w:rFonts w:ascii="Calibri" w:hAnsi="Calibri" w:cs="Calibri"/>
          <w:sz w:val="24"/>
          <w:szCs w:val="24"/>
        </w:rPr>
      </w:pPr>
      <w:r w:rsidRPr="00EB58FC">
        <w:rPr>
          <w:rFonts w:ascii="Calibri" w:hAnsi="Calibri" w:cs="Calibri"/>
          <w:sz w:val="24"/>
          <w:szCs w:val="24"/>
        </w:rPr>
        <w:t>The target variable is</w:t>
      </w:r>
      <w:r w:rsidR="00E307C7">
        <w:rPr>
          <w:rFonts w:ascii="Calibri" w:hAnsi="Calibri" w:cs="Calibri"/>
          <w:sz w:val="24"/>
          <w:szCs w:val="24"/>
        </w:rPr>
        <w:t xml:space="preserve"> Customer creditworthiness</w:t>
      </w:r>
      <w:r w:rsidRPr="00EB58FC">
        <w:rPr>
          <w:rFonts w:ascii="Calibri" w:hAnsi="Calibri" w:cs="Calibri"/>
          <w:sz w:val="24"/>
          <w:szCs w:val="24"/>
        </w:rPr>
        <w:t xml:space="preserve"> either </w:t>
      </w:r>
      <w:r w:rsidR="00E307C7">
        <w:rPr>
          <w:rFonts w:ascii="Calibri" w:hAnsi="Calibri" w:cs="Calibri"/>
          <w:sz w:val="24"/>
          <w:szCs w:val="24"/>
        </w:rPr>
        <w:t xml:space="preserve">with </w:t>
      </w:r>
      <w:r w:rsidRPr="00EB58FC">
        <w:rPr>
          <w:rFonts w:ascii="Calibri" w:hAnsi="Calibri" w:cs="Calibri"/>
          <w:sz w:val="24"/>
          <w:szCs w:val="24"/>
        </w:rPr>
        <w:t>positive or negative flag.  The Credit score is denoted by the Cust</w:t>
      </w:r>
      <w:r w:rsidR="00E307C7">
        <w:rPr>
          <w:rFonts w:ascii="Calibri" w:hAnsi="Calibri" w:cs="Calibri"/>
          <w:sz w:val="24"/>
          <w:szCs w:val="24"/>
        </w:rPr>
        <w:t xml:space="preserve">omer creditworthiness variable which </w:t>
      </w:r>
      <w:r w:rsidRPr="00EB58FC">
        <w:rPr>
          <w:rFonts w:ascii="Calibri" w:hAnsi="Calibri" w:cs="Calibri"/>
          <w:sz w:val="24"/>
          <w:szCs w:val="24"/>
        </w:rPr>
        <w:t>has the general weights for customer's features such as Length of the credit history, credit amount, payment history, credit mix, new credit...etc. Each feature has t</w:t>
      </w:r>
      <w:r>
        <w:rPr>
          <w:rFonts w:ascii="Calibri" w:hAnsi="Calibri" w:cs="Calibri"/>
          <w:sz w:val="24"/>
          <w:szCs w:val="24"/>
        </w:rPr>
        <w:t xml:space="preserve">heir own weight which has more gain in target variable. </w:t>
      </w:r>
      <w:r w:rsidRPr="00EB58FC">
        <w:rPr>
          <w:rFonts w:ascii="Calibri" w:hAnsi="Calibri" w:cs="Calibri"/>
          <w:sz w:val="24"/>
          <w:szCs w:val="24"/>
        </w:rPr>
        <w:t>The suggested features such as t</w:t>
      </w:r>
      <w:r>
        <w:rPr>
          <w:rFonts w:ascii="Calibri" w:hAnsi="Calibri" w:cs="Calibri"/>
          <w:sz w:val="24"/>
          <w:szCs w:val="24"/>
        </w:rPr>
        <w:t xml:space="preserve">otal_diff_lastpaymt_opened_dt, </w:t>
      </w:r>
      <w:r w:rsidR="00E307C7">
        <w:rPr>
          <w:rFonts w:ascii="Calibri" w:hAnsi="Calibri" w:cs="Calibri"/>
          <w:sz w:val="24"/>
          <w:szCs w:val="24"/>
        </w:rPr>
        <w:t xml:space="preserve">  </w:t>
      </w:r>
      <w:r>
        <w:rPr>
          <w:rFonts w:ascii="Calibri" w:hAnsi="Calibri" w:cs="Calibri"/>
          <w:sz w:val="24"/>
          <w:szCs w:val="24"/>
        </w:rPr>
        <w:t>utilisation_trend,</w:t>
      </w:r>
      <w:r w:rsidR="00E307C7">
        <w:rPr>
          <w:rFonts w:ascii="Calibri" w:hAnsi="Calibri" w:cs="Calibri"/>
          <w:sz w:val="24"/>
          <w:szCs w:val="24"/>
        </w:rPr>
        <w:t xml:space="preserve"> </w:t>
      </w:r>
      <w:r w:rsidRPr="00EB58FC">
        <w:rPr>
          <w:rFonts w:ascii="Calibri" w:hAnsi="Calibri" w:cs="Calibri"/>
          <w:sz w:val="24"/>
          <w:szCs w:val="24"/>
        </w:rPr>
        <w:t>count_enquiry_recency_365, Rati</w:t>
      </w:r>
      <w:r w:rsidR="00E307C7">
        <w:rPr>
          <w:rFonts w:ascii="Calibri" w:hAnsi="Calibri" w:cs="Calibri"/>
          <w:sz w:val="24"/>
          <w:szCs w:val="24"/>
        </w:rPr>
        <w:t xml:space="preserve">o_currbalance_creditlimit </w:t>
      </w:r>
      <w:r w:rsidRPr="00EB58FC">
        <w:rPr>
          <w:rFonts w:ascii="Calibri" w:hAnsi="Calibri" w:cs="Calibri"/>
          <w:sz w:val="24"/>
          <w:szCs w:val="24"/>
        </w:rPr>
        <w:t xml:space="preserve">are having more weight in credit score which has higher gain value comparing to the other features.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 xml:space="preserve">The overall customers falling under the negative bad label is 4.29% which means 95.71% of the customers having </w:t>
      </w:r>
      <w:r w:rsidR="0032169D" w:rsidRPr="0032169D">
        <w:rPr>
          <w:rFonts w:ascii="Calibri" w:hAnsi="Calibri" w:cs="Calibri"/>
          <w:sz w:val="24"/>
          <w:szCs w:val="24"/>
        </w:rPr>
        <w:t xml:space="preserve">the positive creditworthiness.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From the correlation heat map, the feature 35 and 69 has the correlation value of 1 which means that the features are same and repeated features. The feature 34 and 68 have the same repeated feature which ha</w:t>
      </w:r>
      <w:r w:rsidR="0032169D" w:rsidRPr="0032169D">
        <w:rPr>
          <w:rFonts w:ascii="Calibri" w:hAnsi="Calibri" w:cs="Calibri"/>
          <w:sz w:val="24"/>
          <w:szCs w:val="24"/>
        </w:rPr>
        <w:t xml:space="preserve">s the correlation value of 1.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 xml:space="preserve">The feature 29, 66 and 44 has </w:t>
      </w:r>
      <w:r w:rsidR="0032169D" w:rsidRPr="0032169D">
        <w:rPr>
          <w:rFonts w:ascii="Calibri" w:hAnsi="Calibri" w:cs="Calibri"/>
          <w:sz w:val="24"/>
          <w:szCs w:val="24"/>
        </w:rPr>
        <w:t>second</w:t>
      </w:r>
      <w:r w:rsidRPr="0032169D">
        <w:rPr>
          <w:rFonts w:ascii="Calibri" w:hAnsi="Calibri" w:cs="Calibri"/>
          <w:sz w:val="24"/>
          <w:szCs w:val="24"/>
        </w:rPr>
        <w:t xml:space="preserve"> highest correlation between them where these two features are representing the area postcode of the customer address or bank </w:t>
      </w:r>
      <w:r w:rsidR="0032169D" w:rsidRPr="0032169D">
        <w:rPr>
          <w:rFonts w:ascii="Calibri" w:hAnsi="Calibri" w:cs="Calibri"/>
          <w:sz w:val="24"/>
          <w:szCs w:val="24"/>
        </w:rPr>
        <w:t>address</w:t>
      </w:r>
      <w:r w:rsidRPr="0032169D">
        <w:rPr>
          <w:rFonts w:ascii="Calibri" w:hAnsi="Calibri" w:cs="Calibri"/>
          <w:sz w:val="24"/>
          <w:szCs w:val="24"/>
        </w:rPr>
        <w:t xml:space="preserve">.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The feature 3 and 7 has the third hig</w:t>
      </w:r>
      <w:r w:rsidR="0032169D" w:rsidRPr="0032169D">
        <w:rPr>
          <w:rFonts w:ascii="Calibri" w:hAnsi="Calibri" w:cs="Calibri"/>
          <w:sz w:val="24"/>
          <w:szCs w:val="24"/>
        </w:rPr>
        <w:t xml:space="preserve">hest correlation between them.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lastRenderedPageBreak/>
        <w:t>The actual payment amount and high credit amount has the highest correlati</w:t>
      </w:r>
      <w:r w:rsidR="0032169D" w:rsidRPr="0032169D">
        <w:rPr>
          <w:rFonts w:ascii="Calibri" w:hAnsi="Calibri" w:cs="Calibri"/>
          <w:sz w:val="24"/>
          <w:szCs w:val="24"/>
        </w:rPr>
        <w:t xml:space="preserve">on of 0.769 in account segment </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The cash limit and credit limit has</w:t>
      </w:r>
      <w:r w:rsidR="0032169D" w:rsidRPr="0032169D">
        <w:rPr>
          <w:rFonts w:ascii="Calibri" w:hAnsi="Calibri" w:cs="Calibri"/>
          <w:sz w:val="24"/>
          <w:szCs w:val="24"/>
        </w:rPr>
        <w:t xml:space="preserve"> the correlation value of 0.758</w:t>
      </w:r>
    </w:p>
    <w:p w:rsidR="005333EE" w:rsidRPr="0032169D" w:rsidRDefault="005333EE" w:rsidP="0032169D">
      <w:pPr>
        <w:pStyle w:val="ListParagraph"/>
        <w:numPr>
          <w:ilvl w:val="0"/>
          <w:numId w:val="1"/>
        </w:numPr>
        <w:jc w:val="both"/>
        <w:rPr>
          <w:rFonts w:ascii="Calibri" w:hAnsi="Calibri" w:cs="Calibri"/>
          <w:sz w:val="24"/>
          <w:szCs w:val="24"/>
        </w:rPr>
      </w:pPr>
      <w:r w:rsidRPr="0032169D">
        <w:rPr>
          <w:rFonts w:ascii="Calibri" w:hAnsi="Calibri" w:cs="Calibri"/>
          <w:sz w:val="24"/>
          <w:szCs w:val="24"/>
        </w:rPr>
        <w:t xml:space="preserve">The current balance amount and high credit amount has the next </w:t>
      </w:r>
      <w:r w:rsidR="0032169D">
        <w:rPr>
          <w:rFonts w:ascii="Calibri" w:hAnsi="Calibri" w:cs="Calibri"/>
          <w:sz w:val="24"/>
          <w:szCs w:val="24"/>
        </w:rPr>
        <w:t xml:space="preserve">highest </w:t>
      </w:r>
      <w:r w:rsidRPr="0032169D">
        <w:rPr>
          <w:rFonts w:ascii="Calibri" w:hAnsi="Calibri" w:cs="Calibri"/>
          <w:sz w:val="24"/>
          <w:szCs w:val="24"/>
        </w:rPr>
        <w:t>correlation value of 0.755</w:t>
      </w:r>
    </w:p>
    <w:p w:rsidR="00D06399" w:rsidRDefault="00D06399" w:rsidP="008741F4">
      <w:pPr>
        <w:jc w:val="both"/>
        <w:rPr>
          <w:rFonts w:ascii="Calibri" w:hAnsi="Calibri" w:cs="Calibri"/>
          <w:b/>
          <w:sz w:val="32"/>
          <w:szCs w:val="36"/>
        </w:rPr>
      </w:pPr>
    </w:p>
    <w:p w:rsidR="008741F4" w:rsidRDefault="008741F4" w:rsidP="008741F4">
      <w:pPr>
        <w:jc w:val="both"/>
        <w:rPr>
          <w:rFonts w:ascii="Calibri" w:hAnsi="Calibri" w:cs="Calibri"/>
          <w:b/>
          <w:sz w:val="32"/>
          <w:szCs w:val="36"/>
        </w:rPr>
      </w:pPr>
      <w:r>
        <w:rPr>
          <w:rFonts w:ascii="Calibri" w:hAnsi="Calibri" w:cs="Calibri"/>
          <w:b/>
          <w:sz w:val="32"/>
          <w:szCs w:val="36"/>
        </w:rPr>
        <w:t xml:space="preserve">2. </w:t>
      </w:r>
      <w:r w:rsidR="0032169D" w:rsidRPr="0032169D">
        <w:rPr>
          <w:rFonts w:ascii="Calibri" w:hAnsi="Calibri" w:cs="Calibri"/>
          <w:b/>
          <w:sz w:val="32"/>
          <w:szCs w:val="36"/>
        </w:rPr>
        <w:t>Feature matrix</w:t>
      </w:r>
      <w:r w:rsidRPr="008C3A7F">
        <w:rPr>
          <w:rFonts w:ascii="Calibri" w:hAnsi="Calibri" w:cs="Calibri"/>
          <w:b/>
          <w:sz w:val="32"/>
          <w:szCs w:val="36"/>
        </w:rPr>
        <w:t>:</w:t>
      </w:r>
    </w:p>
    <w:p w:rsidR="0032169D" w:rsidRDefault="0032169D" w:rsidP="008741F4">
      <w:pPr>
        <w:jc w:val="both"/>
        <w:rPr>
          <w:rFonts w:ascii="Calibri" w:hAnsi="Calibri" w:cs="Calibri"/>
          <w:sz w:val="24"/>
          <w:szCs w:val="24"/>
        </w:rPr>
      </w:pPr>
      <w:r>
        <w:rPr>
          <w:rFonts w:ascii="Calibri" w:hAnsi="Calibri" w:cs="Calibri"/>
          <w:sz w:val="24"/>
          <w:szCs w:val="24"/>
        </w:rPr>
        <w:t xml:space="preserve"> </w:t>
      </w:r>
      <w:r w:rsidRPr="0032169D">
        <w:rPr>
          <w:rFonts w:ascii="Calibri" w:hAnsi="Calibri" w:cs="Calibri"/>
          <w:sz w:val="24"/>
          <w:szCs w:val="24"/>
        </w:rPr>
        <w:t>The 3 segment has the data which is based on the customer id as the key index to connect between them. The features need to be created according to the import</w:t>
      </w:r>
      <w:r w:rsidR="00E307C7">
        <w:rPr>
          <w:rFonts w:ascii="Calibri" w:hAnsi="Calibri" w:cs="Calibri"/>
          <w:sz w:val="24"/>
          <w:szCs w:val="24"/>
        </w:rPr>
        <w:t>ant</w:t>
      </w:r>
      <w:r w:rsidRPr="0032169D">
        <w:rPr>
          <w:rFonts w:ascii="Calibri" w:hAnsi="Calibri" w:cs="Calibri"/>
          <w:sz w:val="24"/>
          <w:szCs w:val="24"/>
        </w:rPr>
        <w:t xml:space="preserve"> factor for credit score such as payment date, credit limit, cash limit, current balance…etc. These features needed to be created with customer id index and it should be blended or added to the data segment which has the all the features include target variable. The new features should reflect the payment history, enquires, credit</w:t>
      </w:r>
      <w:r>
        <w:rPr>
          <w:rFonts w:ascii="Calibri" w:hAnsi="Calibri" w:cs="Calibri"/>
          <w:sz w:val="24"/>
          <w:szCs w:val="24"/>
        </w:rPr>
        <w:t>…</w:t>
      </w:r>
      <w:r w:rsidRPr="0032169D">
        <w:rPr>
          <w:rFonts w:ascii="Calibri" w:hAnsi="Calibri" w:cs="Calibri"/>
          <w:sz w:val="24"/>
          <w:szCs w:val="24"/>
        </w:rPr>
        <w:t>etc. The suggested features were the features which have the more weights for the bad label.</w:t>
      </w:r>
      <w:r w:rsidR="00F04EC9" w:rsidRPr="00F04EC9">
        <w:t xml:space="preserve"> </w:t>
      </w:r>
    </w:p>
    <w:p w:rsidR="0032169D" w:rsidRDefault="0032169D" w:rsidP="008741F4">
      <w:pPr>
        <w:jc w:val="both"/>
        <w:rPr>
          <w:rFonts w:ascii="Calibri" w:hAnsi="Calibri" w:cs="Calibri"/>
          <w:sz w:val="24"/>
          <w:szCs w:val="24"/>
        </w:rPr>
      </w:pPr>
      <w:r w:rsidRPr="0032169D">
        <w:rPr>
          <w:rFonts w:ascii="Calibri" w:hAnsi="Calibri" w:cs="Calibri"/>
          <w:noProof/>
          <w:sz w:val="24"/>
          <w:szCs w:val="24"/>
          <w:lang w:eastAsia="en-GB"/>
        </w:rPr>
        <w:drawing>
          <wp:anchor distT="0" distB="0" distL="114300" distR="114300" simplePos="0" relativeHeight="251658240" behindDoc="0" locked="0" layoutInCell="1" allowOverlap="1" wp14:anchorId="4E32E029" wp14:editId="10CE7058">
            <wp:simplePos x="0" y="0"/>
            <wp:positionH relativeFrom="column">
              <wp:posOffset>1333500</wp:posOffset>
            </wp:positionH>
            <wp:positionV relativeFrom="paragraph">
              <wp:posOffset>248285</wp:posOffset>
            </wp:positionV>
            <wp:extent cx="2857500" cy="2105025"/>
            <wp:effectExtent l="0" t="0" r="0" b="9525"/>
            <wp:wrapTopAndBottom/>
            <wp:docPr id="1" name="Picture 1" descr="Image result for credit score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dit score weigh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anchor>
        </w:drawing>
      </w:r>
    </w:p>
    <w:p w:rsidR="00F04EC9" w:rsidRDefault="00F04EC9" w:rsidP="008741F4">
      <w:pPr>
        <w:jc w:val="both"/>
        <w:rPr>
          <w:rFonts w:ascii="Calibri" w:hAnsi="Calibri" w:cs="Calibri"/>
          <w:sz w:val="24"/>
          <w:szCs w:val="24"/>
        </w:rPr>
      </w:pPr>
    </w:p>
    <w:p w:rsidR="00120FA5" w:rsidRDefault="00F04EC9" w:rsidP="008741F4">
      <w:pPr>
        <w:jc w:val="both"/>
        <w:rPr>
          <w:rFonts w:ascii="Calibri" w:hAnsi="Calibri" w:cs="Calibri"/>
          <w:sz w:val="24"/>
          <w:szCs w:val="24"/>
        </w:rPr>
      </w:pPr>
      <w:r w:rsidRPr="00F04EC9">
        <w:rPr>
          <w:rFonts w:ascii="Calibri" w:hAnsi="Calibri" w:cs="Calibri"/>
          <w:sz w:val="24"/>
          <w:szCs w:val="24"/>
        </w:rPr>
        <w:t>The above pie chart shows the credit score weight for</w:t>
      </w:r>
      <w:r w:rsidR="00E307C7">
        <w:rPr>
          <w:rFonts w:ascii="Calibri" w:hAnsi="Calibri" w:cs="Calibri"/>
          <w:sz w:val="24"/>
          <w:szCs w:val="24"/>
        </w:rPr>
        <w:t xml:space="preserve"> each future. The features</w:t>
      </w:r>
      <w:r w:rsidRPr="00F04EC9">
        <w:rPr>
          <w:rFonts w:ascii="Calibri" w:hAnsi="Calibri" w:cs="Calibri"/>
          <w:sz w:val="24"/>
          <w:szCs w:val="24"/>
        </w:rPr>
        <w:t xml:space="preserve"> need to be created from the account and enquiry segment should be focused on this weight which helps the overall model to achieve more accuracy with higher gain. The payment history has the more weight in the credit score were the features belongs to payment history will be having the higher gain comparing to the rest of the features in other parts.</w:t>
      </w:r>
      <w:r w:rsidR="00D06399">
        <w:rPr>
          <w:rFonts w:ascii="Calibri" w:hAnsi="Calibri" w:cs="Calibri"/>
          <w:sz w:val="24"/>
          <w:szCs w:val="24"/>
        </w:rPr>
        <w:t xml:space="preserve"> The list of features were selected on the basis of feature importance method using RF classifier. </w:t>
      </w:r>
    </w:p>
    <w:p w:rsidR="00D06399" w:rsidRDefault="00D06399" w:rsidP="008741F4">
      <w:pPr>
        <w:jc w:val="both"/>
        <w:rPr>
          <w:rFonts w:ascii="Calibri" w:hAnsi="Calibri" w:cs="Calibri"/>
          <w:sz w:val="24"/>
          <w:szCs w:val="24"/>
        </w:rPr>
      </w:pPr>
    </w:p>
    <w:tbl>
      <w:tblPr>
        <w:tblStyle w:val="TableGrid"/>
        <w:tblW w:w="0" w:type="auto"/>
        <w:tblLook w:val="04A0" w:firstRow="1" w:lastRow="0" w:firstColumn="1" w:lastColumn="0" w:noHBand="0" w:noVBand="1"/>
      </w:tblPr>
      <w:tblGrid>
        <w:gridCol w:w="988"/>
        <w:gridCol w:w="5022"/>
        <w:gridCol w:w="3006"/>
      </w:tblGrid>
      <w:tr w:rsidR="00D06399" w:rsidRPr="00D06399" w:rsidTr="00D06399">
        <w:tc>
          <w:tcPr>
            <w:tcW w:w="988" w:type="dxa"/>
            <w:shd w:val="clear" w:color="auto" w:fill="9CC2E5" w:themeFill="accent1" w:themeFillTint="99"/>
          </w:tcPr>
          <w:p w:rsidR="00D06399" w:rsidRPr="00D06399" w:rsidRDefault="00D06399" w:rsidP="00D06399">
            <w:pPr>
              <w:jc w:val="center"/>
              <w:rPr>
                <w:rFonts w:ascii="Calibri" w:hAnsi="Calibri" w:cs="Calibri"/>
                <w:b/>
                <w:sz w:val="24"/>
                <w:szCs w:val="24"/>
              </w:rPr>
            </w:pPr>
            <w:proofErr w:type="spellStart"/>
            <w:r w:rsidRPr="00D06399">
              <w:rPr>
                <w:rFonts w:ascii="Calibri" w:hAnsi="Calibri" w:cs="Calibri"/>
                <w:b/>
                <w:sz w:val="24"/>
                <w:szCs w:val="24"/>
              </w:rPr>
              <w:t>S.No</w:t>
            </w:r>
            <w:proofErr w:type="spellEnd"/>
          </w:p>
        </w:tc>
        <w:tc>
          <w:tcPr>
            <w:tcW w:w="5022" w:type="dxa"/>
            <w:shd w:val="clear" w:color="auto" w:fill="9CC2E5" w:themeFill="accent1" w:themeFillTint="99"/>
          </w:tcPr>
          <w:p w:rsidR="00D06399" w:rsidRPr="00D06399" w:rsidRDefault="00D06399" w:rsidP="00D06399">
            <w:pPr>
              <w:jc w:val="center"/>
              <w:rPr>
                <w:rFonts w:ascii="Calibri" w:hAnsi="Calibri" w:cs="Calibri"/>
                <w:b/>
                <w:sz w:val="24"/>
                <w:szCs w:val="24"/>
              </w:rPr>
            </w:pPr>
            <w:r w:rsidRPr="00D06399">
              <w:rPr>
                <w:rFonts w:ascii="Calibri" w:hAnsi="Calibri" w:cs="Calibri"/>
                <w:b/>
                <w:sz w:val="24"/>
                <w:szCs w:val="24"/>
              </w:rPr>
              <w:t xml:space="preserve">Feature </w:t>
            </w:r>
          </w:p>
        </w:tc>
        <w:tc>
          <w:tcPr>
            <w:tcW w:w="3006" w:type="dxa"/>
            <w:shd w:val="clear" w:color="auto" w:fill="9CC2E5" w:themeFill="accent1" w:themeFillTint="99"/>
          </w:tcPr>
          <w:p w:rsidR="00D06399" w:rsidRPr="00D06399" w:rsidRDefault="00D06399" w:rsidP="00D06399">
            <w:pPr>
              <w:jc w:val="center"/>
              <w:rPr>
                <w:rFonts w:ascii="Calibri" w:hAnsi="Calibri" w:cs="Calibri"/>
                <w:b/>
                <w:sz w:val="24"/>
                <w:szCs w:val="24"/>
              </w:rPr>
            </w:pPr>
            <w:r>
              <w:rPr>
                <w:rFonts w:ascii="Calibri" w:hAnsi="Calibri" w:cs="Calibri"/>
                <w:b/>
                <w:sz w:val="24"/>
                <w:szCs w:val="24"/>
              </w:rPr>
              <w:t>Gain</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1</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mean_diff_lastpaymt_opened_dt</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0.0273534</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2</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total_diff_lastpaymt_opened_dt</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0.0267480</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3</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count_enquiry_recency_365</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0.0233670</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4</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mean_diff_open_enquiry_dt</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0.0231488</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5</w:t>
            </w:r>
          </w:p>
        </w:tc>
        <w:tc>
          <w:tcPr>
            <w:tcW w:w="5022" w:type="dxa"/>
          </w:tcPr>
          <w:p w:rsidR="00D06399" w:rsidRDefault="00D06399" w:rsidP="00D06399">
            <w:pPr>
              <w:spacing w:line="276" w:lineRule="auto"/>
              <w:jc w:val="center"/>
              <w:rPr>
                <w:rFonts w:ascii="Calibri" w:hAnsi="Calibri" w:cs="Calibri"/>
                <w:b/>
                <w:sz w:val="24"/>
                <w:szCs w:val="24"/>
              </w:rPr>
            </w:pPr>
            <w:r w:rsidRPr="00217444">
              <w:rPr>
                <w:rFonts w:ascii="Calibri" w:hAnsi="Calibri" w:cs="Calibri"/>
                <w:b/>
                <w:sz w:val="24"/>
                <w:szCs w:val="24"/>
              </w:rPr>
              <w:t>payment_history_mean_length</w:t>
            </w:r>
          </w:p>
        </w:tc>
        <w:tc>
          <w:tcPr>
            <w:tcW w:w="3006" w:type="dxa"/>
          </w:tcPr>
          <w:p w:rsidR="00D06399" w:rsidRDefault="00D06399" w:rsidP="00D06399">
            <w:pPr>
              <w:spacing w:line="276" w:lineRule="auto"/>
              <w:jc w:val="center"/>
              <w:rPr>
                <w:rFonts w:ascii="Calibri" w:hAnsi="Calibri" w:cs="Calibri"/>
                <w:b/>
                <w:sz w:val="24"/>
                <w:szCs w:val="24"/>
              </w:rPr>
            </w:pPr>
            <w:r>
              <w:rPr>
                <w:rFonts w:ascii="Calibri" w:hAnsi="Calibri" w:cs="Calibri"/>
                <w:b/>
                <w:sz w:val="24"/>
                <w:szCs w:val="24"/>
              </w:rPr>
              <w:t>0.0228567</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6</w:t>
            </w:r>
          </w:p>
        </w:tc>
        <w:tc>
          <w:tcPr>
            <w:tcW w:w="5022"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avg_enq_amount</w:t>
            </w:r>
          </w:p>
        </w:tc>
        <w:tc>
          <w:tcPr>
            <w:tcW w:w="3006"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0.0172696</w:t>
            </w:r>
          </w:p>
        </w:tc>
      </w:tr>
      <w:tr w:rsidR="00D06399" w:rsidRPr="00D06399" w:rsidTr="00D06399">
        <w:tc>
          <w:tcPr>
            <w:tcW w:w="988"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7</w:t>
            </w:r>
          </w:p>
        </w:tc>
        <w:tc>
          <w:tcPr>
            <w:tcW w:w="5022" w:type="dxa"/>
          </w:tcPr>
          <w:p w:rsidR="00D06399" w:rsidRPr="00D06399" w:rsidRDefault="00D06399" w:rsidP="00D06399">
            <w:pPr>
              <w:jc w:val="center"/>
              <w:rPr>
                <w:rFonts w:ascii="Calibri" w:hAnsi="Calibri" w:cs="Calibri"/>
                <w:b/>
                <w:sz w:val="24"/>
                <w:szCs w:val="24"/>
              </w:rPr>
            </w:pPr>
            <w:r w:rsidRPr="00D06399">
              <w:rPr>
                <w:rFonts w:ascii="Calibri" w:hAnsi="Calibri" w:cs="Calibri"/>
                <w:b/>
                <w:sz w:val="24"/>
                <w:szCs w:val="24"/>
              </w:rPr>
              <w:t>Ratio_currbalance_creditlimit</w:t>
            </w:r>
          </w:p>
        </w:tc>
        <w:tc>
          <w:tcPr>
            <w:tcW w:w="3006"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0.0146028</w:t>
            </w:r>
          </w:p>
        </w:tc>
      </w:tr>
      <w:tr w:rsidR="00D06399" w:rsidRPr="00D06399" w:rsidTr="00D06399">
        <w:tc>
          <w:tcPr>
            <w:tcW w:w="988" w:type="dxa"/>
          </w:tcPr>
          <w:p w:rsidR="00D06399" w:rsidRDefault="00D06399" w:rsidP="00D06399">
            <w:pPr>
              <w:jc w:val="center"/>
              <w:rPr>
                <w:rFonts w:ascii="Calibri" w:hAnsi="Calibri" w:cs="Calibri"/>
                <w:b/>
                <w:sz w:val="24"/>
                <w:szCs w:val="24"/>
              </w:rPr>
            </w:pPr>
            <w:r>
              <w:rPr>
                <w:rFonts w:ascii="Calibri" w:hAnsi="Calibri" w:cs="Calibri"/>
                <w:b/>
                <w:sz w:val="24"/>
                <w:szCs w:val="24"/>
              </w:rPr>
              <w:lastRenderedPageBreak/>
              <w:t>8</w:t>
            </w:r>
          </w:p>
        </w:tc>
        <w:tc>
          <w:tcPr>
            <w:tcW w:w="5022" w:type="dxa"/>
          </w:tcPr>
          <w:p w:rsidR="00D06399" w:rsidRPr="00D06399" w:rsidRDefault="00D06399" w:rsidP="00D06399">
            <w:pPr>
              <w:jc w:val="center"/>
              <w:rPr>
                <w:rFonts w:ascii="Calibri" w:hAnsi="Calibri" w:cs="Calibri"/>
                <w:b/>
                <w:sz w:val="24"/>
                <w:szCs w:val="24"/>
              </w:rPr>
            </w:pPr>
            <w:r w:rsidRPr="00D06399">
              <w:rPr>
                <w:rFonts w:ascii="Calibri" w:hAnsi="Calibri" w:cs="Calibri"/>
                <w:b/>
                <w:sz w:val="24"/>
                <w:szCs w:val="24"/>
              </w:rPr>
              <w:t>utilisation_trend</w:t>
            </w:r>
          </w:p>
        </w:tc>
        <w:tc>
          <w:tcPr>
            <w:tcW w:w="3006"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0.0104339</w:t>
            </w:r>
          </w:p>
        </w:tc>
      </w:tr>
      <w:tr w:rsidR="00D06399" w:rsidRPr="00D06399" w:rsidTr="00D06399">
        <w:tc>
          <w:tcPr>
            <w:tcW w:w="988" w:type="dxa"/>
          </w:tcPr>
          <w:p w:rsidR="00D06399" w:rsidRDefault="00D06399" w:rsidP="00D06399">
            <w:pPr>
              <w:jc w:val="center"/>
              <w:rPr>
                <w:rFonts w:ascii="Calibri" w:hAnsi="Calibri" w:cs="Calibri"/>
                <w:b/>
                <w:sz w:val="24"/>
                <w:szCs w:val="24"/>
              </w:rPr>
            </w:pPr>
            <w:r>
              <w:rPr>
                <w:rFonts w:ascii="Calibri" w:hAnsi="Calibri" w:cs="Calibri"/>
                <w:b/>
                <w:sz w:val="24"/>
                <w:szCs w:val="24"/>
              </w:rPr>
              <w:t>9</w:t>
            </w:r>
          </w:p>
        </w:tc>
        <w:tc>
          <w:tcPr>
            <w:tcW w:w="5022" w:type="dxa"/>
          </w:tcPr>
          <w:p w:rsidR="00D06399" w:rsidRPr="00D06399" w:rsidRDefault="00D06399" w:rsidP="00D06399">
            <w:pPr>
              <w:jc w:val="center"/>
              <w:rPr>
                <w:rFonts w:ascii="Calibri" w:hAnsi="Calibri" w:cs="Calibri"/>
                <w:b/>
                <w:sz w:val="24"/>
                <w:szCs w:val="24"/>
              </w:rPr>
            </w:pPr>
            <w:r w:rsidRPr="00D06399">
              <w:rPr>
                <w:rFonts w:ascii="Calibri" w:hAnsi="Calibri" w:cs="Calibri"/>
                <w:b/>
                <w:sz w:val="24"/>
                <w:szCs w:val="24"/>
              </w:rPr>
              <w:t>max_freq_enquiry</w:t>
            </w:r>
          </w:p>
        </w:tc>
        <w:tc>
          <w:tcPr>
            <w:tcW w:w="3006" w:type="dxa"/>
          </w:tcPr>
          <w:p w:rsidR="00D06399" w:rsidRPr="00D06399" w:rsidRDefault="00D06399" w:rsidP="00D06399">
            <w:pPr>
              <w:jc w:val="center"/>
              <w:rPr>
                <w:rFonts w:ascii="Calibri" w:hAnsi="Calibri" w:cs="Calibri"/>
                <w:b/>
                <w:sz w:val="24"/>
                <w:szCs w:val="24"/>
              </w:rPr>
            </w:pPr>
            <w:r>
              <w:rPr>
                <w:rFonts w:ascii="Calibri" w:hAnsi="Calibri" w:cs="Calibri"/>
                <w:b/>
                <w:sz w:val="24"/>
                <w:szCs w:val="24"/>
              </w:rPr>
              <w:t>0.0096361</w:t>
            </w:r>
          </w:p>
        </w:tc>
      </w:tr>
    </w:tbl>
    <w:p w:rsidR="00D06399" w:rsidRDefault="00D06399" w:rsidP="008741F4">
      <w:pPr>
        <w:jc w:val="both"/>
        <w:rPr>
          <w:rFonts w:ascii="Calibri" w:hAnsi="Calibri" w:cs="Calibri"/>
          <w:sz w:val="24"/>
          <w:szCs w:val="24"/>
        </w:rPr>
      </w:pPr>
    </w:p>
    <w:p w:rsidR="0032169D" w:rsidRDefault="0032169D" w:rsidP="008741F4">
      <w:pPr>
        <w:jc w:val="both"/>
        <w:rPr>
          <w:rFonts w:ascii="Calibri" w:hAnsi="Calibri" w:cs="Calibri"/>
          <w:b/>
          <w:sz w:val="32"/>
          <w:szCs w:val="36"/>
        </w:rPr>
      </w:pPr>
    </w:p>
    <w:p w:rsidR="00120FA5" w:rsidRDefault="0032169D" w:rsidP="008741F4">
      <w:pPr>
        <w:jc w:val="both"/>
        <w:rPr>
          <w:rFonts w:ascii="Calibri" w:hAnsi="Calibri" w:cs="Calibri"/>
          <w:b/>
          <w:sz w:val="32"/>
          <w:szCs w:val="36"/>
        </w:rPr>
      </w:pPr>
      <w:r>
        <w:rPr>
          <w:rFonts w:ascii="Calibri" w:hAnsi="Calibri" w:cs="Calibri"/>
          <w:b/>
          <w:sz w:val="32"/>
          <w:szCs w:val="36"/>
        </w:rPr>
        <w:t>3.</w:t>
      </w:r>
      <w:r w:rsidRPr="0032169D">
        <w:t xml:space="preserve"> </w:t>
      </w:r>
      <w:r w:rsidRPr="0032169D">
        <w:rPr>
          <w:rFonts w:ascii="Calibri" w:hAnsi="Calibri" w:cs="Calibri"/>
          <w:b/>
          <w:sz w:val="32"/>
          <w:szCs w:val="36"/>
        </w:rPr>
        <w:t>Model evaluation</w:t>
      </w:r>
    </w:p>
    <w:p w:rsidR="00F04EC9" w:rsidRPr="00F04EC9" w:rsidRDefault="00F04EC9" w:rsidP="00F04EC9">
      <w:pPr>
        <w:jc w:val="both"/>
        <w:rPr>
          <w:rFonts w:ascii="Calibri" w:hAnsi="Calibri" w:cs="Calibri"/>
          <w:b/>
          <w:sz w:val="24"/>
          <w:szCs w:val="24"/>
        </w:rPr>
      </w:pPr>
      <w:r>
        <w:rPr>
          <w:rFonts w:ascii="Calibri" w:hAnsi="Calibri" w:cs="Calibri"/>
          <w:b/>
          <w:sz w:val="24"/>
          <w:szCs w:val="24"/>
        </w:rPr>
        <w:t xml:space="preserve">Machine Learning Model: </w:t>
      </w:r>
      <w:r w:rsidRPr="00F04EC9">
        <w:rPr>
          <w:rFonts w:ascii="Calibri" w:hAnsi="Calibri" w:cs="Calibri"/>
          <w:sz w:val="24"/>
          <w:szCs w:val="24"/>
        </w:rPr>
        <w:t>The algorithm whi</w:t>
      </w:r>
      <w:r w:rsidR="00E307C7">
        <w:rPr>
          <w:rFonts w:ascii="Calibri" w:hAnsi="Calibri" w:cs="Calibri"/>
          <w:sz w:val="24"/>
          <w:szCs w:val="24"/>
        </w:rPr>
        <w:t xml:space="preserve">ch is used in this project is Random Forest and it will work better, </w:t>
      </w:r>
      <w:r w:rsidRPr="00F04EC9">
        <w:rPr>
          <w:rFonts w:ascii="Calibri" w:hAnsi="Calibri" w:cs="Calibri"/>
          <w:sz w:val="24"/>
          <w:szCs w:val="24"/>
        </w:rPr>
        <w:t>if the data set is categorical and labelled data. The final data of this project is well labelled and categorized by data cleaning methods.  The train and test set are p</w:t>
      </w:r>
      <w:r w:rsidR="00E307C7">
        <w:rPr>
          <w:rFonts w:ascii="Calibri" w:hAnsi="Calibri" w:cs="Calibri"/>
          <w:sz w:val="24"/>
          <w:szCs w:val="24"/>
        </w:rPr>
        <w:t>reviously divided by the provider</w:t>
      </w:r>
      <w:r w:rsidRPr="00F04EC9">
        <w:rPr>
          <w:rFonts w:ascii="Calibri" w:hAnsi="Calibri" w:cs="Calibri"/>
          <w:sz w:val="24"/>
          <w:szCs w:val="24"/>
        </w:rPr>
        <w:t xml:space="preserve"> itself. The test and train data is joined to create the categorical dummies using the</w:t>
      </w:r>
      <w:r w:rsidR="00E307C7">
        <w:rPr>
          <w:rFonts w:ascii="Calibri" w:hAnsi="Calibri" w:cs="Calibri"/>
          <w:sz w:val="24"/>
          <w:szCs w:val="24"/>
        </w:rPr>
        <w:t xml:space="preserve"> one hot encoding method. If one hot encoding </w:t>
      </w:r>
      <w:r w:rsidRPr="00F04EC9">
        <w:rPr>
          <w:rFonts w:ascii="Calibri" w:hAnsi="Calibri" w:cs="Calibri"/>
          <w:sz w:val="24"/>
          <w:szCs w:val="24"/>
        </w:rPr>
        <w:t xml:space="preserve">is used in the split data, there will be a lot of dummies change in the train and test data features due to the lack of categorical variable present in the test data comparing to train data. The train and test data fitted into the model and the target variable were predicted. The default method of random forest classifier is based on Gini index. </w:t>
      </w:r>
    </w:p>
    <w:p w:rsidR="00F04EC9" w:rsidRDefault="00F04EC9" w:rsidP="00F04EC9">
      <w:pPr>
        <w:jc w:val="both"/>
        <w:rPr>
          <w:rFonts w:ascii="Calibri" w:hAnsi="Calibri" w:cs="Calibri"/>
          <w:b/>
          <w:sz w:val="24"/>
          <w:szCs w:val="24"/>
        </w:rPr>
      </w:pPr>
      <w:r>
        <w:rPr>
          <w:rFonts w:ascii="Calibri" w:hAnsi="Calibri" w:cs="Calibri"/>
          <w:sz w:val="24"/>
          <w:szCs w:val="24"/>
        </w:rPr>
        <w:t xml:space="preserve"> </w:t>
      </w:r>
      <w:r w:rsidRPr="00F04EC9">
        <w:rPr>
          <w:rFonts w:ascii="Calibri" w:hAnsi="Calibri" w:cs="Calibri"/>
          <w:b/>
          <w:sz w:val="24"/>
          <w:szCs w:val="24"/>
        </w:rPr>
        <w:t>Model Accuracy = 95.5%</w:t>
      </w:r>
    </w:p>
    <w:tbl>
      <w:tblPr>
        <w:tblStyle w:val="TableGrid"/>
        <w:tblW w:w="0" w:type="auto"/>
        <w:tblLook w:val="04A0" w:firstRow="1" w:lastRow="0" w:firstColumn="1" w:lastColumn="0" w:noHBand="0" w:noVBand="1"/>
      </w:tblPr>
      <w:tblGrid>
        <w:gridCol w:w="2689"/>
        <w:gridCol w:w="3562"/>
        <w:gridCol w:w="2765"/>
      </w:tblGrid>
      <w:tr w:rsidR="00217444" w:rsidTr="00217444">
        <w:tc>
          <w:tcPr>
            <w:tcW w:w="3005" w:type="dxa"/>
            <w:shd w:val="clear" w:color="auto" w:fill="9CC2E5" w:themeFill="accent1" w:themeFillTint="99"/>
          </w:tcPr>
          <w:p w:rsidR="00217444" w:rsidRDefault="00217444" w:rsidP="00217444">
            <w:pPr>
              <w:jc w:val="center"/>
              <w:rPr>
                <w:rFonts w:ascii="Calibri" w:hAnsi="Calibri" w:cs="Calibri"/>
                <w:b/>
                <w:sz w:val="24"/>
                <w:szCs w:val="24"/>
              </w:rPr>
            </w:pPr>
            <w:r>
              <w:rPr>
                <w:rFonts w:ascii="Calibri" w:hAnsi="Calibri" w:cs="Calibri"/>
                <w:b/>
                <w:sz w:val="24"/>
                <w:szCs w:val="24"/>
              </w:rPr>
              <w:t>Rank</w:t>
            </w:r>
          </w:p>
        </w:tc>
        <w:tc>
          <w:tcPr>
            <w:tcW w:w="3005" w:type="dxa"/>
            <w:shd w:val="clear" w:color="auto" w:fill="9CC2E5" w:themeFill="accent1" w:themeFillTint="99"/>
          </w:tcPr>
          <w:p w:rsidR="00217444" w:rsidRDefault="00217444" w:rsidP="00217444">
            <w:pPr>
              <w:jc w:val="center"/>
              <w:rPr>
                <w:rFonts w:ascii="Calibri" w:hAnsi="Calibri" w:cs="Calibri"/>
                <w:b/>
                <w:sz w:val="24"/>
                <w:szCs w:val="24"/>
              </w:rPr>
            </w:pPr>
            <w:r>
              <w:rPr>
                <w:rFonts w:ascii="Calibri" w:hAnsi="Calibri" w:cs="Calibri"/>
                <w:b/>
                <w:sz w:val="24"/>
                <w:szCs w:val="24"/>
              </w:rPr>
              <w:t>Feature</w:t>
            </w:r>
          </w:p>
        </w:tc>
        <w:tc>
          <w:tcPr>
            <w:tcW w:w="3006" w:type="dxa"/>
            <w:shd w:val="clear" w:color="auto" w:fill="9CC2E5" w:themeFill="accent1" w:themeFillTint="99"/>
          </w:tcPr>
          <w:p w:rsidR="00217444" w:rsidRDefault="00E307C7" w:rsidP="00217444">
            <w:pPr>
              <w:jc w:val="center"/>
              <w:rPr>
                <w:rFonts w:ascii="Calibri" w:hAnsi="Calibri" w:cs="Calibri"/>
                <w:b/>
                <w:sz w:val="24"/>
                <w:szCs w:val="24"/>
              </w:rPr>
            </w:pPr>
            <w:r>
              <w:rPr>
                <w:rFonts w:ascii="Calibri" w:hAnsi="Calibri" w:cs="Calibri"/>
                <w:b/>
                <w:sz w:val="24"/>
                <w:szCs w:val="24"/>
              </w:rPr>
              <w:t xml:space="preserve">Feature </w:t>
            </w:r>
            <w:r w:rsidR="00217444">
              <w:rPr>
                <w:rFonts w:ascii="Calibri" w:hAnsi="Calibri" w:cs="Calibri"/>
                <w:b/>
                <w:sz w:val="24"/>
                <w:szCs w:val="24"/>
              </w:rPr>
              <w:t>Gain</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1</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 xml:space="preserve">feature_7  </w:t>
            </w:r>
          </w:p>
        </w:tc>
        <w:tc>
          <w:tcPr>
            <w:tcW w:w="3006"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 xml:space="preserve"> 0.0375878</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2</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mean_diff_lastpaymt_opened_dt</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0.0273534</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3</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total_diff_lastpaymt_opened_dt</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0.0267480</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4</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count_enquiry_recency_365</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0.0233670</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5</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mean_diff_open_enquiry_dt</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0.0231488</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6</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payment_history_mean_length</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0.0228567</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7</w:t>
            </w:r>
          </w:p>
        </w:tc>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feature_3</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0.0221267</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8</w:t>
            </w:r>
          </w:p>
        </w:tc>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feature_21</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0.0216086</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9</w:t>
            </w:r>
          </w:p>
        </w:tc>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feature_52</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0.0214672</w:t>
            </w:r>
          </w:p>
        </w:tc>
      </w:tr>
      <w:tr w:rsidR="00217444" w:rsidTr="00217444">
        <w:tc>
          <w:tcPr>
            <w:tcW w:w="3005"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10</w:t>
            </w:r>
          </w:p>
        </w:tc>
        <w:tc>
          <w:tcPr>
            <w:tcW w:w="3005" w:type="dxa"/>
          </w:tcPr>
          <w:p w:rsidR="00217444" w:rsidRDefault="00217444" w:rsidP="00E307C7">
            <w:pPr>
              <w:spacing w:line="276" w:lineRule="auto"/>
              <w:jc w:val="center"/>
              <w:rPr>
                <w:rFonts w:ascii="Calibri" w:hAnsi="Calibri" w:cs="Calibri"/>
                <w:b/>
                <w:sz w:val="24"/>
                <w:szCs w:val="24"/>
              </w:rPr>
            </w:pPr>
            <w:r w:rsidRPr="00217444">
              <w:rPr>
                <w:rFonts w:ascii="Calibri" w:hAnsi="Calibri" w:cs="Calibri"/>
                <w:b/>
                <w:sz w:val="24"/>
                <w:szCs w:val="24"/>
              </w:rPr>
              <w:t>count_enquiry_recency_90</w:t>
            </w:r>
          </w:p>
        </w:tc>
        <w:tc>
          <w:tcPr>
            <w:tcW w:w="3006" w:type="dxa"/>
          </w:tcPr>
          <w:p w:rsidR="00217444" w:rsidRDefault="00217444" w:rsidP="00E307C7">
            <w:pPr>
              <w:spacing w:line="276" w:lineRule="auto"/>
              <w:jc w:val="center"/>
              <w:rPr>
                <w:rFonts w:ascii="Calibri" w:hAnsi="Calibri" w:cs="Calibri"/>
                <w:b/>
                <w:sz w:val="24"/>
                <w:szCs w:val="24"/>
              </w:rPr>
            </w:pPr>
            <w:r>
              <w:rPr>
                <w:rFonts w:ascii="Calibri" w:hAnsi="Calibri" w:cs="Calibri"/>
                <w:b/>
                <w:sz w:val="24"/>
                <w:szCs w:val="24"/>
              </w:rPr>
              <w:t>0.0</w:t>
            </w:r>
            <w:r w:rsidR="00E307C7">
              <w:rPr>
                <w:rFonts w:ascii="Calibri" w:hAnsi="Calibri" w:cs="Calibri"/>
                <w:b/>
                <w:sz w:val="24"/>
                <w:szCs w:val="24"/>
              </w:rPr>
              <w:t>192718</w:t>
            </w:r>
          </w:p>
        </w:tc>
      </w:tr>
    </w:tbl>
    <w:p w:rsidR="00F04EC9" w:rsidRPr="00F04EC9" w:rsidRDefault="002A2B30" w:rsidP="00217444">
      <w:pPr>
        <w:jc w:val="center"/>
        <w:rPr>
          <w:rFonts w:ascii="Calibri" w:hAnsi="Calibri" w:cs="Calibri"/>
          <w:b/>
          <w:sz w:val="24"/>
          <w:szCs w:val="24"/>
        </w:rPr>
      </w:pPr>
      <w:r>
        <w:rPr>
          <w:b/>
          <w:noProof/>
          <w:sz w:val="36"/>
          <w:szCs w:val="36"/>
          <w:lang w:eastAsia="en-GB"/>
        </w:rPr>
        <w:drawing>
          <wp:anchor distT="0" distB="0" distL="114300" distR="114300" simplePos="0" relativeHeight="251659264" behindDoc="1" locked="0" layoutInCell="1" allowOverlap="1" wp14:anchorId="01B8A0B0" wp14:editId="22F92C13">
            <wp:simplePos x="0" y="0"/>
            <wp:positionH relativeFrom="column">
              <wp:posOffset>293614</wp:posOffset>
            </wp:positionH>
            <wp:positionV relativeFrom="paragraph">
              <wp:posOffset>188758</wp:posOffset>
            </wp:positionV>
            <wp:extent cx="5217795" cy="2886075"/>
            <wp:effectExtent l="0" t="0" r="1905" b="9525"/>
            <wp:wrapNone/>
            <wp:docPr id="2" name="Picture 2" descr="C:\Users\Tamil Selvan\AppData\Local\Microsoft\Windows\INetCache\Content.Word\Feature 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il Selvan\AppData\Local\Microsoft\Windows\INetCache\Content.Word\Feature Importa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7795" cy="2886075"/>
                    </a:xfrm>
                    <a:prstGeom prst="rect">
                      <a:avLst/>
                    </a:prstGeom>
                    <a:noFill/>
                    <a:ln>
                      <a:noFill/>
                    </a:ln>
                  </pic:spPr>
                </pic:pic>
              </a:graphicData>
            </a:graphic>
          </wp:anchor>
        </w:drawing>
      </w:r>
    </w:p>
    <w:p w:rsidR="00120FA5" w:rsidRDefault="00120FA5" w:rsidP="008741F4">
      <w:pPr>
        <w:jc w:val="both"/>
        <w:rPr>
          <w:rFonts w:ascii="Calibri" w:hAnsi="Calibri" w:cs="Calibri"/>
          <w:b/>
          <w:sz w:val="32"/>
          <w:szCs w:val="36"/>
        </w:rPr>
      </w:pPr>
    </w:p>
    <w:p w:rsidR="00EB58FC" w:rsidRDefault="00EB58FC" w:rsidP="00EB58FC">
      <w:pPr>
        <w:jc w:val="both"/>
        <w:rPr>
          <w:rFonts w:ascii="Calibri" w:hAnsi="Calibri" w:cs="Calibri"/>
          <w:b/>
          <w:sz w:val="32"/>
          <w:szCs w:val="36"/>
        </w:rPr>
      </w:pPr>
    </w:p>
    <w:p w:rsidR="008C3A7F" w:rsidRPr="008C3A7F" w:rsidRDefault="008C3A7F" w:rsidP="00EB58FC">
      <w:pPr>
        <w:jc w:val="both"/>
        <w:rPr>
          <w:sz w:val="24"/>
          <w:szCs w:val="24"/>
        </w:rPr>
      </w:pPr>
      <w:bookmarkStart w:id="0" w:name="_GoBack"/>
      <w:bookmarkEnd w:id="0"/>
    </w:p>
    <w:sectPr w:rsidR="008C3A7F" w:rsidRPr="008C3A7F" w:rsidSect="002A2B30">
      <w:pgSz w:w="11906" w:h="16838"/>
      <w:pgMar w:top="1135"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4E3B"/>
    <w:multiLevelType w:val="hybridMultilevel"/>
    <w:tmpl w:val="F3407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C6"/>
    <w:rsid w:val="00120FA5"/>
    <w:rsid w:val="00217444"/>
    <w:rsid w:val="002A2B30"/>
    <w:rsid w:val="002C32F2"/>
    <w:rsid w:val="0032169D"/>
    <w:rsid w:val="005333EE"/>
    <w:rsid w:val="006372C6"/>
    <w:rsid w:val="006416CB"/>
    <w:rsid w:val="008741F4"/>
    <w:rsid w:val="008C3A7F"/>
    <w:rsid w:val="00D06399"/>
    <w:rsid w:val="00E307C7"/>
    <w:rsid w:val="00EB58FC"/>
    <w:rsid w:val="00F04EC9"/>
    <w:rsid w:val="00F70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D2700-7E4D-4E81-9BB5-2B85BBBF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65"/>
    <w:pPr>
      <w:ind w:left="720"/>
      <w:contextualSpacing/>
    </w:pPr>
  </w:style>
  <w:style w:type="table" w:styleId="TableGrid">
    <w:name w:val="Table Grid"/>
    <w:basedOn w:val="TableNormal"/>
    <w:uiPriority w:val="39"/>
    <w:rsid w:val="00217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7</cp:revision>
  <dcterms:created xsi:type="dcterms:W3CDTF">2018-07-04T14:31:00Z</dcterms:created>
  <dcterms:modified xsi:type="dcterms:W3CDTF">2018-07-05T04:13:00Z</dcterms:modified>
</cp:coreProperties>
</file>