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9F4" w:rsidRDefault="00825A9F" w:rsidP="00825A9F">
      <w:pPr>
        <w:pStyle w:val="Title"/>
        <w:rPr>
          <w:sz w:val="28"/>
          <w:szCs w:val="28"/>
        </w:rPr>
      </w:pPr>
      <w:r w:rsidRPr="00825A9F">
        <w:rPr>
          <w:sz w:val="28"/>
          <w:szCs w:val="28"/>
        </w:rPr>
        <w:t xml:space="preserve">MQ Acknowledgement Analysis </w:t>
      </w:r>
    </w:p>
    <w:p w:rsidR="00D3232B" w:rsidRPr="00D3232B" w:rsidRDefault="00955B63" w:rsidP="00E7012C">
      <w:pPr>
        <w:pStyle w:val="Subtitle"/>
      </w:pPr>
      <w:r>
        <w:t xml:space="preserve">Receiver/Client </w:t>
      </w:r>
      <w:r w:rsidRPr="00D3232B">
        <w:t>Acknowledgement</w:t>
      </w:r>
    </w:p>
    <w:p w:rsidR="00D3232B" w:rsidRPr="008B202E" w:rsidRDefault="00D3232B" w:rsidP="00D3232B">
      <w:pPr>
        <w:pStyle w:val="Heading1"/>
        <w:numPr>
          <w:ilvl w:val="0"/>
          <w:numId w:val="1"/>
        </w:numPr>
        <w:rPr>
          <w:rStyle w:val="SubtleEmphasis"/>
          <w:sz w:val="22"/>
          <w:szCs w:val="22"/>
        </w:rPr>
      </w:pPr>
      <w:r w:rsidRPr="008B202E">
        <w:rPr>
          <w:rStyle w:val="SubtleEmphasis"/>
          <w:sz w:val="22"/>
          <w:szCs w:val="22"/>
        </w:rPr>
        <w:t>Auto Acknowledge</w:t>
      </w:r>
    </w:p>
    <w:p w:rsidR="00A07E1B" w:rsidRDefault="00A07E1B" w:rsidP="00A07E1B">
      <w:pPr>
        <w:pStyle w:val="ListParagraph"/>
      </w:pPr>
      <w:r>
        <w:rPr>
          <w:rFonts w:ascii="Helvetica" w:hAnsi="Helvetica" w:cs="Helvetica"/>
          <w:color w:val="222222"/>
          <w:sz w:val="19"/>
          <w:szCs w:val="19"/>
        </w:rPr>
        <w:t xml:space="preserve">When a session uses auto mode, the messages sent or received from the session are automatically acknowledged. </w:t>
      </w:r>
    </w:p>
    <w:p w:rsidR="006501A9" w:rsidRDefault="00240FC3" w:rsidP="00712310">
      <w:pPr>
        <w:pStyle w:val="ListParagraph"/>
      </w:pPr>
      <w:r>
        <w:t>Pros:</w:t>
      </w:r>
    </w:p>
    <w:p w:rsidR="00240FC3" w:rsidRDefault="00240FC3" w:rsidP="00712310">
      <w:pPr>
        <w:pStyle w:val="ListParagraph"/>
      </w:pPr>
    </w:p>
    <w:p w:rsidR="006501A9" w:rsidRDefault="006501A9" w:rsidP="00712310">
      <w:pPr>
        <w:pStyle w:val="ListParagraph"/>
      </w:pPr>
      <w:r>
        <w:t>Cons:</w:t>
      </w:r>
    </w:p>
    <w:p w:rsidR="008B202E" w:rsidRDefault="00A07E1B" w:rsidP="008B202E">
      <w:pPr>
        <w:pStyle w:val="ListParagraph"/>
        <w:numPr>
          <w:ilvl w:val="0"/>
          <w:numId w:val="2"/>
        </w:numPr>
      </w:pPr>
      <w:r>
        <w:t>If message processing fails</w:t>
      </w:r>
      <w:r w:rsidR="00D128EA">
        <w:t>, no</w:t>
      </w:r>
      <w:r w:rsidR="008B202E">
        <w:t xml:space="preserve"> guarantee on message gets </w:t>
      </w:r>
      <w:r>
        <w:t xml:space="preserve">re deliver </w:t>
      </w:r>
      <w:proofErr w:type="gramStart"/>
      <w:r>
        <w:t xml:space="preserve">again </w:t>
      </w:r>
      <w:r w:rsidR="008B202E">
        <w:t>.</w:t>
      </w:r>
      <w:proofErr w:type="gramEnd"/>
      <w:r w:rsidR="008B202E">
        <w:t xml:space="preserve"> </w:t>
      </w:r>
    </w:p>
    <w:p w:rsidR="00240FC3" w:rsidRPr="00712310" w:rsidRDefault="00240FC3" w:rsidP="008B202E">
      <w:pPr>
        <w:pStyle w:val="ListParagraph"/>
        <w:numPr>
          <w:ilvl w:val="0"/>
          <w:numId w:val="2"/>
        </w:numPr>
      </w:pPr>
      <w:r w:rsidRPr="00240FC3">
        <w:t>JMS does not support an application throwing an unhandled exception in a message listener</w:t>
      </w:r>
    </w:p>
    <w:p w:rsidR="00D3232B" w:rsidRPr="008B202E" w:rsidRDefault="00D3232B" w:rsidP="008B202E">
      <w:pPr>
        <w:pStyle w:val="Heading1"/>
        <w:numPr>
          <w:ilvl w:val="0"/>
          <w:numId w:val="1"/>
        </w:numPr>
        <w:rPr>
          <w:rStyle w:val="SubtleEmphasis"/>
          <w:sz w:val="22"/>
          <w:szCs w:val="22"/>
        </w:rPr>
      </w:pPr>
      <w:r w:rsidRPr="008B202E">
        <w:rPr>
          <w:rStyle w:val="SubtleEmphasis"/>
          <w:sz w:val="22"/>
          <w:szCs w:val="22"/>
        </w:rPr>
        <w:t>Duplicate Ok Acknowledge</w:t>
      </w:r>
    </w:p>
    <w:p w:rsidR="00D3232B" w:rsidRDefault="008B202E" w:rsidP="008B202E">
      <w:pPr>
        <w:pStyle w:val="ListParagraph"/>
        <w:ind w:firstLine="720"/>
      </w:pPr>
      <w:r>
        <w:t>This is same as auto acknowledge</w:t>
      </w:r>
      <w:r w:rsidR="00240FC3">
        <w:t>.</w:t>
      </w:r>
      <w:r>
        <w:t xml:space="preserve"> </w:t>
      </w:r>
      <w:r w:rsidR="00240FC3">
        <w:t xml:space="preserve"> During </w:t>
      </w:r>
      <w:r w:rsidR="00712310" w:rsidRPr="00712310">
        <w:t xml:space="preserve">failure </w:t>
      </w:r>
      <w:r w:rsidR="00240FC3">
        <w:t>this</w:t>
      </w:r>
      <w:r w:rsidR="00240FC3" w:rsidRPr="00240FC3">
        <w:t xml:space="preserve"> </w:t>
      </w:r>
      <w:r w:rsidR="00240FC3">
        <w:t>a</w:t>
      </w:r>
      <w:r w:rsidR="00240FC3" w:rsidRPr="00240FC3">
        <w:t>cknowledge</w:t>
      </w:r>
      <w:r w:rsidR="00240FC3" w:rsidRPr="00712310">
        <w:t xml:space="preserve"> prevents </w:t>
      </w:r>
      <w:r w:rsidR="00712310" w:rsidRPr="00712310">
        <w:t>message acknowledgement might result in more than one message becoming available for delivery again. The application must therefore be able to handle messages that are redelivered.</w:t>
      </w:r>
    </w:p>
    <w:p w:rsidR="006501A9" w:rsidRDefault="00240FC3" w:rsidP="006501A9">
      <w:pPr>
        <w:pStyle w:val="ListParagraph"/>
      </w:pPr>
      <w:r>
        <w:t>Pros:</w:t>
      </w:r>
    </w:p>
    <w:p w:rsidR="006501A9" w:rsidRDefault="008B202E" w:rsidP="008B202E">
      <w:pPr>
        <w:pStyle w:val="ListParagraph"/>
        <w:numPr>
          <w:ilvl w:val="0"/>
          <w:numId w:val="2"/>
        </w:numPr>
      </w:pPr>
      <w:r>
        <w:t>Least one time message gets delivered to receiver.</w:t>
      </w:r>
    </w:p>
    <w:p w:rsidR="006501A9" w:rsidRDefault="00240FC3" w:rsidP="006501A9">
      <w:pPr>
        <w:pStyle w:val="ListParagraph"/>
      </w:pPr>
      <w:r>
        <w:t>Con</w:t>
      </w:r>
      <w:r w:rsidR="006501A9">
        <w:t>s:</w:t>
      </w:r>
    </w:p>
    <w:p w:rsidR="00712310" w:rsidRDefault="008B202E" w:rsidP="008B202E">
      <w:pPr>
        <w:pStyle w:val="ListParagraph"/>
        <w:numPr>
          <w:ilvl w:val="0"/>
          <w:numId w:val="2"/>
        </w:numPr>
      </w:pPr>
      <w:r>
        <w:t>Chance of getting duplicate messages</w:t>
      </w:r>
    </w:p>
    <w:p w:rsidR="00240FC3" w:rsidRPr="00D3232B" w:rsidRDefault="00240FC3" w:rsidP="008B202E">
      <w:pPr>
        <w:pStyle w:val="ListParagraph"/>
        <w:numPr>
          <w:ilvl w:val="0"/>
          <w:numId w:val="2"/>
        </w:numPr>
      </w:pPr>
      <w:r w:rsidRPr="00240FC3">
        <w:t>JMS does not support an application throwing an unhandled exception in a message listener</w:t>
      </w:r>
    </w:p>
    <w:p w:rsidR="00D3232B" w:rsidRPr="008B202E" w:rsidRDefault="00D3232B" w:rsidP="00D3232B">
      <w:pPr>
        <w:pStyle w:val="ListParagraph"/>
        <w:numPr>
          <w:ilvl w:val="0"/>
          <w:numId w:val="1"/>
        </w:numPr>
        <w:rPr>
          <w:rStyle w:val="SubtleEmphasis"/>
          <w:rFonts w:asciiTheme="majorHAnsi" w:eastAsiaTheme="majorEastAsia" w:hAnsiTheme="majorHAnsi" w:cstheme="majorBidi"/>
          <w:b/>
          <w:bCs/>
        </w:rPr>
      </w:pPr>
      <w:r w:rsidRPr="008B202E">
        <w:rPr>
          <w:rStyle w:val="SubtleEmphasis"/>
          <w:rFonts w:asciiTheme="majorHAnsi" w:eastAsiaTheme="majorEastAsia" w:hAnsiTheme="majorHAnsi" w:cstheme="majorBidi"/>
          <w:b/>
          <w:bCs/>
        </w:rPr>
        <w:t xml:space="preserve">Client Acknowledge </w:t>
      </w:r>
    </w:p>
    <w:p w:rsidR="00D3232B" w:rsidRPr="00A07E1B" w:rsidRDefault="00A07E1B" w:rsidP="00A07E1B">
      <w:pPr>
        <w:ind w:firstLine="720"/>
        <w:rPr>
          <w:i/>
          <w:iCs/>
        </w:rPr>
      </w:pPr>
      <w:r w:rsidRPr="00A07E1B">
        <w:t>When a session uses client mode, the messages sent or received from the session are not acknowledged automatically. The application must acknowledge the message receipt. This mode gives the application (rather than the JMS provider) complete control over message acknowledgement, at the cost of increased code complexity.</w:t>
      </w:r>
    </w:p>
    <w:p w:rsidR="006501A9" w:rsidRDefault="00240FC3" w:rsidP="006501A9">
      <w:pPr>
        <w:pStyle w:val="ListParagraph"/>
      </w:pPr>
      <w:r>
        <w:t>Pros:</w:t>
      </w:r>
    </w:p>
    <w:p w:rsidR="006501A9" w:rsidRDefault="00240FC3" w:rsidP="00A07E1B">
      <w:pPr>
        <w:pStyle w:val="ListParagraph"/>
        <w:numPr>
          <w:ilvl w:val="0"/>
          <w:numId w:val="4"/>
        </w:numPr>
      </w:pPr>
      <w:r>
        <w:rPr>
          <w:rFonts w:ascii="Verdana" w:hAnsi="Verdana" w:cs="Arial"/>
          <w:color w:val="000000"/>
          <w:sz w:val="20"/>
          <w:szCs w:val="20"/>
        </w:rPr>
        <w:t>Gives the application full control of the acknowledgment functions</w:t>
      </w:r>
    </w:p>
    <w:p w:rsidR="006501A9" w:rsidRPr="00A07E1B" w:rsidRDefault="006501A9" w:rsidP="00A07E1B">
      <w:pPr>
        <w:pStyle w:val="ListParagraph"/>
        <w:rPr>
          <w:rStyle w:val="SubtleEmphasis"/>
          <w:i w:val="0"/>
          <w:iCs w:val="0"/>
          <w:color w:val="auto"/>
        </w:rPr>
      </w:pPr>
      <w:r>
        <w:t>Cons:</w:t>
      </w:r>
    </w:p>
    <w:p w:rsidR="00D3232B" w:rsidRPr="00D3232B" w:rsidRDefault="00D3232B" w:rsidP="00D3232B">
      <w:pPr>
        <w:pStyle w:val="Subtitle"/>
        <w:rPr>
          <w:rStyle w:val="SubtleEmphasis"/>
          <w:color w:val="4F81BD" w:themeColor="accent1"/>
          <w:szCs w:val="28"/>
        </w:rPr>
      </w:pPr>
      <w:r w:rsidRPr="00D3232B">
        <w:rPr>
          <w:rStyle w:val="SubtleEmphasis"/>
          <w:color w:val="4F81BD" w:themeColor="accent1"/>
          <w:szCs w:val="28"/>
        </w:rPr>
        <w:t>Sender Acknowledgement</w:t>
      </w:r>
    </w:p>
    <w:p w:rsidR="00D3232B" w:rsidRPr="006501A9" w:rsidRDefault="006501A9" w:rsidP="006501A9">
      <w:pPr>
        <w:pStyle w:val="ListParagraph"/>
        <w:rPr>
          <w:rStyle w:val="SubtleEmphasis"/>
          <w:i w:val="0"/>
          <w:iCs w:val="0"/>
          <w:color w:val="auto"/>
        </w:rPr>
      </w:pPr>
      <w:r w:rsidRPr="006501A9">
        <w:rPr>
          <w:rStyle w:val="SubtleEmphasis"/>
          <w:i w:val="0"/>
          <w:iCs w:val="0"/>
          <w:color w:val="auto"/>
          <w:szCs w:val="28"/>
        </w:rPr>
        <w:t xml:space="preserve"> There is no </w:t>
      </w:r>
      <w:r>
        <w:rPr>
          <w:rStyle w:val="SubtleEmphasis"/>
          <w:i w:val="0"/>
          <w:iCs w:val="0"/>
          <w:color w:val="auto"/>
          <w:szCs w:val="28"/>
        </w:rPr>
        <w:t>separate a</w:t>
      </w:r>
      <w:r w:rsidRPr="00D3232B">
        <w:rPr>
          <w:rStyle w:val="SubtleEmphasis"/>
          <w:i w:val="0"/>
          <w:iCs w:val="0"/>
          <w:color w:val="auto"/>
          <w:szCs w:val="28"/>
        </w:rPr>
        <w:t>cknowledgement</w:t>
      </w:r>
      <w:r>
        <w:rPr>
          <w:rStyle w:val="SubtleEmphasis"/>
          <w:i w:val="0"/>
          <w:iCs w:val="0"/>
          <w:color w:val="auto"/>
          <w:szCs w:val="28"/>
        </w:rPr>
        <w:t xml:space="preserve"> pattern applied for sender. We can use reply-queue concept </w:t>
      </w:r>
      <w:proofErr w:type="spellStart"/>
      <w:r>
        <w:rPr>
          <w:rStyle w:val="SubtleEmphasis"/>
          <w:i w:val="0"/>
          <w:iCs w:val="0"/>
          <w:color w:val="auto"/>
          <w:szCs w:val="28"/>
        </w:rPr>
        <w:t>i.e</w:t>
      </w:r>
      <w:proofErr w:type="spellEnd"/>
      <w:r>
        <w:rPr>
          <w:rStyle w:val="SubtleEmphasis"/>
          <w:i w:val="0"/>
          <w:iCs w:val="0"/>
          <w:color w:val="auto"/>
          <w:szCs w:val="28"/>
        </w:rPr>
        <w:t xml:space="preserve"> after a message received by </w:t>
      </w:r>
      <w:r w:rsidR="00485FFF">
        <w:rPr>
          <w:rStyle w:val="SubtleEmphasis"/>
          <w:i w:val="0"/>
          <w:iCs w:val="0"/>
          <w:color w:val="auto"/>
          <w:szCs w:val="28"/>
        </w:rPr>
        <w:t>receiver, they</w:t>
      </w:r>
      <w:r>
        <w:rPr>
          <w:rStyle w:val="SubtleEmphasis"/>
          <w:i w:val="0"/>
          <w:iCs w:val="0"/>
          <w:color w:val="auto"/>
          <w:szCs w:val="28"/>
        </w:rPr>
        <w:t xml:space="preserve"> post received confirmation in reply queue.</w:t>
      </w:r>
    </w:p>
    <w:p w:rsidR="00D3232B" w:rsidRDefault="00D3232B" w:rsidP="00D3232B"/>
    <w:p w:rsidR="00D3232B" w:rsidRDefault="00D3232B" w:rsidP="00D3232B"/>
    <w:p w:rsidR="00D3232B" w:rsidRPr="00D3232B" w:rsidRDefault="00D3232B" w:rsidP="00D3232B"/>
    <w:p w:rsidR="00D3232B" w:rsidRPr="00D3232B" w:rsidRDefault="00D3232B" w:rsidP="00D3232B">
      <w:pPr>
        <w:rPr>
          <w:rStyle w:val="SubtleEmphasis"/>
        </w:rPr>
      </w:pPr>
    </w:p>
    <w:p w:rsidR="00825A9F" w:rsidRPr="00825A9F" w:rsidRDefault="00825A9F" w:rsidP="00825A9F"/>
    <w:sectPr w:rsidR="00825A9F" w:rsidRPr="00825A9F" w:rsidSect="006F79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92656"/>
    <w:multiLevelType w:val="hybridMultilevel"/>
    <w:tmpl w:val="E092D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87F0E75"/>
    <w:multiLevelType w:val="hybridMultilevel"/>
    <w:tmpl w:val="C4160B8A"/>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nsid w:val="3E7F535B"/>
    <w:multiLevelType w:val="hybridMultilevel"/>
    <w:tmpl w:val="0C92B6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9C2FCD"/>
    <w:multiLevelType w:val="hybridMultilevel"/>
    <w:tmpl w:val="35FC60C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25A9F"/>
    <w:rsid w:val="00240FC3"/>
    <w:rsid w:val="003862F6"/>
    <w:rsid w:val="00485FFF"/>
    <w:rsid w:val="006501A9"/>
    <w:rsid w:val="006F79F4"/>
    <w:rsid w:val="00712310"/>
    <w:rsid w:val="00825A9F"/>
    <w:rsid w:val="008B202E"/>
    <w:rsid w:val="00955B63"/>
    <w:rsid w:val="00A07E1B"/>
    <w:rsid w:val="00D128EA"/>
    <w:rsid w:val="00D3232B"/>
    <w:rsid w:val="00E70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9F4"/>
  </w:style>
  <w:style w:type="paragraph" w:styleId="Heading1">
    <w:name w:val="heading 1"/>
    <w:basedOn w:val="Normal"/>
    <w:next w:val="Normal"/>
    <w:link w:val="Heading1Char"/>
    <w:uiPriority w:val="9"/>
    <w:qFormat/>
    <w:rsid w:val="00D323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3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A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A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25A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5A9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3232B"/>
    <w:rPr>
      <w:i/>
      <w:iCs/>
      <w:color w:val="808080" w:themeColor="text1" w:themeTint="7F"/>
    </w:rPr>
  </w:style>
  <w:style w:type="character" w:customStyle="1" w:styleId="Heading1Char">
    <w:name w:val="Heading 1 Char"/>
    <w:basedOn w:val="DefaultParagraphFont"/>
    <w:link w:val="Heading1"/>
    <w:uiPriority w:val="9"/>
    <w:rsid w:val="00D323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23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232B"/>
    <w:pPr>
      <w:ind w:left="720"/>
      <w:contextualSpacing/>
    </w:pPr>
  </w:style>
  <w:style w:type="paragraph" w:customStyle="1" w:styleId="p">
    <w:name w:val="p"/>
    <w:basedOn w:val="Normal"/>
    <w:rsid w:val="00712310"/>
    <w:pPr>
      <w:spacing w:before="192"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330739">
      <w:bodyDiv w:val="1"/>
      <w:marLeft w:val="0"/>
      <w:marRight w:val="0"/>
      <w:marTop w:val="0"/>
      <w:marBottom w:val="0"/>
      <w:divBdr>
        <w:top w:val="none" w:sz="0" w:space="0" w:color="auto"/>
        <w:left w:val="none" w:sz="0" w:space="0" w:color="auto"/>
        <w:bottom w:val="none" w:sz="0" w:space="0" w:color="auto"/>
        <w:right w:val="none" w:sz="0" w:space="0" w:color="auto"/>
      </w:divBdr>
      <w:divsChild>
        <w:div w:id="420179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348187</dc:creator>
  <cp:lastModifiedBy>348187</cp:lastModifiedBy>
  <cp:revision>7</cp:revision>
  <dcterms:created xsi:type="dcterms:W3CDTF">2015-11-03T12:18:00Z</dcterms:created>
  <dcterms:modified xsi:type="dcterms:W3CDTF">2015-11-03T16:51:00Z</dcterms:modified>
</cp:coreProperties>
</file>