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57252" w14:textId="77777777" w:rsidR="00005883" w:rsidRPr="00005883" w:rsidRDefault="00005883" w:rsidP="00005883">
      <w:pPr>
        <w:rPr>
          <w:rFonts w:ascii="Times New Roman" w:hAnsi="Times New Roman"/>
          <w:b/>
          <w:bCs/>
          <w:u w:val="single"/>
        </w:rPr>
      </w:pPr>
      <w:r w:rsidRPr="00005883">
        <w:rPr>
          <w:rFonts w:ascii="Times New Roman" w:hAnsi="Times New Roman"/>
          <w:b/>
          <w:bCs/>
          <w:u w:val="single"/>
        </w:rPr>
        <w:t>Smart Water System</w:t>
      </w:r>
    </w:p>
    <w:p w14:paraId="1CCF9068" w14:textId="77777777" w:rsidR="00005883" w:rsidRPr="00005883" w:rsidRDefault="00005883" w:rsidP="00005883">
      <w:pPr>
        <w:rPr>
          <w:rFonts w:ascii="Times New Roman" w:hAnsi="Times New Roman"/>
        </w:rPr>
      </w:pPr>
      <w:r w:rsidRPr="00005883">
        <w:rPr>
          <w:rFonts w:ascii="Times New Roman" w:hAnsi="Times New Roman"/>
          <w:b/>
          <w:bCs/>
        </w:rPr>
        <w:t>Phase 2: Innovation</w:t>
      </w:r>
    </w:p>
    <w:p w14:paraId="74196388" w14:textId="2C81E05B" w:rsidR="00005883" w:rsidRDefault="00005883" w:rsidP="00005883">
      <w:pPr>
        <w:rPr>
          <w:rFonts w:ascii="Times New Roman" w:hAnsi="Times New Roman"/>
          <w:u w:val="single"/>
        </w:rPr>
      </w:pPr>
      <w:r w:rsidRPr="00005883">
        <w:rPr>
          <w:rFonts w:ascii="Times New Roman" w:hAnsi="Times New Roman"/>
          <w:u w:val="single"/>
        </w:rPr>
        <w:t>Consider incorporating machine learning algorithms to analyze water consumption patterns and provide conservation suggestions.</w:t>
      </w:r>
    </w:p>
    <w:p w14:paraId="0D88C7E2" w14:textId="77777777" w:rsidR="00005883" w:rsidRPr="00005883" w:rsidRDefault="00005883" w:rsidP="00005883">
      <w:pPr>
        <w:rPr>
          <w:rFonts w:ascii="Times New Roman" w:hAnsi="Times New Roman"/>
          <w:u w:val="single"/>
        </w:rPr>
      </w:pPr>
    </w:p>
    <w:p w14:paraId="100EE789" w14:textId="77777777" w:rsidR="00005883" w:rsidRPr="00005883" w:rsidRDefault="00005883" w:rsidP="00005883">
      <w:pPr>
        <w:rPr>
          <w:rFonts w:ascii="Times New Roman" w:hAnsi="Times New Roman"/>
          <w:b/>
          <w:bCs/>
          <w:u w:val="single"/>
        </w:rPr>
      </w:pPr>
      <w:r w:rsidRPr="00005883">
        <w:rPr>
          <w:rFonts w:ascii="Times New Roman" w:hAnsi="Times New Roman"/>
          <w:b/>
          <w:bCs/>
          <w:u w:val="single"/>
        </w:rPr>
        <w:t>Phase 2: Innovation - Water Conservation through Machine Learning</w:t>
      </w:r>
    </w:p>
    <w:p w14:paraId="26D5196F" w14:textId="77777777" w:rsidR="00005883" w:rsidRPr="00005883" w:rsidRDefault="00005883" w:rsidP="00005883">
      <w:pPr>
        <w:rPr>
          <w:rFonts w:ascii="Times New Roman" w:hAnsi="Times New Roman"/>
          <w:b/>
          <w:bCs/>
        </w:rPr>
      </w:pPr>
      <w:r w:rsidRPr="00005883">
        <w:rPr>
          <w:rFonts w:ascii="Times New Roman" w:hAnsi="Times New Roman"/>
          <w:b/>
          <w:bCs/>
        </w:rPr>
        <w:t>Introduction</w:t>
      </w:r>
      <w:bookmarkStart w:id="0" w:name="_GoBack"/>
      <w:bookmarkEnd w:id="0"/>
    </w:p>
    <w:p w14:paraId="583D86AC" w14:textId="77777777" w:rsidR="00005883" w:rsidRPr="00005883" w:rsidRDefault="00005883" w:rsidP="00005883">
      <w:pPr>
        <w:rPr>
          <w:rFonts w:ascii="Times New Roman" w:hAnsi="Times New Roman"/>
        </w:rPr>
      </w:pPr>
      <w:r w:rsidRPr="00005883">
        <w:rPr>
          <w:rFonts w:ascii="Times New Roman" w:hAnsi="Times New Roman"/>
        </w:rPr>
        <w:t>Water conservation is a pressing global issue, with freshwater scarcity becoming increasingly prevalent. In Phase 1, we established the groundwork for using machine learning to analyze water consumption patterns. In Phase 2, we delve into innovation to create a comprehensive solution.</w:t>
      </w:r>
    </w:p>
    <w:p w14:paraId="4B645C09" w14:textId="77777777" w:rsidR="00005883" w:rsidRPr="00005883" w:rsidRDefault="00005883" w:rsidP="00005883">
      <w:pPr>
        <w:rPr>
          <w:rFonts w:ascii="Times New Roman" w:hAnsi="Times New Roman"/>
          <w:b/>
          <w:bCs/>
        </w:rPr>
      </w:pPr>
      <w:r w:rsidRPr="00005883">
        <w:rPr>
          <w:rFonts w:ascii="Times New Roman" w:hAnsi="Times New Roman"/>
          <w:b/>
          <w:bCs/>
        </w:rPr>
        <w:t>Innovation Components</w:t>
      </w:r>
    </w:p>
    <w:p w14:paraId="642BA028" w14:textId="77777777" w:rsidR="00005883" w:rsidRPr="00005883" w:rsidRDefault="00005883" w:rsidP="00005883">
      <w:pPr>
        <w:rPr>
          <w:rFonts w:ascii="Times New Roman" w:hAnsi="Times New Roman"/>
          <w:b/>
          <w:bCs/>
        </w:rPr>
      </w:pPr>
      <w:r w:rsidRPr="00005883">
        <w:rPr>
          <w:rFonts w:ascii="Times New Roman" w:hAnsi="Times New Roman"/>
          <w:b/>
          <w:bCs/>
        </w:rPr>
        <w:t>1. Advanced Data Sources</w:t>
      </w:r>
    </w:p>
    <w:p w14:paraId="78AC0508" w14:textId="77777777" w:rsidR="00005883" w:rsidRPr="00005883" w:rsidRDefault="00005883" w:rsidP="00005883">
      <w:pPr>
        <w:rPr>
          <w:rFonts w:ascii="Times New Roman" w:hAnsi="Times New Roman"/>
        </w:rPr>
      </w:pPr>
      <w:r w:rsidRPr="00005883">
        <w:rPr>
          <w:rFonts w:ascii="Times New Roman" w:hAnsi="Times New Roman"/>
        </w:rPr>
        <w:t>In addition to historical consumption data, we'll incorporate advanced data sources:</w:t>
      </w:r>
    </w:p>
    <w:p w14:paraId="7A49F053" w14:textId="77777777" w:rsidR="00005883" w:rsidRPr="00005883" w:rsidRDefault="00005883" w:rsidP="00005883">
      <w:pPr>
        <w:numPr>
          <w:ilvl w:val="0"/>
          <w:numId w:val="1"/>
        </w:numPr>
        <w:rPr>
          <w:rFonts w:ascii="Times New Roman" w:hAnsi="Times New Roman"/>
        </w:rPr>
      </w:pPr>
      <w:r w:rsidRPr="00005883">
        <w:rPr>
          <w:rFonts w:ascii="Times New Roman" w:hAnsi="Times New Roman"/>
          <w:b/>
          <w:bCs/>
        </w:rPr>
        <w:t>IoT Sensors</w:t>
      </w:r>
      <w:r w:rsidRPr="00005883">
        <w:rPr>
          <w:rFonts w:ascii="Times New Roman" w:hAnsi="Times New Roman"/>
        </w:rPr>
        <w:t>: Install IoT sensors in residential, commercial, and industrial areas to provide real-time data.</w:t>
      </w:r>
    </w:p>
    <w:p w14:paraId="01959A11" w14:textId="77777777" w:rsidR="00005883" w:rsidRPr="00005883" w:rsidRDefault="00005883" w:rsidP="00005883">
      <w:pPr>
        <w:numPr>
          <w:ilvl w:val="0"/>
          <w:numId w:val="1"/>
        </w:numPr>
        <w:rPr>
          <w:rFonts w:ascii="Times New Roman" w:hAnsi="Times New Roman"/>
        </w:rPr>
      </w:pPr>
      <w:r w:rsidRPr="00005883">
        <w:rPr>
          <w:rFonts w:ascii="Times New Roman" w:hAnsi="Times New Roman"/>
          <w:b/>
          <w:bCs/>
        </w:rPr>
        <w:t>Satellite Imagery</w:t>
      </w:r>
      <w:r w:rsidRPr="00005883">
        <w:rPr>
          <w:rFonts w:ascii="Times New Roman" w:hAnsi="Times New Roman"/>
        </w:rPr>
        <w:t>: Utilize satellite imagery to monitor water bodies and drought conditions.</w:t>
      </w:r>
    </w:p>
    <w:p w14:paraId="63441FAB" w14:textId="77777777" w:rsidR="00005883" w:rsidRPr="00005883" w:rsidRDefault="00005883" w:rsidP="00005883">
      <w:pPr>
        <w:numPr>
          <w:ilvl w:val="0"/>
          <w:numId w:val="1"/>
        </w:numPr>
        <w:rPr>
          <w:rFonts w:ascii="Times New Roman" w:hAnsi="Times New Roman"/>
        </w:rPr>
      </w:pPr>
      <w:r w:rsidRPr="00005883">
        <w:rPr>
          <w:rFonts w:ascii="Times New Roman" w:hAnsi="Times New Roman"/>
          <w:b/>
          <w:bCs/>
        </w:rPr>
        <w:t>Weather Data</w:t>
      </w:r>
      <w:r w:rsidRPr="00005883">
        <w:rPr>
          <w:rFonts w:ascii="Times New Roman" w:hAnsi="Times New Roman"/>
        </w:rPr>
        <w:t>: Integrate weather forecasts to predict consumption based on temperature, humidity, and precipitation.</w:t>
      </w:r>
    </w:p>
    <w:p w14:paraId="477FC461" w14:textId="77777777" w:rsidR="00005883" w:rsidRPr="00005883" w:rsidRDefault="00005883" w:rsidP="00005883">
      <w:pPr>
        <w:rPr>
          <w:rFonts w:ascii="Times New Roman" w:hAnsi="Times New Roman"/>
          <w:b/>
          <w:bCs/>
        </w:rPr>
      </w:pPr>
      <w:r w:rsidRPr="00005883">
        <w:rPr>
          <w:rFonts w:ascii="Times New Roman" w:hAnsi="Times New Roman"/>
          <w:b/>
          <w:bCs/>
        </w:rPr>
        <w:t>2. Deep Learning for Anomaly Detection</w:t>
      </w:r>
    </w:p>
    <w:p w14:paraId="0B9D99B4" w14:textId="77777777" w:rsidR="00005883" w:rsidRPr="00005883" w:rsidRDefault="00005883" w:rsidP="00005883">
      <w:pPr>
        <w:rPr>
          <w:rFonts w:ascii="Times New Roman" w:hAnsi="Times New Roman"/>
        </w:rPr>
      </w:pPr>
      <w:r w:rsidRPr="00005883">
        <w:rPr>
          <w:rFonts w:ascii="Times New Roman" w:hAnsi="Times New Roman"/>
        </w:rPr>
        <w:t>Implement deep learning algorithms, such as Convolutional Neural Networks (CNNs), for anomaly detection:</w:t>
      </w:r>
    </w:p>
    <w:p w14:paraId="381E4769" w14:textId="77777777" w:rsidR="00005883" w:rsidRPr="00005883" w:rsidRDefault="00005883" w:rsidP="00005883">
      <w:pPr>
        <w:numPr>
          <w:ilvl w:val="0"/>
          <w:numId w:val="2"/>
        </w:numPr>
        <w:rPr>
          <w:rFonts w:ascii="Times New Roman" w:hAnsi="Times New Roman"/>
        </w:rPr>
      </w:pPr>
      <w:r w:rsidRPr="00005883">
        <w:rPr>
          <w:rFonts w:ascii="Times New Roman" w:hAnsi="Times New Roman"/>
          <w:b/>
          <w:bCs/>
        </w:rPr>
        <w:t>Leak Detection</w:t>
      </w:r>
      <w:r w:rsidRPr="00005883">
        <w:rPr>
          <w:rFonts w:ascii="Times New Roman" w:hAnsi="Times New Roman"/>
        </w:rPr>
        <w:t>: CNNs can identify anomalies in real-time consumption patterns, signaling potential leaks.</w:t>
      </w:r>
    </w:p>
    <w:p w14:paraId="7CA669BF" w14:textId="77777777" w:rsidR="00005883" w:rsidRPr="00005883" w:rsidRDefault="00005883" w:rsidP="00005883">
      <w:pPr>
        <w:numPr>
          <w:ilvl w:val="0"/>
          <w:numId w:val="2"/>
        </w:numPr>
        <w:rPr>
          <w:rFonts w:ascii="Times New Roman" w:hAnsi="Times New Roman"/>
        </w:rPr>
      </w:pPr>
      <w:r w:rsidRPr="00005883">
        <w:rPr>
          <w:rFonts w:ascii="Times New Roman" w:hAnsi="Times New Roman"/>
          <w:b/>
          <w:bCs/>
        </w:rPr>
        <w:t>Outlier Detection</w:t>
      </w:r>
      <w:r w:rsidRPr="00005883">
        <w:rPr>
          <w:rFonts w:ascii="Times New Roman" w:hAnsi="Times New Roman"/>
        </w:rPr>
        <w:t>: Detect unusual usage patterns, which might indicate inefficient appliances or behavior.</w:t>
      </w:r>
    </w:p>
    <w:p w14:paraId="1733C617" w14:textId="77777777" w:rsidR="00005883" w:rsidRPr="00005883" w:rsidRDefault="00005883" w:rsidP="00005883">
      <w:pPr>
        <w:rPr>
          <w:rFonts w:ascii="Times New Roman" w:hAnsi="Times New Roman"/>
          <w:b/>
          <w:bCs/>
        </w:rPr>
      </w:pPr>
      <w:r w:rsidRPr="00005883">
        <w:rPr>
          <w:rFonts w:ascii="Times New Roman" w:hAnsi="Times New Roman"/>
          <w:b/>
          <w:bCs/>
        </w:rPr>
        <w:t>3. Predictive Analytics</w:t>
      </w:r>
    </w:p>
    <w:p w14:paraId="38432404" w14:textId="77777777" w:rsidR="00005883" w:rsidRPr="00005883" w:rsidRDefault="00005883" w:rsidP="00005883">
      <w:pPr>
        <w:rPr>
          <w:rFonts w:ascii="Times New Roman" w:hAnsi="Times New Roman"/>
        </w:rPr>
      </w:pPr>
      <w:r w:rsidRPr="00005883">
        <w:rPr>
          <w:rFonts w:ascii="Times New Roman" w:hAnsi="Times New Roman"/>
        </w:rPr>
        <w:t>Develop predictive models for water usage:</w:t>
      </w:r>
    </w:p>
    <w:p w14:paraId="02C9881F" w14:textId="77777777" w:rsidR="00005883" w:rsidRPr="00005883" w:rsidRDefault="00005883" w:rsidP="00005883">
      <w:pPr>
        <w:numPr>
          <w:ilvl w:val="0"/>
          <w:numId w:val="3"/>
        </w:numPr>
        <w:rPr>
          <w:rFonts w:ascii="Times New Roman" w:hAnsi="Times New Roman"/>
        </w:rPr>
      </w:pPr>
      <w:r w:rsidRPr="00005883">
        <w:rPr>
          <w:rFonts w:ascii="Times New Roman" w:hAnsi="Times New Roman"/>
          <w:b/>
          <w:bCs/>
        </w:rPr>
        <w:t>Time Series Forecasting</w:t>
      </w:r>
      <w:r w:rsidRPr="00005883">
        <w:rPr>
          <w:rFonts w:ascii="Times New Roman" w:hAnsi="Times New Roman"/>
        </w:rPr>
        <w:t>: Use LSTM networks to forecast future consumption patterns based on historical data and external factors.</w:t>
      </w:r>
    </w:p>
    <w:p w14:paraId="0877B880" w14:textId="77777777" w:rsidR="00005883" w:rsidRPr="00005883" w:rsidRDefault="00005883" w:rsidP="00005883">
      <w:pPr>
        <w:numPr>
          <w:ilvl w:val="0"/>
          <w:numId w:val="3"/>
        </w:numPr>
        <w:rPr>
          <w:rFonts w:ascii="Times New Roman" w:hAnsi="Times New Roman"/>
        </w:rPr>
      </w:pPr>
      <w:r w:rsidRPr="00005883">
        <w:rPr>
          <w:rFonts w:ascii="Times New Roman" w:hAnsi="Times New Roman"/>
          <w:b/>
          <w:bCs/>
        </w:rPr>
        <w:t>Demand Prediction</w:t>
      </w:r>
      <w:r w:rsidRPr="00005883">
        <w:rPr>
          <w:rFonts w:ascii="Times New Roman" w:hAnsi="Times New Roman"/>
        </w:rPr>
        <w:t>: Predict peak water demand times to optimize supply and reduce wastage.</w:t>
      </w:r>
    </w:p>
    <w:p w14:paraId="73EDB28F" w14:textId="77777777" w:rsidR="00005883" w:rsidRPr="00005883" w:rsidRDefault="00005883" w:rsidP="00005883">
      <w:pPr>
        <w:rPr>
          <w:rFonts w:ascii="Times New Roman" w:hAnsi="Times New Roman"/>
          <w:b/>
          <w:bCs/>
        </w:rPr>
      </w:pPr>
      <w:r w:rsidRPr="00005883">
        <w:rPr>
          <w:rFonts w:ascii="Times New Roman" w:hAnsi="Times New Roman"/>
          <w:b/>
          <w:bCs/>
        </w:rPr>
        <w:t>4. User Engagement</w:t>
      </w:r>
    </w:p>
    <w:p w14:paraId="00E8014B" w14:textId="77777777" w:rsidR="00005883" w:rsidRPr="00005883" w:rsidRDefault="00005883" w:rsidP="00005883">
      <w:pPr>
        <w:rPr>
          <w:rFonts w:ascii="Times New Roman" w:hAnsi="Times New Roman"/>
        </w:rPr>
      </w:pPr>
      <w:r w:rsidRPr="00005883">
        <w:rPr>
          <w:rFonts w:ascii="Times New Roman" w:hAnsi="Times New Roman"/>
        </w:rPr>
        <w:t>Promote user engagement through a user-friendly mobile app:</w:t>
      </w:r>
    </w:p>
    <w:p w14:paraId="5F864D6C" w14:textId="77777777" w:rsidR="00005883" w:rsidRPr="00005883" w:rsidRDefault="00005883" w:rsidP="00005883">
      <w:pPr>
        <w:numPr>
          <w:ilvl w:val="0"/>
          <w:numId w:val="4"/>
        </w:numPr>
        <w:rPr>
          <w:rFonts w:ascii="Times New Roman" w:hAnsi="Times New Roman"/>
        </w:rPr>
      </w:pPr>
      <w:r w:rsidRPr="00005883">
        <w:rPr>
          <w:rFonts w:ascii="Times New Roman" w:hAnsi="Times New Roman"/>
          <w:b/>
          <w:bCs/>
        </w:rPr>
        <w:t>Personalized Recommendations</w:t>
      </w:r>
      <w:r w:rsidRPr="00005883">
        <w:rPr>
          <w:rFonts w:ascii="Times New Roman" w:hAnsi="Times New Roman"/>
        </w:rPr>
        <w:t>: Provide consumers with personalized water conservation recommendations based on their consumption patterns.</w:t>
      </w:r>
    </w:p>
    <w:p w14:paraId="3E550466" w14:textId="77777777" w:rsidR="00005883" w:rsidRPr="00005883" w:rsidRDefault="00005883" w:rsidP="00005883">
      <w:pPr>
        <w:numPr>
          <w:ilvl w:val="0"/>
          <w:numId w:val="4"/>
        </w:numPr>
        <w:rPr>
          <w:rFonts w:ascii="Times New Roman" w:hAnsi="Times New Roman"/>
        </w:rPr>
      </w:pPr>
      <w:r w:rsidRPr="00005883">
        <w:rPr>
          <w:rFonts w:ascii="Times New Roman" w:hAnsi="Times New Roman"/>
          <w:b/>
          <w:bCs/>
        </w:rPr>
        <w:lastRenderedPageBreak/>
        <w:t>Gamification</w:t>
      </w:r>
      <w:r w:rsidRPr="00005883">
        <w:rPr>
          <w:rFonts w:ascii="Times New Roman" w:hAnsi="Times New Roman"/>
        </w:rPr>
        <w:t>: Incorporate gamification elements to encourage water-saving behavior.</w:t>
      </w:r>
    </w:p>
    <w:p w14:paraId="5E968C07" w14:textId="77777777" w:rsidR="00005883" w:rsidRPr="00005883" w:rsidRDefault="00005883" w:rsidP="00005883">
      <w:pPr>
        <w:rPr>
          <w:rFonts w:ascii="Times New Roman" w:hAnsi="Times New Roman"/>
          <w:b/>
          <w:bCs/>
        </w:rPr>
      </w:pPr>
      <w:r w:rsidRPr="00005883">
        <w:rPr>
          <w:rFonts w:ascii="Times New Roman" w:hAnsi="Times New Roman"/>
          <w:b/>
          <w:bCs/>
        </w:rPr>
        <w:t>5. Smart Irrigation Control</w:t>
      </w:r>
    </w:p>
    <w:p w14:paraId="5086D39D" w14:textId="77777777" w:rsidR="00005883" w:rsidRPr="00005883" w:rsidRDefault="00005883" w:rsidP="00005883">
      <w:pPr>
        <w:rPr>
          <w:rFonts w:ascii="Times New Roman" w:hAnsi="Times New Roman"/>
        </w:rPr>
      </w:pPr>
      <w:r w:rsidRPr="00005883">
        <w:rPr>
          <w:rFonts w:ascii="Times New Roman" w:hAnsi="Times New Roman"/>
        </w:rPr>
        <w:t>Integrate with smart irrigation systems:</w:t>
      </w:r>
    </w:p>
    <w:p w14:paraId="5F711D87" w14:textId="77777777" w:rsidR="00005883" w:rsidRPr="00005883" w:rsidRDefault="00005883" w:rsidP="00005883">
      <w:pPr>
        <w:numPr>
          <w:ilvl w:val="0"/>
          <w:numId w:val="5"/>
        </w:numPr>
        <w:rPr>
          <w:rFonts w:ascii="Times New Roman" w:hAnsi="Times New Roman"/>
        </w:rPr>
      </w:pPr>
      <w:r w:rsidRPr="00005883">
        <w:rPr>
          <w:rFonts w:ascii="Times New Roman" w:hAnsi="Times New Roman"/>
          <w:b/>
          <w:bCs/>
        </w:rPr>
        <w:t>Real-time Adjustments</w:t>
      </w:r>
      <w:r w:rsidRPr="00005883">
        <w:rPr>
          <w:rFonts w:ascii="Times New Roman" w:hAnsi="Times New Roman"/>
        </w:rPr>
        <w:t>: Utilize consumption predictions and weather data to adjust irrigation schedules automatically.</w:t>
      </w:r>
    </w:p>
    <w:p w14:paraId="1186A8AD" w14:textId="77777777" w:rsidR="00005883" w:rsidRPr="00005883" w:rsidRDefault="00005883" w:rsidP="00005883">
      <w:pPr>
        <w:numPr>
          <w:ilvl w:val="0"/>
          <w:numId w:val="5"/>
        </w:numPr>
        <w:rPr>
          <w:rFonts w:ascii="Times New Roman" w:hAnsi="Times New Roman"/>
        </w:rPr>
      </w:pPr>
      <w:r w:rsidRPr="00005883">
        <w:rPr>
          <w:rFonts w:ascii="Times New Roman" w:hAnsi="Times New Roman"/>
          <w:b/>
          <w:bCs/>
        </w:rPr>
        <w:t>Watering Restrictions</w:t>
      </w:r>
      <w:r w:rsidRPr="00005883">
        <w:rPr>
          <w:rFonts w:ascii="Times New Roman" w:hAnsi="Times New Roman"/>
        </w:rPr>
        <w:t>: Implement watering restrictions during drought conditions.</w:t>
      </w:r>
    </w:p>
    <w:p w14:paraId="7601A626" w14:textId="77777777" w:rsidR="00005883" w:rsidRPr="00005883" w:rsidRDefault="00005883" w:rsidP="00005883">
      <w:pPr>
        <w:rPr>
          <w:rFonts w:ascii="Times New Roman" w:hAnsi="Times New Roman"/>
          <w:b/>
          <w:bCs/>
        </w:rPr>
      </w:pPr>
      <w:r w:rsidRPr="00005883">
        <w:rPr>
          <w:rFonts w:ascii="Times New Roman" w:hAnsi="Times New Roman"/>
          <w:b/>
          <w:bCs/>
        </w:rPr>
        <w:t>Evaluation and Feedback</w:t>
      </w:r>
    </w:p>
    <w:p w14:paraId="384FED93" w14:textId="77777777" w:rsidR="00005883" w:rsidRPr="00005883" w:rsidRDefault="00005883" w:rsidP="00005883">
      <w:pPr>
        <w:numPr>
          <w:ilvl w:val="0"/>
          <w:numId w:val="6"/>
        </w:numPr>
        <w:rPr>
          <w:rFonts w:ascii="Times New Roman" w:hAnsi="Times New Roman"/>
        </w:rPr>
      </w:pPr>
      <w:r w:rsidRPr="00005883">
        <w:rPr>
          <w:rFonts w:ascii="Times New Roman" w:hAnsi="Times New Roman"/>
        </w:rPr>
        <w:t>Continuous Monitoring: Collect user feedback and monitor system performance.</w:t>
      </w:r>
    </w:p>
    <w:p w14:paraId="6D59FE49" w14:textId="77777777" w:rsidR="00005883" w:rsidRPr="00005883" w:rsidRDefault="00005883" w:rsidP="00005883">
      <w:pPr>
        <w:numPr>
          <w:ilvl w:val="0"/>
          <w:numId w:val="6"/>
        </w:numPr>
        <w:rPr>
          <w:rFonts w:ascii="Times New Roman" w:hAnsi="Times New Roman"/>
        </w:rPr>
      </w:pPr>
      <w:r w:rsidRPr="00005883">
        <w:rPr>
          <w:rFonts w:ascii="Times New Roman" w:hAnsi="Times New Roman"/>
        </w:rPr>
        <w:t>A/B Testing: Conduct A/B testing to assess the effectiveness of recommendations and features.</w:t>
      </w:r>
    </w:p>
    <w:p w14:paraId="307D2737" w14:textId="77777777" w:rsidR="00005883" w:rsidRPr="00005883" w:rsidRDefault="00005883" w:rsidP="00005883">
      <w:pPr>
        <w:numPr>
          <w:ilvl w:val="0"/>
          <w:numId w:val="6"/>
        </w:numPr>
        <w:rPr>
          <w:rFonts w:ascii="Times New Roman" w:hAnsi="Times New Roman"/>
        </w:rPr>
      </w:pPr>
      <w:r w:rsidRPr="00005883">
        <w:rPr>
          <w:rFonts w:ascii="Times New Roman" w:hAnsi="Times New Roman"/>
        </w:rPr>
        <w:t>Iterative Development: Use feedback to improve the system continually.</w:t>
      </w:r>
    </w:p>
    <w:p w14:paraId="4C5623A6" w14:textId="77777777" w:rsidR="00005883" w:rsidRPr="00005883" w:rsidRDefault="00005883" w:rsidP="00005883">
      <w:pPr>
        <w:rPr>
          <w:rFonts w:ascii="Times New Roman" w:hAnsi="Times New Roman"/>
          <w:b/>
          <w:bCs/>
        </w:rPr>
      </w:pPr>
      <w:r w:rsidRPr="00005883">
        <w:rPr>
          <w:rFonts w:ascii="Times New Roman" w:hAnsi="Times New Roman"/>
          <w:b/>
          <w:bCs/>
        </w:rPr>
        <w:t>Privacy and Security</w:t>
      </w:r>
    </w:p>
    <w:p w14:paraId="1FA279C3" w14:textId="77777777" w:rsidR="00005883" w:rsidRPr="00005883" w:rsidRDefault="00005883" w:rsidP="00005883">
      <w:pPr>
        <w:numPr>
          <w:ilvl w:val="0"/>
          <w:numId w:val="7"/>
        </w:numPr>
        <w:rPr>
          <w:rFonts w:ascii="Times New Roman" w:hAnsi="Times New Roman"/>
        </w:rPr>
      </w:pPr>
      <w:r w:rsidRPr="00005883">
        <w:rPr>
          <w:rFonts w:ascii="Times New Roman" w:hAnsi="Times New Roman"/>
        </w:rPr>
        <w:t>Data Encryption: Ensure data privacy through encryption and secure storage.</w:t>
      </w:r>
    </w:p>
    <w:p w14:paraId="3725FB3E" w14:textId="77777777" w:rsidR="00005883" w:rsidRPr="00005883" w:rsidRDefault="00005883" w:rsidP="00005883">
      <w:pPr>
        <w:numPr>
          <w:ilvl w:val="0"/>
          <w:numId w:val="7"/>
        </w:numPr>
        <w:rPr>
          <w:rFonts w:ascii="Times New Roman" w:hAnsi="Times New Roman"/>
        </w:rPr>
      </w:pPr>
      <w:r w:rsidRPr="00005883">
        <w:rPr>
          <w:rFonts w:ascii="Times New Roman" w:hAnsi="Times New Roman"/>
        </w:rPr>
        <w:t>User Anonymity: Anonymize user data to protect privacy.</w:t>
      </w:r>
    </w:p>
    <w:p w14:paraId="4724455A" w14:textId="77777777" w:rsidR="00005883" w:rsidRPr="00005883" w:rsidRDefault="00005883" w:rsidP="00005883">
      <w:pPr>
        <w:numPr>
          <w:ilvl w:val="0"/>
          <w:numId w:val="7"/>
        </w:numPr>
        <w:rPr>
          <w:rFonts w:ascii="Times New Roman" w:hAnsi="Times New Roman"/>
        </w:rPr>
      </w:pPr>
      <w:r w:rsidRPr="00005883">
        <w:rPr>
          <w:rFonts w:ascii="Times New Roman" w:hAnsi="Times New Roman"/>
        </w:rPr>
        <w:t>Compliance: Adhere to data protection regulations.</w:t>
      </w:r>
    </w:p>
    <w:p w14:paraId="558560A4" w14:textId="77777777" w:rsidR="00005883" w:rsidRPr="00005883" w:rsidRDefault="00005883" w:rsidP="00005883">
      <w:pPr>
        <w:rPr>
          <w:rFonts w:ascii="Times New Roman" w:hAnsi="Times New Roman"/>
          <w:b/>
          <w:bCs/>
        </w:rPr>
      </w:pPr>
      <w:r w:rsidRPr="00005883">
        <w:rPr>
          <w:rFonts w:ascii="Times New Roman" w:hAnsi="Times New Roman"/>
          <w:b/>
          <w:bCs/>
        </w:rPr>
        <w:t>Scalability and Deployment</w:t>
      </w:r>
    </w:p>
    <w:p w14:paraId="78D95056" w14:textId="77777777" w:rsidR="00005883" w:rsidRPr="00005883" w:rsidRDefault="00005883" w:rsidP="00005883">
      <w:pPr>
        <w:numPr>
          <w:ilvl w:val="0"/>
          <w:numId w:val="8"/>
        </w:numPr>
        <w:rPr>
          <w:rFonts w:ascii="Times New Roman" w:hAnsi="Times New Roman"/>
        </w:rPr>
      </w:pPr>
      <w:r w:rsidRPr="00005883">
        <w:rPr>
          <w:rFonts w:ascii="Times New Roman" w:hAnsi="Times New Roman"/>
        </w:rPr>
        <w:t>Cloud Infrastructure: Leverage cloud platforms for scalability.</w:t>
      </w:r>
    </w:p>
    <w:p w14:paraId="43EBEE80" w14:textId="77777777" w:rsidR="00005883" w:rsidRPr="00005883" w:rsidRDefault="00005883" w:rsidP="00005883">
      <w:pPr>
        <w:numPr>
          <w:ilvl w:val="0"/>
          <w:numId w:val="8"/>
        </w:numPr>
        <w:rPr>
          <w:rFonts w:ascii="Times New Roman" w:hAnsi="Times New Roman"/>
        </w:rPr>
      </w:pPr>
      <w:r w:rsidRPr="00005883">
        <w:rPr>
          <w:rFonts w:ascii="Times New Roman" w:hAnsi="Times New Roman"/>
        </w:rPr>
        <w:t>Regional Expansion: Plan for system expansion to cover more regions and users.</w:t>
      </w:r>
    </w:p>
    <w:p w14:paraId="4D2976B2" w14:textId="77777777" w:rsidR="00005883" w:rsidRPr="00005883" w:rsidRDefault="00005883" w:rsidP="00005883">
      <w:pPr>
        <w:numPr>
          <w:ilvl w:val="0"/>
          <w:numId w:val="8"/>
        </w:numPr>
        <w:rPr>
          <w:rFonts w:ascii="Times New Roman" w:hAnsi="Times New Roman"/>
        </w:rPr>
      </w:pPr>
      <w:r w:rsidRPr="00005883">
        <w:rPr>
          <w:rFonts w:ascii="Times New Roman" w:hAnsi="Times New Roman"/>
        </w:rPr>
        <w:t>API Integration: Enable third-party integration for wider adoption.</w:t>
      </w:r>
    </w:p>
    <w:p w14:paraId="4ABB6E78" w14:textId="77777777" w:rsidR="00005883" w:rsidRPr="00005883" w:rsidRDefault="00005883" w:rsidP="00005883">
      <w:pPr>
        <w:rPr>
          <w:rFonts w:ascii="Times New Roman" w:hAnsi="Times New Roman"/>
          <w:b/>
          <w:bCs/>
        </w:rPr>
      </w:pPr>
      <w:r w:rsidRPr="00005883">
        <w:rPr>
          <w:rFonts w:ascii="Times New Roman" w:hAnsi="Times New Roman"/>
          <w:b/>
          <w:bCs/>
        </w:rPr>
        <w:t>Conclusion</w:t>
      </w:r>
    </w:p>
    <w:p w14:paraId="1389C956" w14:textId="77777777" w:rsidR="00005883" w:rsidRPr="00005883" w:rsidRDefault="00005883" w:rsidP="00005883">
      <w:pPr>
        <w:rPr>
          <w:rFonts w:ascii="Times New Roman" w:hAnsi="Times New Roman"/>
        </w:rPr>
      </w:pPr>
      <w:r w:rsidRPr="00005883">
        <w:rPr>
          <w:rFonts w:ascii="Times New Roman" w:hAnsi="Times New Roman"/>
        </w:rPr>
        <w:t>In Phase 2, we innovate by incorporating advanced data sources, deep learning for anomaly detection, predictive analytics, user engagement strategies, and smart irrigation control. By embracing these innovations, we aim to create a holistic solution for water conservation that can be scaled, continuously improved, and adapted to various regions and user profiles.</w:t>
      </w:r>
    </w:p>
    <w:p w14:paraId="27FDB69E" w14:textId="77777777" w:rsidR="00005883" w:rsidRPr="00005883" w:rsidRDefault="00005883" w:rsidP="00005883">
      <w:pPr>
        <w:rPr>
          <w:rFonts w:ascii="Times New Roman" w:hAnsi="Times New Roman"/>
        </w:rPr>
      </w:pPr>
      <w:r w:rsidRPr="00005883">
        <w:rPr>
          <w:rFonts w:ascii="Times New Roman" w:hAnsi="Times New Roman"/>
        </w:rPr>
        <w:t>This innovative approach not only helps conserve water but also promotes awareness and encourages sustainable water usage practices. It is a step towards addressing the global water scarcity challenge.</w:t>
      </w:r>
    </w:p>
    <w:p w14:paraId="00B07E5B" w14:textId="0DEC0862" w:rsidR="00005883" w:rsidRDefault="00005883" w:rsidP="00005883">
      <w:pPr>
        <w:rPr>
          <w:rFonts w:ascii="Times New Roman" w:hAnsi="Times New Roman"/>
        </w:rPr>
      </w:pPr>
    </w:p>
    <w:p w14:paraId="330A483B" w14:textId="77777777" w:rsidR="00005883" w:rsidRPr="00005883" w:rsidRDefault="00005883" w:rsidP="00005883">
      <w:pPr>
        <w:rPr>
          <w:rFonts w:ascii="Times New Roman" w:hAnsi="Times New Roman"/>
        </w:rPr>
      </w:pPr>
    </w:p>
    <w:p w14:paraId="0D0C5BAF" w14:textId="77777777" w:rsidR="00005883" w:rsidRPr="00005883" w:rsidRDefault="00005883" w:rsidP="00005883">
      <w:pPr>
        <w:rPr>
          <w:rFonts w:ascii="Times New Roman" w:hAnsi="Times New Roman"/>
        </w:rPr>
      </w:pPr>
    </w:p>
    <w:sectPr w:rsidR="00005883" w:rsidRPr="00005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B0757"/>
    <w:multiLevelType w:val="multilevel"/>
    <w:tmpl w:val="8B1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34F66"/>
    <w:multiLevelType w:val="multilevel"/>
    <w:tmpl w:val="A55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1689B"/>
    <w:multiLevelType w:val="multilevel"/>
    <w:tmpl w:val="BC8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F22B9"/>
    <w:multiLevelType w:val="multilevel"/>
    <w:tmpl w:val="861A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4654B9"/>
    <w:multiLevelType w:val="multilevel"/>
    <w:tmpl w:val="19C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CF626B"/>
    <w:multiLevelType w:val="multilevel"/>
    <w:tmpl w:val="E43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7537A"/>
    <w:multiLevelType w:val="multilevel"/>
    <w:tmpl w:val="8EFC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9A31BD"/>
    <w:multiLevelType w:val="multilevel"/>
    <w:tmpl w:val="A108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7"/>
  </w:num>
  <w:num w:numId="4">
    <w:abstractNumId w:val="0"/>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83"/>
    <w:rsid w:val="00005883"/>
    <w:rsid w:val="00230A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9C04"/>
  <w15:chartTrackingRefBased/>
  <w15:docId w15:val="{5539B623-32BB-4A5C-AD22-99E796AD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80004">
      <w:bodyDiv w:val="1"/>
      <w:marLeft w:val="0"/>
      <w:marRight w:val="0"/>
      <w:marTop w:val="0"/>
      <w:marBottom w:val="0"/>
      <w:divBdr>
        <w:top w:val="none" w:sz="0" w:space="0" w:color="auto"/>
        <w:left w:val="none" w:sz="0" w:space="0" w:color="auto"/>
        <w:bottom w:val="none" w:sz="0" w:space="0" w:color="auto"/>
        <w:right w:val="none" w:sz="0" w:space="0" w:color="auto"/>
      </w:divBdr>
    </w:div>
    <w:div w:id="1259095798">
      <w:bodyDiv w:val="1"/>
      <w:marLeft w:val="0"/>
      <w:marRight w:val="0"/>
      <w:marTop w:val="0"/>
      <w:marBottom w:val="0"/>
      <w:divBdr>
        <w:top w:val="none" w:sz="0" w:space="0" w:color="auto"/>
        <w:left w:val="none" w:sz="0" w:space="0" w:color="auto"/>
        <w:bottom w:val="none" w:sz="0" w:space="0" w:color="auto"/>
        <w:right w:val="none" w:sz="0" w:space="0" w:color="auto"/>
      </w:divBdr>
      <w:divsChild>
        <w:div w:id="617109028">
          <w:marLeft w:val="-225"/>
          <w:marRight w:val="-225"/>
          <w:marTop w:val="0"/>
          <w:marBottom w:val="0"/>
          <w:divBdr>
            <w:top w:val="none" w:sz="0" w:space="0" w:color="auto"/>
            <w:left w:val="none" w:sz="0" w:space="0" w:color="auto"/>
            <w:bottom w:val="none" w:sz="0" w:space="0" w:color="auto"/>
            <w:right w:val="none" w:sz="0" w:space="0" w:color="auto"/>
          </w:divBdr>
          <w:divsChild>
            <w:div w:id="1447652631">
              <w:marLeft w:val="0"/>
              <w:marRight w:val="0"/>
              <w:marTop w:val="0"/>
              <w:marBottom w:val="0"/>
              <w:divBdr>
                <w:top w:val="none" w:sz="0" w:space="0" w:color="auto"/>
                <w:left w:val="none" w:sz="0" w:space="0" w:color="auto"/>
                <w:bottom w:val="none" w:sz="0" w:space="0" w:color="auto"/>
                <w:right w:val="none" w:sz="0" w:space="0" w:color="auto"/>
              </w:divBdr>
            </w:div>
          </w:divsChild>
        </w:div>
        <w:div w:id="231813729">
          <w:marLeft w:val="-225"/>
          <w:marRight w:val="-225"/>
          <w:marTop w:val="0"/>
          <w:marBottom w:val="0"/>
          <w:divBdr>
            <w:top w:val="none" w:sz="0" w:space="0" w:color="auto"/>
            <w:left w:val="none" w:sz="0" w:space="0" w:color="auto"/>
            <w:bottom w:val="none" w:sz="0" w:space="0" w:color="auto"/>
            <w:right w:val="none" w:sz="0" w:space="0" w:color="auto"/>
          </w:divBdr>
          <w:divsChild>
            <w:div w:id="2014337454">
              <w:marLeft w:val="0"/>
              <w:marRight w:val="0"/>
              <w:marTop w:val="0"/>
              <w:marBottom w:val="0"/>
              <w:divBdr>
                <w:top w:val="none" w:sz="0" w:space="0" w:color="auto"/>
                <w:left w:val="none" w:sz="0" w:space="0" w:color="auto"/>
                <w:bottom w:val="none" w:sz="0" w:space="0" w:color="auto"/>
                <w:right w:val="none" w:sz="0" w:space="0" w:color="auto"/>
              </w:divBdr>
              <w:divsChild>
                <w:div w:id="2031754462">
                  <w:marLeft w:val="0"/>
                  <w:marRight w:val="0"/>
                  <w:marTop w:val="0"/>
                  <w:marBottom w:val="0"/>
                  <w:divBdr>
                    <w:top w:val="none" w:sz="0" w:space="0" w:color="auto"/>
                    <w:left w:val="none" w:sz="0" w:space="0" w:color="auto"/>
                    <w:bottom w:val="none" w:sz="0" w:space="0" w:color="auto"/>
                    <w:right w:val="none" w:sz="0" w:space="0" w:color="auto"/>
                  </w:divBdr>
                  <w:divsChild>
                    <w:div w:id="1175614135">
                      <w:marLeft w:val="0"/>
                      <w:marRight w:val="0"/>
                      <w:marTop w:val="0"/>
                      <w:marBottom w:val="0"/>
                      <w:divBdr>
                        <w:top w:val="none" w:sz="0" w:space="0" w:color="auto"/>
                        <w:left w:val="none" w:sz="0" w:space="0" w:color="auto"/>
                        <w:bottom w:val="none" w:sz="0" w:space="0" w:color="auto"/>
                        <w:right w:val="none" w:sz="0" w:space="0" w:color="auto"/>
                      </w:divBdr>
                      <w:divsChild>
                        <w:div w:id="11474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Parameshwaran</dc:creator>
  <cp:keywords/>
  <dc:description/>
  <cp:lastModifiedBy>Anandh Parameshwaran</cp:lastModifiedBy>
  <cp:revision>1</cp:revision>
  <dcterms:created xsi:type="dcterms:W3CDTF">2023-10-05T09:38:00Z</dcterms:created>
  <dcterms:modified xsi:type="dcterms:W3CDTF">2023-10-05T09:49:00Z</dcterms:modified>
</cp:coreProperties>
</file>