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DATAZOIC</w:t>
      </w:r>
    </w:p>
    <w:p>
      <w:pPr>
        <w:jc w:val="center"/>
      </w:pPr>
      <w:r>
        <w:rPr>
          <w:b/>
          <w:sz w:val="36"/>
        </w:rPr>
        <w:t>Scalable Agentic System</w:t>
      </w:r>
    </w:p>
    <w:p>
      <w:pPr>
        <w:jc w:val="center"/>
      </w:pPr>
      <w:r>
        <w:rPr>
          <w:sz w:val="26"/>
        </w:rPr>
        <w:t>Solution Documentation</w:t>
      </w:r>
    </w:p>
    <w:p/>
    <w:p>
      <w:pPr>
        <w:jc w:val="center"/>
      </w:pPr>
      <w:r>
        <w:rPr>
          <w:i/>
        </w:rPr>
        <w:t>Tool Search → Agent → Validation → Execution → State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rFonts w:ascii="Aptos" w:hAnsi="Aptos"/>
                <w:b/>
                <w:sz w:val="19"/>
              </w:rPr>
              <w:t>Project</w:t>
            </w:r>
          </w:p>
        </w:tc>
        <w:tc>
          <w:tcPr>
            <w:tcW w:type="dxa" w:w="5040"/>
            <w:vAlign w:val="center"/>
          </w:tcPr>
          <w:p>
            <w:r/>
            <w:r>
              <w:rPr>
                <w:rFonts w:ascii="Aptos" w:hAnsi="Aptos"/>
                <w:b w:val="0"/>
                <w:sz w:val="19"/>
              </w:rPr>
              <w:t>Datazoic Scalable Agentic System</w:t>
            </w:r>
          </w:p>
        </w:tc>
      </w:tr>
      <w:tr>
        <w:tc>
          <w:tcPr>
            <w:tcW w:type="dxa" w:w="5040"/>
            <w:vAlign w:val="center"/>
            <w:shd w:fill="EDEDED"/>
          </w:tcPr>
          <w:p>
            <w:r/>
            <w:r>
              <w:rPr>
                <w:rFonts w:ascii="Aptos" w:hAnsi="Aptos"/>
                <w:b/>
                <w:sz w:val="19"/>
              </w:rPr>
              <w:t>Language</w:t>
            </w:r>
          </w:p>
        </w:tc>
        <w:tc>
          <w:tcPr>
            <w:tcW w:type="dxa" w:w="5040"/>
            <w:vAlign w:val="center"/>
          </w:tcPr>
          <w:p>
            <w:r/>
            <w:r>
              <w:rPr>
                <w:rFonts w:ascii="Aptos" w:hAnsi="Aptos"/>
                <w:b w:val="0"/>
                <w:sz w:val="19"/>
              </w:rPr>
              <w:t>Python</w:t>
            </w:r>
          </w:p>
        </w:tc>
      </w:tr>
      <w:tr>
        <w:tc>
          <w:tcPr>
            <w:tcW w:type="dxa" w:w="5040"/>
            <w:vAlign w:val="center"/>
            <w:shd w:fill="EDEDED"/>
          </w:tcPr>
          <w:p>
            <w:r/>
            <w:r>
              <w:rPr>
                <w:rFonts w:ascii="Aptos" w:hAnsi="Aptos"/>
                <w:b/>
                <w:sz w:val="19"/>
              </w:rPr>
              <w:t>Main idea</w:t>
            </w:r>
          </w:p>
        </w:tc>
        <w:tc>
          <w:tcPr>
            <w:tcW w:type="dxa" w:w="5040"/>
            <w:vAlign w:val="center"/>
          </w:tcPr>
          <w:p>
            <w:r/>
            <w:r>
              <w:rPr>
                <w:rFonts w:ascii="Aptos" w:hAnsi="Aptos"/>
                <w:b w:val="0"/>
                <w:sz w:val="19"/>
              </w:rPr>
              <w:t>Search for relevant tools before sending tools to the LLM</w:t>
            </w:r>
          </w:p>
        </w:tc>
      </w:tr>
      <w:tr>
        <w:tc>
          <w:tcPr>
            <w:tcW w:type="dxa" w:w="5040"/>
            <w:vAlign w:val="center"/>
            <w:shd w:fill="EDEDED"/>
          </w:tcPr>
          <w:p>
            <w:r/>
            <w:r>
              <w:rPr>
                <w:rFonts w:ascii="Aptos" w:hAnsi="Aptos"/>
                <w:b/>
                <w:sz w:val="19"/>
              </w:rPr>
              <w:t>Current demo</w:t>
            </w:r>
          </w:p>
        </w:tc>
        <w:tc>
          <w:tcPr>
            <w:tcW w:type="dxa" w:w="5040"/>
            <w:vAlign w:val="center"/>
          </w:tcPr>
          <w:p>
            <w:r/>
            <w:r>
              <w:rPr>
                <w:rFonts w:ascii="Aptos" w:hAnsi="Aptos"/>
                <w:b w:val="0"/>
                <w:sz w:val="19"/>
              </w:rPr>
              <w:t>23 tools across 7 categories</w:t>
            </w:r>
          </w:p>
        </w:tc>
      </w:tr>
    </w:tbl>
    <w:p>
      <w:r>
        <w:br w:type="page"/>
      </w:r>
    </w:p>
    <w:p>
      <w:pPr>
        <w:pStyle w:val="Heading1"/>
      </w:pPr>
      <w:r>
        <w:t>1. Problem Statement</w:t>
      </w:r>
    </w:p>
    <w:p>
      <w:pPr>
        <w:spacing w:after="100"/>
      </w:pPr>
      <w:r>
        <w:t>The main problem is tool overload. An agent may eventually have hundreds or thousands of tools available. Passing the complete tool list to the language model for every request makes tool selection harder and also increases the amount of information the model has to process.</w:t>
      </w:r>
    </w:p>
    <w:p>
      <w:pPr>
        <w:spacing w:after="100"/>
      </w:pPr>
      <w:r>
        <w:t>The solution used in this project is to add a tool-search step before the agent. The system first finds a small set of tools that are related to the user's request. Only that smaller set is given to the agent.</w:t>
      </w:r>
    </w:p>
    <w:p>
      <w:pPr>
        <w:spacing w:before="60" w:after="100"/>
        <w:ind w:left="288" w:right="288"/>
        <w:shd w:fill="F3F3F3"/>
      </w:pPr>
      <w:r>
        <w:rPr>
          <w:rFonts w:ascii="Consolas" w:hAnsi="Consolas"/>
          <w:sz w:val="17"/>
        </w:rPr>
        <w:t>Large tool registry → Tool Search → Top relevant tools → Agent → Execute</w:t>
      </w:r>
    </w:p>
    <w:p>
      <w:pPr>
        <w:spacing w:after="100"/>
      </w:pPr>
      <w:r>
        <w:t>This is the main design decision in the project. The agent is still responsible for choosing the final tool, but it does not have to choose from the complete registry.</w:t>
      </w:r>
    </w:p>
    <w:p>
      <w:pPr>
        <w:pStyle w:val="Heading1"/>
      </w:pPr>
      <w:r>
        <w:t>2. Solution Overview</w:t>
      </w:r>
    </w:p>
    <w:p>
      <w:pPr>
        <w:spacing w:after="100"/>
      </w:pPr>
      <w:r>
        <w:t>The application is a small Python command-line system that demonstrates how a tool-based agent can be organized. The implementation keeps the individual parts separate so that each part has one clear responsibility.</w:t>
      </w:r>
    </w:p>
    <w:p>
      <w:pPr>
        <w:pStyle w:val="ListBullet"/>
        <w:spacing w:after="40"/>
      </w:pPr>
      <w:r>
        <w:t>Router – decides whether the request is for documentation, system information, or an action.</w:t>
      </w:r>
    </w:p>
    <w:p>
      <w:pPr>
        <w:pStyle w:val="ListBullet"/>
        <w:spacing w:after="40"/>
      </w:pPr>
      <w:r>
        <w:t>RAG tool – answers simple questions from the local knowledge base.</w:t>
      </w:r>
    </w:p>
    <w:p>
      <w:pPr>
        <w:pStyle w:val="ListBullet"/>
        <w:spacing w:after="40"/>
      </w:pPr>
      <w:r>
        <w:t>System Search – returns information about the agent system or previous request.</w:t>
      </w:r>
    </w:p>
    <w:p>
      <w:pPr>
        <w:pStyle w:val="ListBullet"/>
        <w:spacing w:after="40"/>
      </w:pPr>
      <w:r>
        <w:t>Tool Search – finds the most relevant tools from the registry.</w:t>
      </w:r>
    </w:p>
    <w:p>
      <w:pPr>
        <w:pStyle w:val="ListBullet"/>
        <w:spacing w:after="40"/>
      </w:pPr>
      <w:r>
        <w:t>Agent – chooses one tool and fills its parameters.</w:t>
      </w:r>
    </w:p>
    <w:p>
      <w:pPr>
        <w:pStyle w:val="ListBullet"/>
        <w:spacing w:after="40"/>
      </w:pPr>
      <w:r>
        <w:t>Parameter validation – checks the values before execution.</w:t>
      </w:r>
    </w:p>
    <w:p>
      <w:pPr>
        <w:pStyle w:val="ListBullet"/>
        <w:spacing w:after="40"/>
      </w:pPr>
      <w:r>
        <w:t>Tool executor – runs the selected tool.</w:t>
      </w:r>
    </w:p>
    <w:p>
      <w:pPr>
        <w:pStyle w:val="ListBullet"/>
        <w:spacing w:after="40"/>
      </w:pPr>
      <w:r>
        <w:t>State – stores the latest request, selected tool, and result.</w:t>
      </w:r>
    </w:p>
    <w:p>
      <w:pPr>
        <w:pStyle w:val="ListBullet"/>
        <w:spacing w:after="40"/>
      </w:pPr>
      <w:r>
        <w:t>Retry handling – retries a failed tool call a limited number of times.</w:t>
      </w:r>
    </w:p>
    <w:p>
      <w:pPr>
        <w:pStyle w:val="Heading1"/>
      </w:pPr>
      <w:r>
        <w:t>3. Architecture</w:t>
      </w:r>
    </w:p>
    <w:p>
      <w:pPr>
        <w:spacing w:before="60" w:after="100"/>
        <w:ind w:left="288" w:right="288"/>
        <w:shd w:fill="F3F3F3"/>
      </w:pPr>
      <w:r>
        <w:rPr>
          <w:rFonts w:ascii="Consolas" w:hAnsi="Consolas"/>
          <w:sz w:val="17"/>
        </w:rPr>
        <w:t>User</w:t>
        <w:br/>
        <w:t xml:space="preserve">  |</w:t>
        <w:br/>
        <w:t xml:space="preserve">  v</w:t>
        <w:br/>
        <w:t>Router</w:t>
        <w:br/>
        <w:t xml:space="preserve">  |------------------|------------------|</w:t>
        <w:br/>
        <w:t xml:space="preserve">  v                  v                  v</w:t>
        <w:br/>
        <w:t>RAG             System Search       Tool Search</w:t>
        <w:br/>
        <w:t xml:space="preserve">                                       |</w:t>
        <w:br/>
        <w:t xml:space="preserve">                                       v</w:t>
        <w:br/>
        <w:t xml:space="preserve">                                Relevant Tools</w:t>
        <w:br/>
        <w:t xml:space="preserve">                                       |</w:t>
        <w:br/>
        <w:t xml:space="preserve">                                       v</w:t>
        <w:br/>
        <w:t xml:space="preserve">                                     Agent</w:t>
        <w:br/>
        <w:t xml:space="preserve">                                       |</w:t>
        <w:br/>
        <w:t xml:space="preserve">                                       v</w:t>
        <w:br/>
        <w:t xml:space="preserve">                              Parameter Validation</w:t>
        <w:br/>
        <w:t xml:space="preserve">                                       |</w:t>
        <w:br/>
        <w:t xml:space="preserve">                                       v</w:t>
        <w:br/>
        <w:t xml:space="preserve">                                 Tool Executor</w:t>
        <w:br/>
        <w:t xml:space="preserve">                                       |</w:t>
        <w:br/>
        <w:t xml:space="preserve">                           -------------------------</w:t>
        <w:br/>
        <w:t xml:space="preserve">                           |           |           |</w:t>
        <w:br/>
        <w:t xml:space="preserve">                         PayPal     Other APIs   Database</w:t>
        <w:br/>
        <w:t xml:space="preserve">                                       |</w:t>
        <w:br/>
        <w:t xml:space="preserve">                                       v</w:t>
        <w:br/>
        <w:t xml:space="preserve">                                     Result</w:t>
        <w:br/>
        <w:t xml:space="preserve">                                       |</w:t>
        <w:br/>
        <w:t xml:space="preserve">                                       v</w:t>
        <w:br/>
        <w:t xml:space="preserve">                                     State</w:t>
        <w:br/>
        <w:t xml:space="preserve">                                       |</w:t>
        <w:br/>
        <w:t xml:space="preserve">                                       v</w:t>
        <w:br/>
        <w:t xml:space="preserve">                                     User</w:t>
      </w:r>
    </w:p>
    <w:p>
      <w:pPr>
        <w:spacing w:after="100"/>
      </w:pPr>
      <w:r>
        <w:t>The architecture intentionally separates routing from tool execution. This makes the flow easier to test and avoids putting all the application logic inside one large function.</w:t>
      </w:r>
    </w:p>
    <w:p>
      <w:pPr>
        <w:pStyle w:val="Heading1"/>
      </w:pPr>
      <w:r>
        <w:t>4. Project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rFonts w:ascii="Aptos" w:hAnsi="Aptos"/>
                <w:b/>
                <w:sz w:val="19"/>
              </w:rPr>
              <w:t>File</w:t>
            </w:r>
          </w:p>
        </w:tc>
        <w:tc>
          <w:tcPr>
            <w:tcW w:type="dxa" w:w="5040"/>
            <w:vAlign w:val="center"/>
            <w:shd w:fill="EDEDED"/>
          </w:tcPr>
          <w:p>
            <w:r/>
            <w:r>
              <w:rPr>
                <w:rFonts w:ascii="Aptos" w:hAnsi="Aptos"/>
                <w:b/>
                <w:sz w:val="19"/>
              </w:rPr>
              <w:t>Purpose</w:t>
            </w:r>
          </w:p>
        </w:tc>
      </w:tr>
      <w:tr>
        <w:tc>
          <w:tcPr>
            <w:tcW w:type="dxa" w:w="5040"/>
            <w:vAlign w:val="center"/>
          </w:tcPr>
          <w:p>
            <w:r/>
            <w:r>
              <w:rPr>
                <w:rFonts w:ascii="Aptos" w:hAnsi="Aptos"/>
                <w:b w:val="0"/>
                <w:sz w:val="19"/>
              </w:rPr>
              <w:t>main.py</w:t>
            </w:r>
          </w:p>
        </w:tc>
        <w:tc>
          <w:tcPr>
            <w:tcW w:type="dxa" w:w="5040"/>
            <w:vAlign w:val="center"/>
          </w:tcPr>
          <w:p>
            <w:r/>
            <w:r>
              <w:rPr>
                <w:rFonts w:ascii="Aptos" w:hAnsi="Aptos"/>
                <w:b w:val="0"/>
                <w:sz w:val="19"/>
              </w:rPr>
              <w:t>Command-line entry point and user input loop.</w:t>
            </w:r>
          </w:p>
        </w:tc>
      </w:tr>
      <w:tr>
        <w:tc>
          <w:tcPr>
            <w:tcW w:type="dxa" w:w="5040"/>
            <w:vAlign w:val="center"/>
          </w:tcPr>
          <w:p>
            <w:r/>
            <w:r>
              <w:rPr>
                <w:rFonts w:ascii="Aptos" w:hAnsi="Aptos"/>
                <w:b w:val="0"/>
                <w:sz w:val="19"/>
              </w:rPr>
              <w:t>router.py</w:t>
            </w:r>
          </w:p>
        </w:tc>
        <w:tc>
          <w:tcPr>
            <w:tcW w:type="dxa" w:w="5040"/>
            <w:vAlign w:val="center"/>
          </w:tcPr>
          <w:p>
            <w:r/>
            <w:r>
              <w:rPr>
                <w:rFonts w:ascii="Aptos" w:hAnsi="Aptos"/>
                <w:b w:val="0"/>
                <w:sz w:val="19"/>
              </w:rPr>
              <w:t>Routes documentation, system, and action requests.</w:t>
            </w:r>
          </w:p>
        </w:tc>
      </w:tr>
      <w:tr>
        <w:tc>
          <w:tcPr>
            <w:tcW w:type="dxa" w:w="5040"/>
            <w:vAlign w:val="center"/>
          </w:tcPr>
          <w:p>
            <w:r/>
            <w:r>
              <w:rPr>
                <w:rFonts w:ascii="Aptos" w:hAnsi="Aptos"/>
                <w:b w:val="0"/>
                <w:sz w:val="19"/>
              </w:rPr>
              <w:t>tool_search.py</w:t>
            </w:r>
          </w:p>
        </w:tc>
        <w:tc>
          <w:tcPr>
            <w:tcW w:type="dxa" w:w="5040"/>
            <w:vAlign w:val="center"/>
          </w:tcPr>
          <w:p>
            <w:r/>
            <w:r>
              <w:rPr>
                <w:rFonts w:ascii="Aptos" w:hAnsi="Aptos"/>
                <w:b w:val="0"/>
                <w:sz w:val="19"/>
              </w:rPr>
              <w:t>Ranks tools using simple keyword/category matching.</w:t>
            </w:r>
          </w:p>
        </w:tc>
      </w:tr>
      <w:tr>
        <w:tc>
          <w:tcPr>
            <w:tcW w:type="dxa" w:w="5040"/>
            <w:vAlign w:val="center"/>
          </w:tcPr>
          <w:p>
            <w:r/>
            <w:r>
              <w:rPr>
                <w:rFonts w:ascii="Aptos" w:hAnsi="Aptos"/>
                <w:b w:val="0"/>
                <w:sz w:val="19"/>
              </w:rPr>
              <w:t>tool_registry.py</w:t>
            </w:r>
          </w:p>
        </w:tc>
        <w:tc>
          <w:tcPr>
            <w:tcW w:type="dxa" w:w="5040"/>
            <w:vAlign w:val="center"/>
          </w:tcPr>
          <w:p>
            <w:r/>
            <w:r>
              <w:rPr>
                <w:rFonts w:ascii="Aptos" w:hAnsi="Aptos"/>
                <w:b w:val="0"/>
                <w:sz w:val="19"/>
              </w:rPr>
              <w:t>Stores tool names, descriptions, categories, and parameters.</w:t>
            </w:r>
          </w:p>
        </w:tc>
      </w:tr>
      <w:tr>
        <w:tc>
          <w:tcPr>
            <w:tcW w:type="dxa" w:w="5040"/>
            <w:vAlign w:val="center"/>
          </w:tcPr>
          <w:p>
            <w:r/>
            <w:r>
              <w:rPr>
                <w:rFonts w:ascii="Aptos" w:hAnsi="Aptos"/>
                <w:b w:val="0"/>
                <w:sz w:val="19"/>
              </w:rPr>
              <w:t>agent.py</w:t>
            </w:r>
          </w:p>
        </w:tc>
        <w:tc>
          <w:tcPr>
            <w:tcW w:type="dxa" w:w="5040"/>
            <w:vAlign w:val="center"/>
          </w:tcPr>
          <w:p>
            <w:r/>
            <w:r>
              <w:rPr>
                <w:rFonts w:ascii="Aptos" w:hAnsi="Aptos"/>
                <w:b w:val="0"/>
                <w:sz w:val="19"/>
              </w:rPr>
              <w:t>Chooses the final tool, validates parameters, executes it, and handles chaining.</w:t>
            </w:r>
          </w:p>
        </w:tc>
      </w:tr>
      <w:tr>
        <w:tc>
          <w:tcPr>
            <w:tcW w:type="dxa" w:w="5040"/>
            <w:vAlign w:val="center"/>
          </w:tcPr>
          <w:p>
            <w:r/>
            <w:r>
              <w:rPr>
                <w:rFonts w:ascii="Aptos" w:hAnsi="Aptos"/>
                <w:b w:val="0"/>
                <w:sz w:val="19"/>
              </w:rPr>
              <w:t>llm_client.py</w:t>
            </w:r>
          </w:p>
        </w:tc>
        <w:tc>
          <w:tcPr>
            <w:tcW w:type="dxa" w:w="5040"/>
            <w:vAlign w:val="center"/>
          </w:tcPr>
          <w:p>
            <w:r/>
            <w:r>
              <w:rPr>
                <w:rFonts w:ascii="Aptos" w:hAnsi="Aptos"/>
                <w:b w:val="0"/>
                <w:sz w:val="19"/>
              </w:rPr>
              <w:t>Calls Claude for tool selection when an API key is available.</w:t>
            </w:r>
          </w:p>
        </w:tc>
      </w:tr>
      <w:tr>
        <w:tc>
          <w:tcPr>
            <w:tcW w:type="dxa" w:w="5040"/>
            <w:vAlign w:val="center"/>
          </w:tcPr>
          <w:p>
            <w:r/>
            <w:r>
              <w:rPr>
                <w:rFonts w:ascii="Aptos" w:hAnsi="Aptos"/>
                <w:b w:val="0"/>
                <w:sz w:val="19"/>
              </w:rPr>
              <w:t>tools.py</w:t>
            </w:r>
          </w:p>
        </w:tc>
        <w:tc>
          <w:tcPr>
            <w:tcW w:type="dxa" w:w="5040"/>
            <w:vAlign w:val="center"/>
          </w:tcPr>
          <w:p>
            <w:r/>
            <w:r>
              <w:rPr>
                <w:rFonts w:ascii="Aptos" w:hAnsi="Aptos"/>
                <w:b w:val="0"/>
                <w:sz w:val="19"/>
              </w:rPr>
              <w:t>Contains the tool handlers and simulated tool calls.</w:t>
            </w:r>
          </w:p>
        </w:tc>
      </w:tr>
      <w:tr>
        <w:tc>
          <w:tcPr>
            <w:tcW w:type="dxa" w:w="5040"/>
            <w:vAlign w:val="center"/>
          </w:tcPr>
          <w:p>
            <w:r/>
            <w:r>
              <w:rPr>
                <w:rFonts w:ascii="Aptos" w:hAnsi="Aptos"/>
                <w:b w:val="0"/>
                <w:sz w:val="19"/>
              </w:rPr>
              <w:t>state.py</w:t>
            </w:r>
          </w:p>
        </w:tc>
        <w:tc>
          <w:tcPr>
            <w:tcW w:type="dxa" w:w="5040"/>
            <w:vAlign w:val="center"/>
          </w:tcPr>
          <w:p>
            <w:r/>
            <w:r>
              <w:rPr>
                <w:rFonts w:ascii="Aptos" w:hAnsi="Aptos"/>
                <w:b w:val="0"/>
                <w:sz w:val="19"/>
              </w:rPr>
              <w:t>Stores the latest request, tool, and result.</w:t>
            </w:r>
          </w:p>
        </w:tc>
      </w:tr>
      <w:tr>
        <w:tc>
          <w:tcPr>
            <w:tcW w:type="dxa" w:w="5040"/>
            <w:vAlign w:val="center"/>
          </w:tcPr>
          <w:p>
            <w:r/>
            <w:r>
              <w:rPr>
                <w:rFonts w:ascii="Aptos" w:hAnsi="Aptos"/>
                <w:b w:val="0"/>
                <w:sz w:val="19"/>
              </w:rPr>
              <w:t>rag_tool.py</w:t>
            </w:r>
          </w:p>
        </w:tc>
        <w:tc>
          <w:tcPr>
            <w:tcW w:type="dxa" w:w="5040"/>
            <w:vAlign w:val="center"/>
          </w:tcPr>
          <w:p>
            <w:r/>
            <w:r>
              <w:rPr>
                <w:rFonts w:ascii="Aptos" w:hAnsi="Aptos"/>
                <w:b w:val="0"/>
                <w:sz w:val="19"/>
              </w:rPr>
              <w:t>Provides answers from the small local knowledge base.</w:t>
            </w:r>
          </w:p>
        </w:tc>
      </w:tr>
      <w:tr>
        <w:tc>
          <w:tcPr>
            <w:tcW w:type="dxa" w:w="5040"/>
            <w:vAlign w:val="center"/>
          </w:tcPr>
          <w:p>
            <w:r/>
            <w:r>
              <w:rPr>
                <w:rFonts w:ascii="Aptos" w:hAnsi="Aptos"/>
                <w:b w:val="0"/>
                <w:sz w:val="19"/>
              </w:rPr>
              <w:t>system_search.py</w:t>
            </w:r>
          </w:p>
        </w:tc>
        <w:tc>
          <w:tcPr>
            <w:tcW w:type="dxa" w:w="5040"/>
            <w:vAlign w:val="center"/>
          </w:tcPr>
          <w:p>
            <w:r/>
            <w:r>
              <w:rPr>
                <w:rFonts w:ascii="Aptos" w:hAnsi="Aptos"/>
                <w:b w:val="0"/>
                <w:sz w:val="19"/>
              </w:rPr>
              <w:t>Handles questions about tools and previous request status.</w:t>
            </w:r>
          </w:p>
        </w:tc>
      </w:tr>
      <w:tr>
        <w:tc>
          <w:tcPr>
            <w:tcW w:type="dxa" w:w="5040"/>
            <w:vAlign w:val="center"/>
          </w:tcPr>
          <w:p>
            <w:r/>
            <w:r>
              <w:rPr>
                <w:rFonts w:ascii="Aptos" w:hAnsi="Aptos"/>
                <w:b w:val="0"/>
                <w:sz w:val="19"/>
              </w:rPr>
              <w:t>error_handler.py</w:t>
            </w:r>
          </w:p>
        </w:tc>
        <w:tc>
          <w:tcPr>
            <w:tcW w:type="dxa" w:w="5040"/>
            <w:vAlign w:val="center"/>
          </w:tcPr>
          <w:p>
            <w:r/>
            <w:r>
              <w:rPr>
                <w:rFonts w:ascii="Aptos" w:hAnsi="Aptos"/>
                <w:b w:val="0"/>
                <w:sz w:val="19"/>
              </w:rPr>
              <w:t>Retries failed tool execution.</w:t>
            </w:r>
          </w:p>
        </w:tc>
      </w:tr>
      <w:tr>
        <w:tc>
          <w:tcPr>
            <w:tcW w:type="dxa" w:w="5040"/>
            <w:vAlign w:val="center"/>
          </w:tcPr>
          <w:p>
            <w:r/>
            <w:r>
              <w:rPr>
                <w:rFonts w:ascii="Aptos" w:hAnsi="Aptos"/>
                <w:b w:val="0"/>
                <w:sz w:val="19"/>
              </w:rPr>
              <w:t>config.py</w:t>
            </w:r>
          </w:p>
        </w:tc>
        <w:tc>
          <w:tcPr>
            <w:tcW w:type="dxa" w:w="5040"/>
            <w:vAlign w:val="center"/>
          </w:tcPr>
          <w:p>
            <w:r/>
            <w:r>
              <w:rPr>
                <w:rFonts w:ascii="Aptos" w:hAnsi="Aptos"/>
                <w:b w:val="0"/>
                <w:sz w:val="19"/>
              </w:rPr>
              <w:t>Stores limits such as maximum tools, retries, and chain steps.</w:t>
            </w:r>
          </w:p>
        </w:tc>
      </w:tr>
      <w:tr>
        <w:tc>
          <w:tcPr>
            <w:tcW w:type="dxa" w:w="5040"/>
            <w:vAlign w:val="center"/>
          </w:tcPr>
          <w:p>
            <w:r/>
            <w:r>
              <w:rPr>
                <w:rFonts w:ascii="Aptos" w:hAnsi="Aptos"/>
                <w:b w:val="0"/>
                <w:sz w:val="19"/>
              </w:rPr>
              <w:t>requirements.txt</w:t>
            </w:r>
          </w:p>
        </w:tc>
        <w:tc>
          <w:tcPr>
            <w:tcW w:type="dxa" w:w="5040"/>
            <w:vAlign w:val="center"/>
          </w:tcPr>
          <w:p>
            <w:r/>
            <w:r>
              <w:rPr>
                <w:rFonts w:ascii="Aptos" w:hAnsi="Aptos"/>
                <w:b w:val="0"/>
                <w:sz w:val="19"/>
              </w:rPr>
              <w:t>Lists optional Anthropic and testing dependencies.</w:t>
            </w:r>
          </w:p>
        </w:tc>
      </w:tr>
    </w:tbl>
    <w:p>
      <w:pPr>
        <w:pStyle w:val="Heading1"/>
      </w:pPr>
      <w:r>
        <w:t>5. Tool Registry</w:t>
      </w:r>
    </w:p>
    <w:p>
      <w:pPr>
        <w:spacing w:after="100"/>
      </w:pPr>
      <w:r>
        <w:t>The current demo keeps the registry as a normal Python list. Each entry contains the tool name, a short description, its category, and the parameters required by the tool.</w:t>
      </w:r>
    </w:p>
    <w:p>
      <w:pPr>
        <w:spacing w:before="60" w:after="100"/>
        <w:ind w:left="288" w:right="288"/>
        <w:shd w:fill="F3F3F3"/>
      </w:pPr>
      <w:r>
        <w:rPr>
          <w:rFonts w:ascii="Consolas" w:hAnsi="Consolas"/>
          <w:sz w:val="17"/>
        </w:rPr>
        <w:t>{</w:t>
        <w:br/>
        <w:t xml:space="preserve">    "name": "create_invoice",</w:t>
        <w:br/>
        <w:t xml:space="preserve">    "description": "Create an invoice for a customer",</w:t>
        <w:br/>
        <w:t xml:space="preserve">    "category": "invoice",</w:t>
        <w:br/>
        <w:t xml:space="preserve">    "parameters": ["customer", "amount"]</w:t>
        <w:br/>
        <w:t>}</w:t>
      </w:r>
    </w:p>
    <w:p>
      <w:pPr>
        <w:spacing w:after="100"/>
      </w:pPr>
      <w:r>
        <w:t>The registry currently contains 23 tools in seven categories: invoice, payment, dispute, report, payout, subscription, and account.</w:t>
      </w:r>
    </w:p>
    <w:p>
      <w:pPr>
        <w:spacing w:after="100"/>
      </w:pPr>
      <w:r>
        <w:t>Examples include create_invoice, send_invoice, get_invoice_status, create_payment, get_dispute, get_sales_report, create_payout, create_subscription, and account-related tools.</w:t>
      </w:r>
    </w:p>
    <w:p>
      <w:pPr>
        <w:pStyle w:val="Heading1"/>
      </w:pPr>
      <w:r>
        <w:t>6. Request Routing</w:t>
      </w:r>
    </w:p>
    <w:p>
      <w:pPr>
        <w:spacing w:after="100"/>
      </w:pPr>
      <w:r>
        <w:t>The router is the first decision point. It checks the text of the request and sends it to the appropriate part of the application.</w:t>
      </w:r>
    </w:p>
    <w:p>
      <w:pPr>
        <w:pStyle w:val="ListBullet"/>
        <w:spacing w:after="40"/>
      </w:pPr>
      <w:r>
        <w:t>Requests containing documentation or 'how to' wording are handled by the RAG tool.</w:t>
      </w:r>
    </w:p>
    <w:p>
      <w:pPr>
        <w:pStyle w:val="ListBullet"/>
        <w:spacing w:after="40"/>
      </w:pPr>
      <w:r>
        <w:t>Requests asking about available tools or status are handled by System Search.</w:t>
      </w:r>
    </w:p>
    <w:p>
      <w:pPr>
        <w:pStyle w:val="ListBullet"/>
        <w:spacing w:after="40"/>
      </w:pPr>
      <w:r>
        <w:t>Other requests are treated as action requests and go through Tool Search.</w:t>
      </w:r>
    </w:p>
    <w:p>
      <w:pPr>
        <w:spacing w:before="60" w:after="100"/>
        <w:ind w:left="288" w:right="288"/>
        <w:shd w:fill="F3F3F3"/>
      </w:pPr>
      <w:r>
        <w:rPr>
          <w:rFonts w:ascii="Consolas" w:hAnsi="Consolas"/>
          <w:sz w:val="17"/>
        </w:rPr>
        <w:t>if "documentation" in text or "how do i" in text or "how to" in text:</w:t>
        <w:br/>
        <w:t xml:space="preserve">    return rag_tool(user_input)</w:t>
        <w:br/>
        <w:br/>
        <w:t>if "what tools" in text or "status" in text:</w:t>
        <w:br/>
        <w:t xml:space="preserve">    return system_search(user_input)</w:t>
        <w:br/>
        <w:br/>
        <w:t>relevant_tools = search_tools(user_input)</w:t>
        <w:br/>
        <w:t>return run_agent(user_input, relevant_tools)</w:t>
      </w:r>
    </w:p>
    <w:p>
      <w:pPr>
        <w:pStyle w:val="Heading1"/>
      </w:pPr>
      <w:r>
        <w:t>7. Tool Search</w:t>
      </w:r>
    </w:p>
    <w:p>
      <w:pPr>
        <w:spacing w:after="100"/>
      </w:pPr>
      <w:r>
        <w:t>Tool Search is the important part of the scalable design. It does not send the complete registry to the agent. Instead, it gives every tool a simple score based on the request.</w:t>
      </w:r>
    </w:p>
    <w:p>
      <w:pPr>
        <w:pStyle w:val="ListBullet"/>
        <w:spacing w:after="40"/>
      </w:pPr>
      <w:r>
        <w:t>A category match adds more weight.</w:t>
      </w:r>
    </w:p>
    <w:p>
      <w:pPr>
        <w:pStyle w:val="ListBullet"/>
        <w:spacing w:after="40"/>
      </w:pPr>
      <w:r>
        <w:t>Words found in the tool description add smaller scores.</w:t>
      </w:r>
    </w:p>
    <w:p>
      <w:pPr>
        <w:pStyle w:val="ListBullet"/>
        <w:spacing w:after="40"/>
      </w:pPr>
      <w:r>
        <w:t>Common words such as 'the', 'a', 'for', and 'how' are ignored.</w:t>
      </w:r>
    </w:p>
    <w:p>
      <w:pPr>
        <w:pStyle w:val="ListBullet"/>
        <w:spacing w:after="40"/>
      </w:pPr>
      <w:r>
        <w:t>The tools are sorted by score.</w:t>
      </w:r>
    </w:p>
    <w:p>
      <w:pPr>
        <w:pStyle w:val="ListBullet"/>
        <w:spacing w:after="40"/>
      </w:pPr>
      <w:r>
        <w:t>Only the configured top number of tools is returned.</w:t>
      </w:r>
    </w:p>
    <w:p>
      <w:pPr>
        <w:spacing w:before="60" w:after="100"/>
        <w:ind w:left="288" w:right="288"/>
        <w:shd w:fill="F3F3F3"/>
      </w:pPr>
      <w:r>
        <w:rPr>
          <w:rFonts w:ascii="Consolas" w:hAnsi="Consolas"/>
          <w:sz w:val="17"/>
        </w:rPr>
        <w:t>MAX_TOOLS_FOR_AGENT = 5</w:t>
        <w:br/>
        <w:br/>
        <w:t># ...</w:t>
        <w:br/>
        <w:t>results.sort(key=lambda item: item[0], reverse=True)</w:t>
        <w:br/>
        <w:t>return [tool for score, tool in results[:MAX_TOOLS_FOR_AGENT]]</w:t>
      </w:r>
    </w:p>
    <w:p>
      <w:pPr>
        <w:spacing w:after="100"/>
      </w:pPr>
      <w:r>
        <w:t>The current implementation uses keyword matching because it is simple and easy to understand. For a much larger production registry, the same interface could be backed by embeddings and vector search.</w:t>
      </w:r>
    </w:p>
    <w:p>
      <w:pPr>
        <w:pStyle w:val="Heading1"/>
      </w:pPr>
      <w:r>
        <w:t>8. Agent Tool Selection</w:t>
      </w:r>
    </w:p>
    <w:p>
      <w:pPr>
        <w:spacing w:after="100"/>
      </w:pPr>
      <w:r>
        <w:t>After Tool Search, the agent receives the user's request and only the relevant tools. When the Anthropic SDK and API key are available, llm_client.py creates Claude tool schemas from this smaller list.</w:t>
      </w:r>
    </w:p>
    <w:p>
      <w:pPr>
        <w:spacing w:after="100"/>
      </w:pPr>
      <w:r>
        <w:t>The model is instructed to select one of the supplied tools and fill in its parameters. It is not allowed to invent a tool outside the list.</w:t>
      </w:r>
    </w:p>
    <w:p>
      <w:pPr>
        <w:spacing w:before="60" w:after="100"/>
        <w:ind w:left="288" w:right="288"/>
        <w:shd w:fill="F3F3F3"/>
      </w:pPr>
      <w:r>
        <w:rPr>
          <w:rFonts w:ascii="Consolas" w:hAnsi="Consolas"/>
          <w:sz w:val="17"/>
        </w:rPr>
        <w:t>tool_schemas = [_tool_schema(tool) for tool in relevant_tools]</w:t>
        <w:br/>
        <w:br/>
        <w:t>response = client.messages.create(</w:t>
        <w:br/>
        <w:t xml:space="preserve">    model=ANTHROPIC_MODEL,</w:t>
        <w:br/>
        <w:t xml:space="preserve">    max_tokens=500,</w:t>
        <w:br/>
        <w:t xml:space="preserve">    system=system_prompt,</w:t>
        <w:br/>
        <w:t xml:space="preserve">    tools=tool_schemas,</w:t>
        <w:br/>
        <w:t xml:space="preserve">    tool_choice={"type": "any"},</w:t>
        <w:br/>
        <w:t xml:space="preserve">    messages=[{"role": "user", "content": user_input}],</w:t>
        <w:br/>
        <w:t>)</w:t>
      </w:r>
    </w:p>
    <w:p>
      <w:pPr>
        <w:spacing w:after="100"/>
      </w:pPr>
      <w:r>
        <w:t>This means the LLM sees the narrowed list returned by Tool Search instead of the complete registry.</w:t>
      </w:r>
    </w:p>
    <w:p>
      <w:pPr>
        <w:pStyle w:val="Heading1"/>
      </w:pPr>
      <w:r>
        <w:t>9. Offline Fallback</w:t>
      </w:r>
    </w:p>
    <w:p>
      <w:pPr>
        <w:spacing w:after="100"/>
      </w:pPr>
      <w:r>
        <w:t>The project can also run without an Anthropic API key. In that case, agent.py uses a small set of keyword rules to choose a tool and build basic parameters.</w:t>
      </w:r>
    </w:p>
    <w:p>
      <w:pPr>
        <w:spacing w:after="100"/>
      </w:pPr>
      <w:r>
        <w:t>This fallback is useful for local testing because the core project can be executed without an external model. The same validation and execution path is then used after the fallback chooses the tool.</w:t>
      </w:r>
    </w:p>
    <w:p>
      <w:pPr>
        <w:spacing w:before="60" w:after="100"/>
        <w:ind w:left="288" w:right="288"/>
        <w:shd w:fill="F3F3F3"/>
      </w:pPr>
      <w:r>
        <w:rPr>
          <w:rFonts w:ascii="Consolas" w:hAnsi="Consolas"/>
          <w:sz w:val="17"/>
        </w:rPr>
        <w:t>if is_available():</w:t>
        <w:br/>
        <w:t xml:space="preserve">    tool_name, parameters = choose_tool_call(user_input, relevant_tools)</w:t>
        <w:br/>
        <w:t>else:</w:t>
        <w:br/>
        <w:t xml:space="preserve">    tool_name, parameters = None, None</w:t>
        <w:br/>
        <w:br/>
        <w:t>if tool_name is None:</w:t>
        <w:br/>
        <w:t xml:space="preserve">    tool_name = choose_tool_fallback(user_input, relevant_tools)</w:t>
      </w:r>
    </w:p>
    <w:p>
      <w:pPr>
        <w:pStyle w:val="Heading1"/>
      </w:pPr>
      <w:r>
        <w:t>10. Parameter Validation</w:t>
      </w:r>
    </w:p>
    <w:p>
      <w:pPr>
        <w:spacing w:after="100"/>
      </w:pPr>
      <w:r>
        <w:t>The selected tool is not executed immediately. Parameters are normalized and checked first.</w:t>
      </w:r>
    </w:p>
    <w:p>
      <w:pPr>
        <w:pStyle w:val="ListBullet"/>
        <w:spacing w:after="40"/>
      </w:pPr>
      <w:r>
        <w:t>get_dispute requires a user_id.</w:t>
      </w:r>
    </w:p>
    <w:p>
      <w:pPr>
        <w:pStyle w:val="ListBullet"/>
        <w:spacing w:after="40"/>
      </w:pPr>
      <w:r>
        <w:t>create_invoice and send_invoice require a customer and a positive amount.</w:t>
      </w:r>
    </w:p>
    <w:p>
      <w:pPr>
        <w:pStyle w:val="ListBullet"/>
        <w:spacing w:after="40"/>
      </w:pPr>
      <w:r>
        <w:t>Known numeric values such as amount are converted to an integer where possible.</w:t>
      </w:r>
    </w:p>
    <w:p>
      <w:pPr>
        <w:pStyle w:val="ListBullet"/>
        <w:spacing w:after="40"/>
      </w:pPr>
      <w:r>
        <w:t>If required information is missing, the tool call is stopped.</w:t>
      </w:r>
    </w:p>
    <w:p>
      <w:pPr>
        <w:spacing w:after="100"/>
      </w:pPr>
      <w:r>
        <w:t>This is a simple validation layer for the assignment. A production implementation could use complete JSON Schema definitions with real parameter types and constraints.</w:t>
      </w:r>
    </w:p>
    <w:p>
      <w:pPr>
        <w:pStyle w:val="Heading1"/>
      </w:pPr>
      <w:r>
        <w:t>11. Tool Execution</w:t>
      </w:r>
    </w:p>
    <w:p>
      <w:pPr>
        <w:spacing w:after="100"/>
      </w:pPr>
      <w:r>
        <w:t>The agent decides what should be called, while tools.py is responsible for executing the selected operation. This keeps the decision-making code separate from the actual tool handlers.</w:t>
      </w:r>
    </w:p>
    <w:p>
      <w:pPr>
        <w:spacing w:before="60" w:after="100"/>
        <w:ind w:left="288" w:right="288"/>
        <w:shd w:fill="F3F3F3"/>
      </w:pPr>
      <w:r>
        <w:rPr>
          <w:rFonts w:ascii="Consolas" w:hAnsi="Consolas"/>
          <w:sz w:val="17"/>
        </w:rPr>
        <w:t>def execute_tool(tool_name, parameters):</w:t>
        <w:br/>
        <w:t xml:space="preserve">    handler = TOOL_HANDLERS.get(tool_name)</w:t>
        <w:br/>
        <w:br/>
        <w:t xml:space="preserve">    if handler:</w:t>
        <w:br/>
        <w:t xml:space="preserve">        return handler(parameters)</w:t>
        <w:br/>
        <w:br/>
        <w:t xml:space="preserve">    # known registry tools without custom handlers</w:t>
        <w:br/>
        <w:t xml:space="preserve">    # return a simulated response</w:t>
        <w:br/>
        <w:br/>
        <w:t xml:space="preserve">    raise ValueError("Tool not found")</w:t>
      </w:r>
    </w:p>
    <w:p>
      <w:pPr>
        <w:spacing w:after="100"/>
      </w:pPr>
      <w:r>
        <w:t>Four demonstration tools have custom mock behavior: create_invoice, send_invoice, get_sales_report, and get_dispute. The other registered tools return a simulated response so that the complete routing flow can still be tested.</w:t>
      </w:r>
    </w:p>
    <w:p>
      <w:pPr>
        <w:pStyle w:val="Heading1"/>
      </w:pPr>
      <w:r>
        <w:t>12. Multi-Step Requests</w:t>
      </w:r>
    </w:p>
    <w:p>
      <w:pPr>
        <w:spacing w:after="100"/>
      </w:pPr>
      <w:r>
        <w:t>Some requests require more than one tool. The current example is 'Create an invoice and send it.'</w:t>
      </w:r>
    </w:p>
    <w:p>
      <w:pPr>
        <w:spacing w:before="60" w:after="100"/>
        <w:ind w:left="288" w:right="288"/>
        <w:shd w:fill="F3F3F3"/>
      </w:pPr>
      <w:r>
        <w:rPr>
          <w:rFonts w:ascii="Consolas" w:hAnsi="Consolas"/>
          <w:sz w:val="17"/>
        </w:rPr>
        <w:t>create_invoice</w:t>
        <w:br/>
        <w:t xml:space="preserve">      |</w:t>
        <w:br/>
        <w:t xml:space="preserve">      v</w:t>
        <w:br/>
        <w:t xml:space="preserve">  invoice_id</w:t>
        <w:br/>
        <w:t xml:space="preserve">      |</w:t>
        <w:br/>
        <w:t xml:space="preserve">      v</w:t>
        <w:br/>
        <w:t>send_invoice</w:t>
        <w:br/>
        <w:t xml:space="preserve">      |</w:t>
        <w:br/>
        <w:t xml:space="preserve">      v</w:t>
        <w:br/>
        <w:t xml:space="preserve">   success</w:t>
      </w:r>
    </w:p>
    <w:p>
      <w:pPr>
        <w:spacing w:after="100"/>
      </w:pPr>
      <w:r>
        <w:t>The project keeps this logic explicit through CHAIN_RULES. If the request contains the trigger word 'send' after create_invoice, the system prepares send_invoice as the next step. If the first result contains invoice_id, that value is added to the next call.</w:t>
      </w:r>
    </w:p>
    <w:p>
      <w:pPr>
        <w:spacing w:after="100"/>
      </w:pPr>
      <w:r>
        <w:t>The number of chained calls is limited by MAX_CHAIN_STEPS, which is currently set to 3.</w:t>
      </w:r>
    </w:p>
    <w:p>
      <w:pPr>
        <w:pStyle w:val="Heading1"/>
      </w:pPr>
      <w:r>
        <w:t>13. State Management</w:t>
      </w:r>
    </w:p>
    <w:p>
      <w:pPr>
        <w:spacing w:after="100"/>
      </w:pPr>
      <w:r>
        <w:t>The current state is intentionally small. It stores the last request, last selected tool, and last result.</w:t>
      </w:r>
    </w:p>
    <w:p>
      <w:pPr>
        <w:spacing w:before="60" w:after="100"/>
        <w:ind w:left="288" w:right="288"/>
        <w:shd w:fill="F3F3F3"/>
      </w:pPr>
      <w:r>
        <w:rPr>
          <w:rFonts w:ascii="Consolas" w:hAnsi="Consolas"/>
          <w:sz w:val="17"/>
        </w:rPr>
        <w:t>state = {</w:t>
        <w:br/>
        <w:t xml:space="preserve">    "last_request": None,</w:t>
        <w:br/>
        <w:t xml:space="preserve">    "last_tool": None,</w:t>
        <w:br/>
        <w:t xml:space="preserve">    "last_result": None</w:t>
        <w:br/>
        <w:t>}</w:t>
      </w:r>
    </w:p>
    <w:p>
      <w:pPr>
        <w:spacing w:after="100"/>
      </w:pPr>
      <w:r>
        <w:t>State is updated after successful tool execution. System Search can then answer a status question using this information.</w:t>
      </w:r>
    </w:p>
    <w:p>
      <w:pPr>
        <w:spacing w:after="100"/>
      </w:pPr>
      <w:r>
        <w:t>For a multi-user production application, this in-memory dictionary would be replaced with a shared store such as Redis or a database.</w:t>
      </w:r>
    </w:p>
    <w:p>
      <w:pPr>
        <w:pStyle w:val="Heading1"/>
      </w:pPr>
      <w:r>
        <w:t>14. RAG Tool</w:t>
      </w:r>
    </w:p>
    <w:p>
      <w:pPr>
        <w:spacing w:after="100"/>
      </w:pPr>
      <w:r>
        <w:t>The RAG part is kept separate from action tools. In this demo it uses a small local knowledge base containing information about invoices, payments, and disputes.</w:t>
      </w:r>
    </w:p>
    <w:p>
      <w:pPr>
        <w:spacing w:before="60" w:after="100"/>
        <w:ind w:left="288" w:right="288"/>
        <w:shd w:fill="F3F3F3"/>
      </w:pPr>
      <w:r>
        <w:rPr>
          <w:rFonts w:ascii="Consolas" w:hAnsi="Consolas"/>
          <w:sz w:val="17"/>
        </w:rPr>
        <w:t>knowledge_base = {</w:t>
        <w:br/>
        <w:t xml:space="preserve">    "invoice": "To create an invoice, the customer and amount are required.",</w:t>
        <w:br/>
        <w:t xml:space="preserve">    "payment": "Payment tools can be used to send and check payments.",</w:t>
        <w:br/>
        <w:t xml:space="preserve">    "dispute": "Dispute tools can be used to check customer disputes."</w:t>
        <w:br/>
        <w:t>}</w:t>
      </w:r>
    </w:p>
    <w:p>
      <w:pPr>
        <w:spacing w:after="100"/>
      </w:pPr>
      <w:r>
        <w:t>For the current assignment, the RAG implementation is deliberately simple. A larger version could replace the keyword lookup with embeddings and a vector database.</w:t>
      </w:r>
    </w:p>
    <w:p>
      <w:pPr>
        <w:pStyle w:val="Heading1"/>
      </w:pPr>
      <w:r>
        <w:t>15. System Search</w:t>
      </w:r>
    </w:p>
    <w:p>
      <w:pPr>
        <w:spacing w:after="100"/>
      </w:pPr>
      <w:r>
        <w:t>System Search is different from RAG. RAG is used for business or product documentation, while System Search looks at the agent system itself.</w:t>
      </w:r>
    </w:p>
    <w:p>
      <w:pPr>
        <w:pStyle w:val="ListBullet"/>
        <w:spacing w:after="40"/>
      </w:pPr>
      <w:r>
        <w:t>It can list invoice-related tools from the registry.</w:t>
      </w:r>
    </w:p>
    <w:p>
      <w:pPr>
        <w:pStyle w:val="ListBullet"/>
        <w:spacing w:after="40"/>
      </w:pPr>
      <w:r>
        <w:t>It can report the last request and the tool that was used.</w:t>
      </w:r>
    </w:p>
    <w:p>
      <w:pPr>
        <w:pStyle w:val="ListBullet"/>
        <w:spacing w:after="40"/>
      </w:pPr>
      <w:r>
        <w:t>It can return a simple message when no matching system information exists.</w:t>
      </w:r>
    </w:p>
    <w:p>
      <w:pPr>
        <w:pStyle w:val="Heading1"/>
      </w:pPr>
      <w:r>
        <w:t>16. Error Handling and Retries</w:t>
      </w:r>
    </w:p>
    <w:p>
      <w:pPr>
        <w:spacing w:after="100"/>
      </w:pPr>
      <w:r>
        <w:t>Tool execution is wrapped by a small retry function. The current configuration allows two retries after the first attempt.</w:t>
      </w:r>
    </w:p>
    <w:p>
      <w:pPr>
        <w:spacing w:before="60" w:after="100"/>
        <w:ind w:left="288" w:right="288"/>
        <w:shd w:fill="F3F3F3"/>
      </w:pPr>
      <w:r>
        <w:rPr>
          <w:rFonts w:ascii="Consolas" w:hAnsi="Consolas"/>
          <w:sz w:val="17"/>
        </w:rPr>
        <w:t>for attempt in range(MAX_RETRIES + 1):</w:t>
        <w:br/>
        <w:t xml:space="preserve">    try:</w:t>
        <w:br/>
        <w:t xml:space="preserve">        return function(tool_name, parameters)</w:t>
        <w:br/>
        <w:t xml:space="preserve">    except Exception as error:</w:t>
        <w:br/>
        <w:t xml:space="preserve">        last_error = error</w:t>
        <w:br/>
        <w:br/>
        <w:t>return "Tool failed after retries: " + str(last_error)</w:t>
      </w:r>
    </w:p>
    <w:p>
      <w:pPr>
        <w:spacing w:after="100"/>
      </w:pPr>
      <w:r>
        <w:t>The retry limit prevents a temporary failure from causing an endless loop. If all attempts fail, the error is returned to the caller.</w:t>
      </w:r>
    </w:p>
    <w:p>
      <w:pPr>
        <w:pStyle w:val="Heading1"/>
      </w:pPr>
      <w:r>
        <w:t>17.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rFonts w:ascii="Aptos" w:hAnsi="Aptos"/>
                <w:b/>
                <w:sz w:val="19"/>
              </w:rPr>
              <w:t>Setting</w:t>
            </w:r>
          </w:p>
        </w:tc>
        <w:tc>
          <w:tcPr>
            <w:tcW w:type="dxa" w:w="5040"/>
            <w:vAlign w:val="center"/>
            <w:shd w:fill="EDEDED"/>
          </w:tcPr>
          <w:p>
            <w:r/>
            <w:r>
              <w:rPr>
                <w:rFonts w:ascii="Aptos" w:hAnsi="Aptos"/>
                <w:b/>
                <w:sz w:val="19"/>
              </w:rPr>
              <w:t>Current value / purpose</w:t>
            </w:r>
          </w:p>
        </w:tc>
      </w:tr>
      <w:tr>
        <w:tc>
          <w:tcPr>
            <w:tcW w:type="dxa" w:w="5040"/>
            <w:vAlign w:val="center"/>
          </w:tcPr>
          <w:p>
            <w:r/>
            <w:r>
              <w:rPr>
                <w:rFonts w:ascii="Aptos" w:hAnsi="Aptos"/>
                <w:b w:val="0"/>
                <w:sz w:val="19"/>
              </w:rPr>
              <w:t>MAX_TOOLS_FOR_AGENT</w:t>
            </w:r>
          </w:p>
        </w:tc>
        <w:tc>
          <w:tcPr>
            <w:tcW w:type="dxa" w:w="5040"/>
            <w:vAlign w:val="center"/>
          </w:tcPr>
          <w:p>
            <w:r/>
            <w:r>
              <w:rPr>
                <w:rFonts w:ascii="Aptos" w:hAnsi="Aptos"/>
                <w:b w:val="0"/>
                <w:sz w:val="19"/>
              </w:rPr>
              <w:t>5 – maximum number of tools sent to the agent</w:t>
            </w:r>
          </w:p>
        </w:tc>
      </w:tr>
      <w:tr>
        <w:tc>
          <w:tcPr>
            <w:tcW w:type="dxa" w:w="5040"/>
            <w:vAlign w:val="center"/>
          </w:tcPr>
          <w:p>
            <w:r/>
            <w:r>
              <w:rPr>
                <w:rFonts w:ascii="Aptos" w:hAnsi="Aptos"/>
                <w:b w:val="0"/>
                <w:sz w:val="19"/>
              </w:rPr>
              <w:t>MAX_RETRIES</w:t>
            </w:r>
          </w:p>
        </w:tc>
        <w:tc>
          <w:tcPr>
            <w:tcW w:type="dxa" w:w="5040"/>
            <w:vAlign w:val="center"/>
          </w:tcPr>
          <w:p>
            <w:r/>
            <w:r>
              <w:rPr>
                <w:rFonts w:ascii="Aptos" w:hAnsi="Aptos"/>
                <w:b w:val="0"/>
                <w:sz w:val="19"/>
              </w:rPr>
              <w:t>2 – retry count for failed tool execution</w:t>
            </w:r>
          </w:p>
        </w:tc>
      </w:tr>
      <w:tr>
        <w:tc>
          <w:tcPr>
            <w:tcW w:type="dxa" w:w="5040"/>
            <w:vAlign w:val="center"/>
          </w:tcPr>
          <w:p>
            <w:r/>
            <w:r>
              <w:rPr>
                <w:rFonts w:ascii="Aptos" w:hAnsi="Aptos"/>
                <w:b w:val="0"/>
                <w:sz w:val="19"/>
              </w:rPr>
              <w:t>MAX_CHAIN_STEPS</w:t>
            </w:r>
          </w:p>
        </w:tc>
        <w:tc>
          <w:tcPr>
            <w:tcW w:type="dxa" w:w="5040"/>
            <w:vAlign w:val="center"/>
          </w:tcPr>
          <w:p>
            <w:r/>
            <w:r>
              <w:rPr>
                <w:rFonts w:ascii="Aptos" w:hAnsi="Aptos"/>
                <w:b w:val="0"/>
                <w:sz w:val="19"/>
              </w:rPr>
              <w:t>3 – maximum total calls in a chain</w:t>
            </w:r>
          </w:p>
        </w:tc>
      </w:tr>
      <w:tr>
        <w:tc>
          <w:tcPr>
            <w:tcW w:type="dxa" w:w="5040"/>
            <w:vAlign w:val="center"/>
          </w:tcPr>
          <w:p>
            <w:r/>
            <w:r>
              <w:rPr>
                <w:rFonts w:ascii="Aptos" w:hAnsi="Aptos"/>
                <w:b w:val="0"/>
                <w:sz w:val="19"/>
              </w:rPr>
              <w:t>ANTHROPIC_MODEL</w:t>
            </w:r>
          </w:p>
        </w:tc>
        <w:tc>
          <w:tcPr>
            <w:tcW w:type="dxa" w:w="5040"/>
            <w:vAlign w:val="center"/>
          </w:tcPr>
          <w:p>
            <w:r/>
            <w:r>
              <w:rPr>
                <w:rFonts w:ascii="Aptos" w:hAnsi="Aptos"/>
                <w:b w:val="0"/>
                <w:sz w:val="19"/>
              </w:rPr>
              <w:t>claude-sonnet-4-5 by default</w:t>
            </w:r>
          </w:p>
        </w:tc>
      </w:tr>
    </w:tbl>
    <w:p>
      <w:pPr>
        <w:pStyle w:val="Heading1"/>
      </w:pPr>
      <w:r>
        <w:t>18. Example Flows</w:t>
      </w:r>
    </w:p>
    <w:p>
      <w:pPr>
        <w:pStyle w:val="Heading2"/>
      </w:pPr>
      <w:r>
        <w:t>18.1 Create an invoice</w:t>
      </w:r>
    </w:p>
    <w:p>
      <w:pPr>
        <w:pStyle w:val="ListNumber"/>
        <w:spacing w:after="40"/>
      </w:pPr>
      <w:r>
        <w:t>User enters a request such as: Create an invoice for $50.</w:t>
      </w:r>
    </w:p>
    <w:p>
      <w:pPr>
        <w:pStyle w:val="ListNumber"/>
        <w:spacing w:after="40"/>
      </w:pPr>
      <w:r>
        <w:t>Router treats it as an action request.</w:t>
      </w:r>
    </w:p>
    <w:p>
      <w:pPr>
        <w:pStyle w:val="ListNumber"/>
        <w:spacing w:after="40"/>
      </w:pPr>
      <w:r>
        <w:t>Tool Search finds invoice-related tools.</w:t>
      </w:r>
    </w:p>
    <w:p>
      <w:pPr>
        <w:pStyle w:val="ListNumber"/>
        <w:spacing w:after="40"/>
      </w:pPr>
      <w:r>
        <w:t>The agent chooses create_invoice and fills customer and amount.</w:t>
      </w:r>
    </w:p>
    <w:p>
      <w:pPr>
        <w:pStyle w:val="ListNumber"/>
        <w:spacing w:after="40"/>
      </w:pPr>
      <w:r>
        <w:t>Parameters are checked.</w:t>
      </w:r>
    </w:p>
    <w:p>
      <w:pPr>
        <w:pStyle w:val="ListNumber"/>
        <w:spacing w:after="40"/>
      </w:pPr>
      <w:r>
        <w:t>create_invoice is executed.</w:t>
      </w:r>
    </w:p>
    <w:p>
      <w:pPr>
        <w:pStyle w:val="ListNumber"/>
        <w:spacing w:after="40"/>
      </w:pPr>
      <w:r>
        <w:t>The result is stored in state and returned to the user.</w:t>
      </w:r>
    </w:p>
    <w:p>
      <w:pPr>
        <w:pStyle w:val="Heading2"/>
      </w:pPr>
      <w:r>
        <w:t>18.2 Check a dispute</w:t>
      </w:r>
    </w:p>
    <w:p>
      <w:pPr>
        <w:pStyle w:val="ListNumber"/>
        <w:spacing w:after="40"/>
      </w:pPr>
      <w:r>
        <w:t>User asks whether user_123 has an open dispute.</w:t>
      </w:r>
    </w:p>
    <w:p>
      <w:pPr>
        <w:pStyle w:val="ListNumber"/>
        <w:spacing w:after="40"/>
      </w:pPr>
      <w:r>
        <w:t>Tool Search finds the dispute tools.</w:t>
      </w:r>
    </w:p>
    <w:p>
      <w:pPr>
        <w:pStyle w:val="ListNumber"/>
        <w:spacing w:after="40"/>
      </w:pPr>
      <w:r>
        <w:t>The agent selects get_dispute.</w:t>
      </w:r>
    </w:p>
    <w:p>
      <w:pPr>
        <w:pStyle w:val="ListNumber"/>
        <w:spacing w:after="40"/>
      </w:pPr>
      <w:r>
        <w:t>user_id is passed to the tool.</w:t>
      </w:r>
    </w:p>
    <w:p>
      <w:pPr>
        <w:pStyle w:val="ListNumber"/>
        <w:spacing w:after="40"/>
      </w:pPr>
      <w:r>
        <w:t>The mock tool returns the dispute result.</w:t>
      </w:r>
    </w:p>
    <w:p>
      <w:pPr>
        <w:pStyle w:val="ListNumber"/>
        <w:spacing w:after="40"/>
      </w:pPr>
      <w:r>
        <w:t>The result is stored in state.</w:t>
      </w:r>
    </w:p>
    <w:p>
      <w:pPr>
        <w:pStyle w:val="Heading2"/>
      </w:pPr>
      <w:r>
        <w:t>18.3 Create and send an invoice</w:t>
      </w:r>
    </w:p>
    <w:p>
      <w:pPr>
        <w:pStyle w:val="ListNumber"/>
        <w:spacing w:after="40"/>
      </w:pPr>
      <w:r>
        <w:t>create_invoice runs first.</w:t>
      </w:r>
    </w:p>
    <w:p>
      <w:pPr>
        <w:pStyle w:val="ListNumber"/>
        <w:spacing w:after="40"/>
      </w:pPr>
      <w:r>
        <w:t>The result contains an invoice_id.</w:t>
      </w:r>
    </w:p>
    <w:p>
      <w:pPr>
        <w:pStyle w:val="ListNumber"/>
        <w:spacing w:after="40"/>
      </w:pPr>
      <w:r>
        <w:t>The chain rule detects that the request also asks to send the invoice.</w:t>
      </w:r>
    </w:p>
    <w:p>
      <w:pPr>
        <w:pStyle w:val="ListNumber"/>
        <w:spacing w:after="40"/>
      </w:pPr>
      <w:r>
        <w:t>invoice_id is passed into the next step.</w:t>
      </w:r>
    </w:p>
    <w:p>
      <w:pPr>
        <w:pStyle w:val="ListNumber"/>
        <w:spacing w:after="40"/>
      </w:pPr>
      <w:r>
        <w:t>send_invoice runs.</w:t>
      </w:r>
    </w:p>
    <w:p>
      <w:pPr>
        <w:pStyle w:val="ListNumber"/>
        <w:spacing w:after="40"/>
      </w:pPr>
      <w:r>
        <w:t>Both results are returned together.</w:t>
      </w:r>
    </w:p>
    <w:p>
      <w:pPr>
        <w:pStyle w:val="Heading1"/>
      </w:pPr>
      <w:r>
        <w:t>19. Security Considerations</w:t>
      </w:r>
    </w:p>
    <w:p>
      <w:pPr>
        <w:pStyle w:val="ListBullet"/>
        <w:spacing w:after="40"/>
      </w:pPr>
      <w:r>
        <w:t>API keys should be stored in environment variables rather than source code.</w:t>
      </w:r>
    </w:p>
    <w:p>
      <w:pPr>
        <w:pStyle w:val="ListBullet"/>
        <w:spacing w:after="40"/>
      </w:pPr>
      <w:r>
        <w:t>LLM-generated parameters should be validated before any external action.</w:t>
      </w:r>
    </w:p>
    <w:p>
      <w:pPr>
        <w:pStyle w:val="ListBullet"/>
        <w:spacing w:after="40"/>
      </w:pPr>
      <w:r>
        <w:t>Tool permissions should be limited so an agent cannot call operations it is not authorized to use.</w:t>
      </w:r>
    </w:p>
    <w:p>
      <w:pPr>
        <w:pStyle w:val="ListBullet"/>
        <w:spacing w:after="40"/>
      </w:pPr>
      <w:r>
        <w:t>Important actions should be logged.</w:t>
      </w:r>
    </w:p>
    <w:p>
      <w:pPr>
        <w:pStyle w:val="ListBullet"/>
        <w:spacing w:after="40"/>
      </w:pPr>
      <w:r>
        <w:t>A production system should add stronger authentication, authorization, input validation, and secret management.</w:t>
      </w:r>
    </w:p>
    <w:p>
      <w:pPr>
        <w:pStyle w:val="Heading1"/>
      </w:pPr>
      <w:r>
        <w:t>20. Scalability</w:t>
      </w:r>
    </w:p>
    <w:p>
      <w:pPr>
        <w:spacing w:after="100"/>
      </w:pPr>
      <w:r>
        <w:t>The current keyword search is suitable for demonstrating the architecture with a small registry. It is not intended to be the final retrieval method for thousands of tools.</w:t>
      </w:r>
    </w:p>
    <w:p>
      <w:pPr>
        <w:spacing w:after="100"/>
      </w:pPr>
      <w:r>
        <w:t>At larger scale, tool metadata can be indexed and searched using embeddings. The overall flow can remain the same:</w:t>
      </w:r>
    </w:p>
    <w:p>
      <w:pPr>
        <w:spacing w:before="60" w:after="100"/>
        <w:ind w:left="288" w:right="288"/>
        <w:shd w:fill="F3F3F3"/>
      </w:pPr>
      <w:r>
        <w:rPr>
          <w:rFonts w:ascii="Consolas" w:hAnsi="Consolas"/>
          <w:sz w:val="17"/>
        </w:rPr>
        <w:t>Tool descriptions</w:t>
        <w:br/>
        <w:t xml:space="preserve">      |</w:t>
        <w:br/>
        <w:t xml:space="preserve">      v</w:t>
        <w:br/>
        <w:t>Embeddings / Vector Search</w:t>
        <w:br/>
        <w:t xml:space="preserve">      |</w:t>
        <w:br/>
        <w:t xml:space="preserve">      v</w:t>
        <w:br/>
        <w:t>Top-K relevant tools</w:t>
        <w:br/>
        <w:t xml:space="preserve">      |</w:t>
        <w:br/>
        <w:t xml:space="preserve">      v</w:t>
        <w:br/>
        <w:t>Agent</w:t>
      </w:r>
    </w:p>
    <w:p>
      <w:pPr>
        <w:spacing w:after="100"/>
      </w:pPr>
      <w:r>
        <w:t>The important point is that the LLM still receives only a small set of candidates. Increasing the total number of tools therefore does not require sending the complete registry in every request.</w:t>
      </w:r>
    </w:p>
    <w:p>
      <w:pPr>
        <w:pStyle w:val="Heading1"/>
      </w:pPr>
      <w:r>
        <w:t>21. Possible Production Improvements</w:t>
      </w:r>
    </w:p>
    <w:p>
      <w:pPr>
        <w:pStyle w:val="ListBullet"/>
        <w:spacing w:after="40"/>
      </w:pPr>
      <w:r>
        <w:t>Replace keyword matching with embeddings and vector search for better semantic matching.</w:t>
      </w:r>
    </w:p>
    <w:p>
      <w:pPr>
        <w:pStyle w:val="ListBullet"/>
        <w:spacing w:after="40"/>
      </w:pPr>
      <w:r>
        <w:t>Store the tool registry in a database or dedicated tool catalog service.</w:t>
      </w:r>
    </w:p>
    <w:p>
      <w:pPr>
        <w:pStyle w:val="ListBullet"/>
        <w:spacing w:after="40"/>
      </w:pPr>
      <w:r>
        <w:t>Use proper JSON schemas with real parameter types, enums, and validation rules.</w:t>
      </w:r>
    </w:p>
    <w:p>
      <w:pPr>
        <w:pStyle w:val="ListBullet"/>
        <w:spacing w:after="40"/>
      </w:pPr>
      <w:r>
        <w:t>Move state from memory to Redis or a database.</w:t>
      </w:r>
    </w:p>
    <w:p>
      <w:pPr>
        <w:pStyle w:val="ListBullet"/>
        <w:spacing w:after="40"/>
      </w:pPr>
      <w:r>
        <w:t>Replace mock tools with actual API clients.</w:t>
      </w:r>
    </w:p>
    <w:p>
      <w:pPr>
        <w:pStyle w:val="ListBullet"/>
        <w:spacing w:after="40"/>
      </w:pPr>
      <w:r>
        <w:t>Add structured logging and tracing.</w:t>
      </w:r>
    </w:p>
    <w:p>
      <w:pPr>
        <w:pStyle w:val="ListBullet"/>
        <w:spacing w:after="40"/>
      </w:pPr>
      <w:r>
        <w:t>Add authentication and per-tool authorization.</w:t>
      </w:r>
    </w:p>
    <w:p>
      <w:pPr>
        <w:pStyle w:val="ListBullet"/>
        <w:spacing w:after="40"/>
      </w:pPr>
      <w:r>
        <w:t>Use a workflow framework such as LangGraph when the number of multi-step flows becomes larger.</w:t>
      </w:r>
    </w:p>
    <w:p>
      <w:pPr>
        <w:spacing w:after="100"/>
      </w:pPr>
      <w:r>
        <w:t>These are extensions of the current design rather than requirements for the demo. The current implementation intentionally stays small enough to understand and test.</w:t>
      </w:r>
    </w:p>
    <w:p>
      <w:pPr>
        <w:pStyle w:val="Heading1"/>
      </w:pPr>
      <w:r>
        <w:t>22. Testing Checklist</w:t>
      </w:r>
    </w:p>
    <w:p>
      <w:pPr>
        <w:pStyle w:val="ListBullet"/>
        <w:spacing w:after="40"/>
      </w:pPr>
      <w:r>
        <w:t>Run the application without an Anthropic API key and verify the fallback path.</w:t>
      </w:r>
    </w:p>
    <w:p>
      <w:pPr>
        <w:pStyle w:val="ListBullet"/>
        <w:spacing w:after="40"/>
      </w:pPr>
      <w:r>
        <w:t>Test an invoice request and confirm that invoice tools are found.</w:t>
      </w:r>
    </w:p>
    <w:p>
      <w:pPr>
        <w:pStyle w:val="ListBullet"/>
        <w:spacing w:after="40"/>
      </w:pPr>
      <w:r>
        <w:t>Test a dispute request and confirm get_dispute is selected.</w:t>
      </w:r>
    </w:p>
    <w:p>
      <w:pPr>
        <w:pStyle w:val="ListBullet"/>
        <w:spacing w:after="40"/>
      </w:pPr>
      <w:r>
        <w:t>Test a sales report request.</w:t>
      </w:r>
    </w:p>
    <w:p>
      <w:pPr>
        <w:pStyle w:val="ListBullet"/>
        <w:spacing w:after="40"/>
      </w:pPr>
      <w:r>
        <w:t>Test 'create an invoice and send it' and confirm the two-step chain.</w:t>
      </w:r>
    </w:p>
    <w:p>
      <w:pPr>
        <w:pStyle w:val="ListBullet"/>
        <w:spacing w:after="40"/>
      </w:pPr>
      <w:r>
        <w:t>Test a request with missing required information.</w:t>
      </w:r>
    </w:p>
    <w:p>
      <w:pPr>
        <w:pStyle w:val="ListBullet"/>
        <w:spacing w:after="40"/>
      </w:pPr>
      <w:r>
        <w:t>Test a tool failure and confirm retries are limited.</w:t>
      </w:r>
    </w:p>
    <w:p>
      <w:pPr>
        <w:pStyle w:val="ListBullet"/>
        <w:spacing w:after="40"/>
      </w:pPr>
      <w:r>
        <w:t>Test a system status request after a successful action.</w:t>
      </w:r>
    </w:p>
    <w:p>
      <w:pPr>
        <w:pStyle w:val="ListBullet"/>
        <w:spacing w:after="40"/>
      </w:pPr>
      <w:r>
        <w:t>Test a documentation question through RAG.</w:t>
      </w:r>
    </w:p>
    <w:p>
      <w:pPr>
        <w:pStyle w:val="ListBullet"/>
        <w:spacing w:after="40"/>
      </w:pPr>
      <w:r>
        <w:t>Test that only the top configured tools are passed to the LLM.</w:t>
      </w:r>
    </w:p>
    <w:p>
      <w:pPr>
        <w:pStyle w:val="Heading1"/>
      </w:pPr>
      <w:r>
        <w:t>23. Current Limitations</w:t>
      </w:r>
    </w:p>
    <w:p>
      <w:pPr>
        <w:pStyle w:val="ListBullet"/>
        <w:spacing w:after="40"/>
      </w:pPr>
      <w:r>
        <w:t>Tool search currently uses simple keyword matching.</w:t>
      </w:r>
    </w:p>
    <w:p>
      <w:pPr>
        <w:pStyle w:val="ListBullet"/>
        <w:spacing w:after="40"/>
      </w:pPr>
      <w:r>
        <w:t>The local RAG implementation is keyword based rather than vector based.</w:t>
      </w:r>
    </w:p>
    <w:p>
      <w:pPr>
        <w:pStyle w:val="ListBullet"/>
        <w:spacing w:after="40"/>
      </w:pPr>
      <w:r>
        <w:t>The state is stored only in memory.</w:t>
      </w:r>
    </w:p>
    <w:p>
      <w:pPr>
        <w:pStyle w:val="ListBullet"/>
        <w:spacing w:after="40"/>
      </w:pPr>
      <w:r>
        <w:t>Most tools are simulated rather than connected to real external APIs.</w:t>
      </w:r>
    </w:p>
    <w:p>
      <w:pPr>
        <w:pStyle w:val="ListBullet"/>
        <w:spacing w:after="40"/>
      </w:pPr>
      <w:r>
        <w:t>Parameter schemas currently treat registry parameters as strings for the LLM tool schema.</w:t>
      </w:r>
    </w:p>
    <w:p>
      <w:pPr>
        <w:pStyle w:val="ListBullet"/>
        <w:spacing w:after="40"/>
      </w:pPr>
      <w:r>
        <w:t>The chain logic is explicit and supports a small number of known flows.</w:t>
      </w:r>
    </w:p>
    <w:p>
      <w:pPr>
        <w:pStyle w:val="Heading1"/>
      </w:pPr>
      <w:r>
        <w:t>24. Conclusion</w:t>
      </w:r>
    </w:p>
    <w:p>
      <w:pPr>
        <w:spacing w:after="100"/>
      </w:pPr>
      <w:r>
        <w:t>The project demonstrates a practical way to handle a growing number of tools without sending the complete tool registry to the language model. The router first identifies the type of request. For an action request, Tool Search narrows the registry, the agent selects a tool, parameters are checked, and the executor performs the operation. The result is then stored in state.</w:t>
      </w:r>
    </w:p>
    <w:p>
      <w:pPr>
        <w:spacing w:after="100"/>
      </w:pPr>
      <w:r>
        <w:t>The design is intentionally straightforward. The current version is small enough to run locally and understand, while the same separation of routing, retrieval, agent selection, validation, execution, and state gives a clear path toward a larger production implementation.</w:t>
      </w:r>
    </w:p>
    <w:p>
      <w:pPr>
        <w:pStyle w:val="Heading1"/>
      </w:pPr>
      <w:r>
        <w:t>Appendix A – Main Configuration</w:t>
      </w:r>
    </w:p>
    <w:p>
      <w:pPr>
        <w:spacing w:before="60" w:after="100"/>
        <w:ind w:left="288" w:right="288"/>
        <w:shd w:fill="F3F3F3"/>
      </w:pPr>
      <w:r>
        <w:rPr>
          <w:rFonts w:ascii="Consolas" w:hAnsi="Consolas"/>
          <w:sz w:val="17"/>
        </w:rPr>
        <w:t>MAX_TOOLS_FOR_AGENT = 5</w:t>
        <w:br/>
        <w:t>MAX_RETRIES = 2</w:t>
        <w:br/>
        <w:t>MAX_CHAIN_STEPS = 3</w:t>
        <w:br/>
        <w:t>ANTHROPIC_MODEL = os.environ.get("ANTHROPIC_MODEL", "claude-sonnet-4-5")</w:t>
      </w:r>
    </w:p>
    <w:p>
      <w:pPr>
        <w:pStyle w:val="Heading1"/>
      </w:pPr>
      <w:r>
        <w:t>Appendix B – Key Design Rule</w:t>
      </w:r>
    </w:p>
    <w:p>
      <w:pPr>
        <w:jc w:val="center"/>
      </w:pPr>
      <w:r>
        <w:rPr>
          <w:b/>
          <w:sz w:val="26"/>
        </w:rPr>
        <w:t>DO NOT SEND ALL TOOLS TO THE LLM.</w:t>
      </w:r>
    </w:p>
    <w:p>
      <w:pPr>
        <w:jc w:val="center"/>
      </w:pPr>
      <w:r>
        <w:rPr>
          <w:b/>
          <w:sz w:val="26"/>
        </w:rPr>
        <w:t>FIRST FIND THE RELEVANT TOOLS.</w:t>
      </w:r>
    </w:p>
    <w:p>
      <w:pPr>
        <w:jc w:val="center"/>
      </w:pPr>
      <w:r>
        <w:rPr>
          <w:b/>
          <w:sz w:val="26"/>
        </w:rPr>
        <w:t>THEN LET THE AGENT CHOOSE FROM THE SMALL SET.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Datazoic Scalable Agentic System | Solution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