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6CC03" w14:textId="731F55EE" w:rsidR="00150236" w:rsidRDefault="00DA373B" w:rsidP="00DA373B">
      <w:pPr>
        <w:pStyle w:val="Title"/>
      </w:pPr>
      <w:proofErr w:type="spellStart"/>
      <w:r>
        <w:t>Genphil</w:t>
      </w:r>
      <w:proofErr w:type="spellEnd"/>
      <w:r>
        <w:t xml:space="preserve"> revision</w:t>
      </w:r>
    </w:p>
    <w:p w14:paraId="243FD7F5" w14:textId="5174B68C" w:rsidR="00DA373B" w:rsidRDefault="007E6554" w:rsidP="007E6554">
      <w:pPr>
        <w:pStyle w:val="Heading1"/>
      </w:pPr>
      <w:r>
        <w:t>God and evil</w:t>
      </w:r>
    </w:p>
    <w:p w14:paraId="618D4218" w14:textId="77777777" w:rsidR="00687054" w:rsidRDefault="00687054" w:rsidP="00687054">
      <w:pPr>
        <w:pStyle w:val="ListParagraph"/>
        <w:numPr>
          <w:ilvl w:val="0"/>
          <w:numId w:val="1"/>
        </w:numPr>
      </w:pPr>
      <w:r w:rsidRPr="005F1532">
        <w:t xml:space="preserve">The existence of extreme human suffering is evidence against an </w:t>
      </w:r>
      <w:r w:rsidRPr="003603D6">
        <w:t xml:space="preserve">Abrahamic God, but it does not follow that this should lead </w:t>
      </w:r>
      <w:r>
        <w:t>a</w:t>
      </w:r>
      <w:r w:rsidRPr="003603D6">
        <w:t xml:space="preserve"> religious believer to abandon their faith.</w:t>
      </w:r>
    </w:p>
    <w:p w14:paraId="5887F524" w14:textId="77777777" w:rsidR="00687054" w:rsidRDefault="00687054" w:rsidP="00687054">
      <w:pPr>
        <w:pStyle w:val="ListParagraph"/>
        <w:numPr>
          <w:ilvl w:val="1"/>
          <w:numId w:val="1"/>
        </w:numPr>
      </w:pPr>
      <w:r w:rsidRPr="003603D6">
        <w:t>The free will defence offers a powerful way for believers to avoid any logical inconsistency between theism and evil</w:t>
      </w:r>
    </w:p>
    <w:p w14:paraId="6651DE88" w14:textId="6E734E19" w:rsidR="007E6554" w:rsidRDefault="00687054" w:rsidP="00687054">
      <w:pPr>
        <w:pStyle w:val="ListParagraph"/>
        <w:numPr>
          <w:ilvl w:val="1"/>
          <w:numId w:val="1"/>
        </w:numPr>
      </w:pPr>
      <w:r w:rsidRPr="003603D6">
        <w:t>additional observations which offer positive evidence for the existence of God mean that a theist need not even conclude from extreme human suffering that their faith is unlikely.</w:t>
      </w:r>
    </w:p>
    <w:p w14:paraId="57D4DBA1" w14:textId="54DB2CCB" w:rsidR="003466A6" w:rsidRDefault="004941BE" w:rsidP="003466A6">
      <w:pPr>
        <w:pStyle w:val="ListParagraph"/>
        <w:numPr>
          <w:ilvl w:val="0"/>
          <w:numId w:val="1"/>
        </w:numPr>
      </w:pPr>
      <w:r>
        <w:t>A version of M</w:t>
      </w:r>
      <w:r w:rsidR="003466A6">
        <w:t xml:space="preserve">ackie’s </w:t>
      </w:r>
      <w:r w:rsidR="00EE134C">
        <w:t>argument</w:t>
      </w:r>
    </w:p>
    <w:p w14:paraId="0197755D" w14:textId="77777777" w:rsidR="003466A6" w:rsidRDefault="003466A6" w:rsidP="00EE134C">
      <w:pPr>
        <w:pStyle w:val="ListParagraph"/>
        <w:numPr>
          <w:ilvl w:val="1"/>
          <w:numId w:val="1"/>
        </w:numPr>
      </w:pPr>
      <w:r w:rsidRPr="003466A6">
        <w:rPr>
          <w:b/>
          <w:bCs/>
        </w:rPr>
        <w:t xml:space="preserve">P1: </w:t>
      </w:r>
      <w:r w:rsidRPr="008A7A33">
        <w:t>There is e</w:t>
      </w:r>
      <w:r>
        <w:t>xtreme human suffering.</w:t>
      </w:r>
    </w:p>
    <w:p w14:paraId="2FF7C0B1" w14:textId="53F3F4D7" w:rsidR="00EE134C" w:rsidRPr="0004746F" w:rsidRDefault="00EE134C" w:rsidP="00EE134C">
      <w:pPr>
        <w:pStyle w:val="ListParagraph"/>
        <w:numPr>
          <w:ilvl w:val="1"/>
          <w:numId w:val="1"/>
        </w:numPr>
      </w:pPr>
      <w:r>
        <w:rPr>
          <w:b/>
          <w:bCs/>
        </w:rPr>
        <w:t>P2:</w:t>
      </w:r>
      <w:r>
        <w:t xml:space="preserve"> Extreme human suffering is </w:t>
      </w:r>
      <w:r w:rsidR="009872A4">
        <w:t>bad.</w:t>
      </w:r>
    </w:p>
    <w:p w14:paraId="2A7E3472" w14:textId="7A12D966" w:rsidR="003466A6" w:rsidRDefault="003466A6" w:rsidP="00EE134C">
      <w:pPr>
        <w:pStyle w:val="ListParagraph"/>
        <w:numPr>
          <w:ilvl w:val="1"/>
          <w:numId w:val="1"/>
        </w:numPr>
      </w:pPr>
      <w:r w:rsidRPr="003466A6">
        <w:rPr>
          <w:b/>
          <w:bCs/>
        </w:rPr>
        <w:t>P</w:t>
      </w:r>
      <w:r w:rsidR="00EE134C">
        <w:rPr>
          <w:b/>
          <w:bCs/>
        </w:rPr>
        <w:t>3</w:t>
      </w:r>
      <w:r w:rsidRPr="003466A6">
        <w:rPr>
          <w:b/>
          <w:bCs/>
        </w:rPr>
        <w:t>:</w:t>
      </w:r>
      <w:r w:rsidRPr="00CC49AB">
        <w:t xml:space="preserve"> </w:t>
      </w:r>
      <w:r>
        <w:t xml:space="preserve">If God exists, there is no </w:t>
      </w:r>
      <w:r w:rsidR="009872A4">
        <w:t>bad</w:t>
      </w:r>
      <w:r>
        <w:t>.</w:t>
      </w:r>
    </w:p>
    <w:p w14:paraId="46AED414" w14:textId="77777777" w:rsidR="003466A6" w:rsidRPr="00664616" w:rsidRDefault="003466A6" w:rsidP="00EE134C">
      <w:pPr>
        <w:pStyle w:val="ListParagraph"/>
        <w:numPr>
          <w:ilvl w:val="1"/>
          <w:numId w:val="1"/>
        </w:numPr>
      </w:pPr>
      <w:r w:rsidRPr="003466A6">
        <w:rPr>
          <w:b/>
          <w:bCs/>
        </w:rPr>
        <w:t xml:space="preserve">C: </w:t>
      </w:r>
      <w:r>
        <w:t>God does not exist.</w:t>
      </w:r>
    </w:p>
    <w:p w14:paraId="52E174D6" w14:textId="75EFDE64" w:rsidR="00687054" w:rsidRDefault="001A762F" w:rsidP="00687054">
      <w:pPr>
        <w:pStyle w:val="ListParagraph"/>
        <w:numPr>
          <w:ilvl w:val="0"/>
          <w:numId w:val="1"/>
        </w:numPr>
      </w:pPr>
      <w:r>
        <w:t xml:space="preserve">Could reject </w:t>
      </w:r>
      <w:r>
        <w:rPr>
          <w:b/>
          <w:bCs/>
        </w:rPr>
        <w:t xml:space="preserve">P1 </w:t>
      </w:r>
      <w:r>
        <w:t xml:space="preserve">or </w:t>
      </w:r>
      <w:r>
        <w:rPr>
          <w:b/>
          <w:bCs/>
        </w:rPr>
        <w:t xml:space="preserve">P2 </w:t>
      </w:r>
      <w:r>
        <w:t>but awkward</w:t>
      </w:r>
    </w:p>
    <w:p w14:paraId="52F13725" w14:textId="77777777" w:rsidR="004A0A72" w:rsidRDefault="001A762F" w:rsidP="0068705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P3: </w:t>
      </w:r>
      <w:r>
        <w:t xml:space="preserve">perhaps </w:t>
      </w:r>
      <w:r w:rsidR="004A0A72">
        <w:t>there would be bad, just not</w:t>
      </w:r>
      <w:r>
        <w:t xml:space="preserve"> </w:t>
      </w:r>
      <w:r w:rsidR="004A0A72">
        <w:t>gratuitous evil</w:t>
      </w:r>
      <w:r>
        <w:t>.</w:t>
      </w:r>
    </w:p>
    <w:p w14:paraId="2F337E29" w14:textId="77777777" w:rsidR="004A0A72" w:rsidRDefault="004A0A72" w:rsidP="004A0A72">
      <w:pPr>
        <w:pStyle w:val="ListParagraph"/>
        <w:numPr>
          <w:ilvl w:val="1"/>
          <w:numId w:val="1"/>
        </w:numPr>
      </w:pPr>
      <w:r w:rsidRPr="004A0A72">
        <w:t>Plantinga</w:t>
      </w:r>
      <w:r>
        <w:t xml:space="preserve"> free will defence</w:t>
      </w:r>
    </w:p>
    <w:p w14:paraId="535D4517" w14:textId="1E464F08" w:rsidR="00AF5122" w:rsidRDefault="00AF5122" w:rsidP="004A0A72">
      <w:pPr>
        <w:pStyle w:val="ListParagraph"/>
        <w:numPr>
          <w:ilvl w:val="1"/>
          <w:numId w:val="1"/>
        </w:numPr>
      </w:pPr>
      <w:r w:rsidRPr="00AF5122">
        <w:t>it may be the case (a) that some worlds containing free will are better than any without it, (b) that alternate possibilities</w:t>
      </w:r>
      <w:r w:rsidR="003F7A06">
        <w:t xml:space="preserve"> without changing circumstances</w:t>
      </w:r>
      <w:r w:rsidRPr="00AF5122">
        <w:t xml:space="preserve"> are required for free will, and (c) that God could not have actualised a world absent of extreme suffering but containing free will  </w:t>
      </w:r>
    </w:p>
    <w:p w14:paraId="6E64E7C6" w14:textId="3D806752" w:rsidR="001A762F" w:rsidRDefault="00AF5122" w:rsidP="00AF5122">
      <w:pPr>
        <w:pStyle w:val="ListParagraph"/>
        <w:numPr>
          <w:ilvl w:val="2"/>
          <w:numId w:val="1"/>
        </w:numPr>
      </w:pPr>
      <w:r>
        <w:t>Defence fails if compatibilist free will is logically true, though it’s fine otherwise</w:t>
      </w:r>
    </w:p>
    <w:p w14:paraId="35A33FEC" w14:textId="1211B4D3" w:rsidR="00AF5122" w:rsidRDefault="007A45C1" w:rsidP="00AF5122">
      <w:pPr>
        <w:pStyle w:val="ListParagraph"/>
        <w:numPr>
          <w:ilvl w:val="1"/>
          <w:numId w:val="1"/>
        </w:numPr>
      </w:pPr>
      <w:r>
        <w:t xml:space="preserve">Maybe that’s unlikely but </w:t>
      </w:r>
      <w:r w:rsidRPr="00B01978">
        <w:t xml:space="preserve">this is beside the point: there is nothing logically </w:t>
      </w:r>
      <w:r w:rsidRPr="00B01978">
        <w:rPr>
          <w:i/>
          <w:iCs/>
        </w:rPr>
        <w:t>impossible</w:t>
      </w:r>
      <w:r w:rsidRPr="00B01978">
        <w:t xml:space="preserve"> in the claim that our world does in fact have the absolute minimum amount of suffering for it to contain free will</w:t>
      </w:r>
    </w:p>
    <w:p w14:paraId="1D9790DA" w14:textId="5288022D" w:rsidR="007A45C1" w:rsidRDefault="00626919" w:rsidP="007A45C1">
      <w:pPr>
        <w:pStyle w:val="ListParagraph"/>
        <w:numPr>
          <w:ilvl w:val="0"/>
          <w:numId w:val="1"/>
        </w:numPr>
      </w:pPr>
      <w:r>
        <w:t>Evidential problem</w:t>
      </w:r>
    </w:p>
    <w:p w14:paraId="6985C5A3" w14:textId="5C1C02DF" w:rsidR="00626919" w:rsidRDefault="00626919" w:rsidP="00626919">
      <w:pPr>
        <w:pStyle w:val="ListParagraph"/>
        <w:numPr>
          <w:ilvl w:val="1"/>
          <w:numId w:val="1"/>
        </w:numPr>
      </w:pPr>
      <w:r w:rsidRPr="00626919">
        <w:rPr>
          <w:b/>
          <w:bCs/>
        </w:rPr>
        <w:t>P</w:t>
      </w:r>
      <w:r>
        <w:rPr>
          <w:b/>
          <w:bCs/>
        </w:rPr>
        <w:t>4</w:t>
      </w:r>
      <w:r w:rsidRPr="00626919">
        <w:rPr>
          <w:b/>
          <w:bCs/>
        </w:rPr>
        <w:t xml:space="preserve">: </w:t>
      </w:r>
      <w:r w:rsidRPr="008A7A33">
        <w:t>There is</w:t>
      </w:r>
      <w:r>
        <w:t xml:space="preserve"> some</w:t>
      </w:r>
      <w:r w:rsidRPr="008A7A33">
        <w:t xml:space="preserve"> e</w:t>
      </w:r>
      <w:r>
        <w:t>xtreme human suffering for which we can think of no godly justification.</w:t>
      </w:r>
    </w:p>
    <w:p w14:paraId="4BFBDEB9" w14:textId="77777777" w:rsidR="00626919" w:rsidRPr="00626919" w:rsidRDefault="00626919" w:rsidP="00626919">
      <w:pPr>
        <w:pStyle w:val="ListParagraph"/>
        <w:numPr>
          <w:ilvl w:val="1"/>
          <w:numId w:val="1"/>
        </w:numPr>
        <w:rPr>
          <w:b/>
          <w:bCs/>
        </w:rPr>
      </w:pPr>
      <w:r w:rsidRPr="00626919">
        <w:rPr>
          <w:b/>
          <w:bCs/>
        </w:rPr>
        <w:t xml:space="preserve">I: </w:t>
      </w:r>
      <w:r w:rsidRPr="00C849E3">
        <w:t xml:space="preserve">It </w:t>
      </w:r>
      <w:r>
        <w:t>is likely that there is some</w:t>
      </w:r>
      <w:r w:rsidRPr="008A7A33">
        <w:t xml:space="preserve"> e</w:t>
      </w:r>
      <w:r>
        <w:t>xtreme human suffering for which there is no godly justification.</w:t>
      </w:r>
    </w:p>
    <w:p w14:paraId="189C3740" w14:textId="59F59B8D" w:rsidR="00626919" w:rsidRDefault="00626919" w:rsidP="00626919">
      <w:pPr>
        <w:pStyle w:val="ListParagraph"/>
        <w:numPr>
          <w:ilvl w:val="1"/>
          <w:numId w:val="1"/>
        </w:numPr>
      </w:pPr>
      <w:r w:rsidRPr="00626919">
        <w:rPr>
          <w:b/>
          <w:bCs/>
        </w:rPr>
        <w:t>P</w:t>
      </w:r>
      <w:r>
        <w:rPr>
          <w:b/>
          <w:bCs/>
        </w:rPr>
        <w:t>5</w:t>
      </w:r>
      <w:r w:rsidRPr="00626919">
        <w:rPr>
          <w:b/>
          <w:bCs/>
        </w:rPr>
        <w:t>:</w:t>
      </w:r>
      <w:r w:rsidRPr="00CC49AB">
        <w:t xml:space="preserve"> </w:t>
      </w:r>
      <w:r>
        <w:t>If God exists, there is not any extreme human suffering for which there is no godly justification.</w:t>
      </w:r>
    </w:p>
    <w:p w14:paraId="3C005623" w14:textId="77777777" w:rsidR="00626919" w:rsidRPr="00664616" w:rsidRDefault="00626919" w:rsidP="00626919">
      <w:pPr>
        <w:pStyle w:val="ListParagraph"/>
        <w:numPr>
          <w:ilvl w:val="1"/>
          <w:numId w:val="1"/>
        </w:numPr>
      </w:pPr>
      <w:r w:rsidRPr="00626919">
        <w:rPr>
          <w:b/>
          <w:bCs/>
        </w:rPr>
        <w:t xml:space="preserve">C’: </w:t>
      </w:r>
      <w:r>
        <w:t>It is likely that</w:t>
      </w:r>
      <w:r w:rsidRPr="00626919">
        <w:rPr>
          <w:b/>
          <w:bCs/>
        </w:rPr>
        <w:t xml:space="preserve"> </w:t>
      </w:r>
      <w:r>
        <w:t>God does not exist.</w:t>
      </w:r>
    </w:p>
    <w:p w14:paraId="12051F13" w14:textId="5AEEE7C8" w:rsidR="00626919" w:rsidRDefault="00626919" w:rsidP="00626919">
      <w:pPr>
        <w:pStyle w:val="ListParagraph"/>
        <w:numPr>
          <w:ilvl w:val="0"/>
          <w:numId w:val="1"/>
        </w:numPr>
      </w:pPr>
      <w:r>
        <w:t xml:space="preserve">If you deny the inference of </w:t>
      </w:r>
      <w:r>
        <w:rPr>
          <w:b/>
          <w:bCs/>
        </w:rPr>
        <w:t xml:space="preserve">I </w:t>
      </w:r>
      <w:r>
        <w:t xml:space="preserve">from </w:t>
      </w:r>
      <w:r>
        <w:rPr>
          <w:b/>
          <w:bCs/>
        </w:rPr>
        <w:t xml:space="preserve">P4 </w:t>
      </w:r>
      <w:r>
        <w:t xml:space="preserve">then </w:t>
      </w:r>
      <w:r w:rsidR="00887FD5">
        <w:t>you’re going down a route of inductive scepticism</w:t>
      </w:r>
    </w:p>
    <w:p w14:paraId="77AFF800" w14:textId="0A101C25" w:rsidR="00887FD5" w:rsidRDefault="005421A6" w:rsidP="005421A6">
      <w:pPr>
        <w:pStyle w:val="ListParagraph"/>
        <w:numPr>
          <w:ilvl w:val="1"/>
          <w:numId w:val="1"/>
        </w:numPr>
      </w:pPr>
      <w:r>
        <w:t xml:space="preserve">If the move from </w:t>
      </w:r>
      <w:r w:rsidRPr="00CC4684">
        <w:t xml:space="preserve">“for all </w:t>
      </w:r>
      <w:r>
        <w:t xml:space="preserve">φ </w:t>
      </w:r>
      <w:r w:rsidRPr="00CC4684">
        <w:t xml:space="preserve">I have observed, </w:t>
      </w:r>
      <w:r>
        <w:t>φ</w:t>
      </w:r>
      <w:r w:rsidRPr="00CC4684">
        <w:t xml:space="preserve"> is not a justification for extreme suffering” to “for all </w:t>
      </w:r>
      <w:r>
        <w:t>φ</w:t>
      </w:r>
      <w:r w:rsidRPr="00CC4684">
        <w:t xml:space="preserve">, </w:t>
      </w:r>
      <w:r>
        <w:t>φ</w:t>
      </w:r>
      <w:r w:rsidRPr="00CC4684">
        <w:t xml:space="preserve"> is not a justification for extreme suffering”</w:t>
      </w:r>
      <w:r>
        <w:t xml:space="preserve"> </w:t>
      </w:r>
      <w:r w:rsidRPr="00561940">
        <w:t>is unlicensed, then</w:t>
      </w:r>
      <w:r w:rsidRPr="00FC3162">
        <w:t xml:space="preserve"> we would never be able to validly generalise from experience</w:t>
      </w:r>
      <w:r>
        <w:t xml:space="preserve"> (Rowe </w:t>
      </w:r>
      <w:r w:rsidR="004E2522">
        <w:t>1991)</w:t>
      </w:r>
    </w:p>
    <w:p w14:paraId="5581A91A" w14:textId="33E383C8" w:rsidR="004E2522" w:rsidRDefault="004E2522" w:rsidP="004E2522">
      <w:pPr>
        <w:pStyle w:val="ListParagraph"/>
        <w:numPr>
          <w:ilvl w:val="0"/>
          <w:numId w:val="1"/>
        </w:numPr>
      </w:pPr>
      <w:r>
        <w:t xml:space="preserve">But other observations about the world </w:t>
      </w:r>
      <w:r w:rsidR="00315720">
        <w:t>may</w:t>
      </w:r>
      <w:r>
        <w:t xml:space="preserve"> provide positive evidence about God</w:t>
      </w:r>
    </w:p>
    <w:p w14:paraId="15C30122" w14:textId="217E8539" w:rsidR="004E2522" w:rsidRDefault="00315720" w:rsidP="004E2522">
      <w:pPr>
        <w:pStyle w:val="ListParagraph"/>
        <w:numPr>
          <w:ilvl w:val="1"/>
          <w:numId w:val="1"/>
        </w:numPr>
      </w:pPr>
      <w:r>
        <w:t>I</w:t>
      </w:r>
      <w:r w:rsidRPr="00315720">
        <w:t>f one wholly believed the ontological argument</w:t>
      </w:r>
      <w:r>
        <w:t xml:space="preserve"> </w:t>
      </w:r>
      <w:r w:rsidRPr="00315720">
        <w:t>then no amount of extreme suffering would cause one to doubt the existence of God</w:t>
      </w:r>
    </w:p>
    <w:p w14:paraId="5CFD8AB0" w14:textId="1181026C" w:rsidR="00D70320" w:rsidRPr="007E6554" w:rsidRDefault="00C70F10" w:rsidP="00713DC8">
      <w:pPr>
        <w:pStyle w:val="ListParagraph"/>
        <w:numPr>
          <w:ilvl w:val="1"/>
          <w:numId w:val="1"/>
        </w:numPr>
      </w:pPr>
      <w:r>
        <w:t>Or the fine-tuning argument, in which case suffering just lowers your prior</w:t>
      </w:r>
    </w:p>
    <w:sectPr w:rsidR="00D70320" w:rsidRPr="007E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41A"/>
    <w:multiLevelType w:val="hybridMultilevel"/>
    <w:tmpl w:val="D7BE415C"/>
    <w:lvl w:ilvl="0" w:tplc="D6620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7818"/>
    <w:multiLevelType w:val="hybridMultilevel"/>
    <w:tmpl w:val="53F654BC"/>
    <w:lvl w:ilvl="0" w:tplc="1F9E7578">
      <w:start w:val="1"/>
      <w:numFmt w:val="lowerLetter"/>
      <w:lvlText w:val="(%1)"/>
      <w:lvlJc w:val="left"/>
      <w:pPr>
        <w:ind w:left="4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21780728">
    <w:abstractNumId w:val="0"/>
  </w:num>
  <w:num w:numId="2" w16cid:durableId="145197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3B"/>
    <w:rsid w:val="00150236"/>
    <w:rsid w:val="001A762F"/>
    <w:rsid w:val="00277F5E"/>
    <w:rsid w:val="00315720"/>
    <w:rsid w:val="003466A6"/>
    <w:rsid w:val="003F7A06"/>
    <w:rsid w:val="004941BE"/>
    <w:rsid w:val="004A0A72"/>
    <w:rsid w:val="004B68FB"/>
    <w:rsid w:val="004E2522"/>
    <w:rsid w:val="005421A6"/>
    <w:rsid w:val="0061363C"/>
    <w:rsid w:val="00626919"/>
    <w:rsid w:val="00687054"/>
    <w:rsid w:val="00713DC8"/>
    <w:rsid w:val="007A45C1"/>
    <w:rsid w:val="007D34C9"/>
    <w:rsid w:val="007E6554"/>
    <w:rsid w:val="00887FD5"/>
    <w:rsid w:val="0089091C"/>
    <w:rsid w:val="009872A4"/>
    <w:rsid w:val="00AF5122"/>
    <w:rsid w:val="00C70F10"/>
    <w:rsid w:val="00D70320"/>
    <w:rsid w:val="00DA373B"/>
    <w:rsid w:val="00ED5380"/>
    <w:rsid w:val="00EE134C"/>
    <w:rsid w:val="00F5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4089"/>
  <w15:chartTrackingRefBased/>
  <w15:docId w15:val="{F65F0969-5D99-4B11-B52F-65C65EEC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Selva-Radov</dc:creator>
  <cp:keywords/>
  <dc:description/>
  <cp:lastModifiedBy>Rohan Selva-Radov</cp:lastModifiedBy>
  <cp:revision>25</cp:revision>
  <dcterms:created xsi:type="dcterms:W3CDTF">2024-03-12T16:58:00Z</dcterms:created>
  <dcterms:modified xsi:type="dcterms:W3CDTF">2024-06-19T08:58:00Z</dcterms:modified>
</cp:coreProperties>
</file>