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F561E" w14:textId="194B1FD3" w:rsidR="009E76FA" w:rsidRPr="009E76FA" w:rsidRDefault="009E76FA" w:rsidP="00FD4B17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76FA">
        <w:rPr>
          <w:rFonts w:ascii="Times New Roman" w:eastAsia="Times New Roman" w:hAnsi="Times New Roman" w:cs="Times New Roman"/>
          <w:b/>
          <w:bCs/>
          <w:sz w:val="28"/>
          <w:szCs w:val="28"/>
        </w:rPr>
        <w:t>Brainstorming &amp; Ideation Phase</w:t>
      </w:r>
    </w:p>
    <w:p w14:paraId="4BE7885A" w14:textId="77777777" w:rsidR="009E76FA" w:rsidRPr="009E76FA" w:rsidRDefault="009E76FA" w:rsidP="009E76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76FA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14:paraId="0C66BB2B" w14:textId="77777777" w:rsidR="009E76FA" w:rsidRPr="009E76FA" w:rsidRDefault="009E76FA" w:rsidP="009E76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 xml:space="preserve">The Brainstorming and Ideation Phase focuses on identifying a suitable method to restrict access to ServiceNow records based on specific field values. The main idea is to use a </w:t>
      </w:r>
      <w:r w:rsidRPr="009E76FA">
        <w:rPr>
          <w:rFonts w:ascii="Times New Roman" w:eastAsia="Times New Roman" w:hAnsi="Times New Roman" w:cs="Times New Roman"/>
          <w:b/>
          <w:bCs/>
          <w:sz w:val="24"/>
          <w:szCs w:val="24"/>
        </w:rPr>
        <w:t>Script-Controlled ACL (Access Control List)</w:t>
      </w:r>
      <w:r w:rsidRPr="009E76FA">
        <w:rPr>
          <w:rFonts w:ascii="Times New Roman" w:eastAsia="Times New Roman" w:hAnsi="Times New Roman" w:cs="Times New Roman"/>
          <w:sz w:val="24"/>
          <w:szCs w:val="24"/>
        </w:rPr>
        <w:t xml:space="preserve"> to check a record's field value and determine whether the current user should be allowed or denied access.</w:t>
      </w:r>
    </w:p>
    <w:p w14:paraId="5E33E1EB" w14:textId="77777777" w:rsidR="009E76FA" w:rsidRPr="009E76FA" w:rsidRDefault="009E76FA" w:rsidP="009E76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76FA">
        <w:rPr>
          <w:rFonts w:ascii="Times New Roman" w:eastAsia="Times New Roman" w:hAnsi="Times New Roman" w:cs="Times New Roman"/>
          <w:b/>
          <w:bCs/>
          <w:sz w:val="28"/>
          <w:szCs w:val="28"/>
        </w:rPr>
        <w:t>2. Objectives</w:t>
      </w:r>
    </w:p>
    <w:p w14:paraId="076EE957" w14:textId="77777777" w:rsidR="009E76FA" w:rsidRPr="009E76FA" w:rsidRDefault="009E76FA" w:rsidP="009E76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9E76FA">
        <w:rPr>
          <w:rFonts w:ascii="Times New Roman" w:hAnsi="Times New Roman" w:cs="Times New Roman"/>
          <w:sz w:val="24"/>
          <w:szCs w:val="24"/>
        </w:rPr>
        <w:t>To understand the requirement for field-based record access.</w:t>
      </w:r>
    </w:p>
    <w:p w14:paraId="44FA5079" w14:textId="77777777" w:rsidR="009E76FA" w:rsidRPr="009E76FA" w:rsidRDefault="009E76FA" w:rsidP="009E76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9E76FA">
        <w:rPr>
          <w:rFonts w:ascii="Times New Roman" w:hAnsi="Times New Roman" w:cs="Times New Roman"/>
          <w:sz w:val="24"/>
          <w:szCs w:val="24"/>
        </w:rPr>
        <w:t>To identify the field that should control access.</w:t>
      </w:r>
    </w:p>
    <w:p w14:paraId="51EE0FB1" w14:textId="77777777" w:rsidR="009E76FA" w:rsidRPr="009E76FA" w:rsidRDefault="009E76FA" w:rsidP="009E76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9E76FA">
        <w:rPr>
          <w:rFonts w:ascii="Times New Roman" w:hAnsi="Times New Roman" w:cs="Times New Roman"/>
          <w:sz w:val="24"/>
          <w:szCs w:val="24"/>
        </w:rPr>
        <w:t>To design a Script-Controlled ACL approach.</w:t>
      </w:r>
    </w:p>
    <w:p w14:paraId="34DCDC0F" w14:textId="77777777" w:rsidR="009E76FA" w:rsidRPr="009E76FA" w:rsidRDefault="009E76FA" w:rsidP="009E76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9E76FA">
        <w:rPr>
          <w:rFonts w:ascii="Times New Roman" w:hAnsi="Times New Roman" w:cs="Times New Roman"/>
          <w:sz w:val="24"/>
          <w:szCs w:val="24"/>
        </w:rPr>
        <w:t>To allow access only to authorized users.</w:t>
      </w:r>
    </w:p>
    <w:p w14:paraId="17F2EE5D" w14:textId="77777777" w:rsidR="009E76FA" w:rsidRPr="009E76FA" w:rsidRDefault="009E76FA" w:rsidP="009E76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9E76FA">
        <w:rPr>
          <w:rFonts w:ascii="Times New Roman" w:hAnsi="Times New Roman" w:cs="Times New Roman"/>
          <w:sz w:val="24"/>
          <w:szCs w:val="24"/>
        </w:rPr>
        <w:t>To deny unauthorized access to restricted records.</w:t>
      </w:r>
    </w:p>
    <w:p w14:paraId="5DAF2120" w14:textId="77777777" w:rsidR="009E76FA" w:rsidRPr="009E76FA" w:rsidRDefault="009E76FA" w:rsidP="009E76F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9E76FA">
        <w:rPr>
          <w:rFonts w:ascii="Times New Roman" w:hAnsi="Times New Roman" w:cs="Times New Roman"/>
          <w:sz w:val="24"/>
          <w:szCs w:val="24"/>
        </w:rPr>
        <w:t>To improve record-level security in ServiceNow.</w:t>
      </w:r>
    </w:p>
    <w:p w14:paraId="79E7F762" w14:textId="77777777" w:rsidR="009E76FA" w:rsidRPr="009E76FA" w:rsidRDefault="009E76FA" w:rsidP="009E76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76FA">
        <w:rPr>
          <w:rFonts w:ascii="Times New Roman" w:eastAsia="Times New Roman" w:hAnsi="Times New Roman" w:cs="Times New Roman"/>
          <w:b/>
          <w:bCs/>
          <w:sz w:val="28"/>
          <w:szCs w:val="28"/>
        </w:rPr>
        <w:t>3. Activities Performed</w:t>
      </w:r>
    </w:p>
    <w:p w14:paraId="530A52C0" w14:textId="77777777" w:rsidR="009E76FA" w:rsidRPr="009E76FA" w:rsidRDefault="009E76FA" w:rsidP="009E76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Analyzed the requirement for restricting record access.</w:t>
      </w:r>
    </w:p>
    <w:p w14:paraId="4E157C2C" w14:textId="77777777" w:rsidR="009E76FA" w:rsidRPr="009E76FA" w:rsidRDefault="009E76FA" w:rsidP="009E76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Identified the field value to be used for access control.</w:t>
      </w:r>
    </w:p>
    <w:p w14:paraId="29497775" w14:textId="77777777" w:rsidR="009E76FA" w:rsidRPr="009E76FA" w:rsidRDefault="009E76FA" w:rsidP="009E76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Discussed different ACL approaches.</w:t>
      </w:r>
    </w:p>
    <w:p w14:paraId="02788452" w14:textId="77777777" w:rsidR="009E76FA" w:rsidRPr="009E76FA" w:rsidRDefault="009E76FA" w:rsidP="009E76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Selected Script-Controlled ACL for dynamic access checking.</w:t>
      </w:r>
    </w:p>
    <w:p w14:paraId="6478F5D5" w14:textId="77777777" w:rsidR="009E76FA" w:rsidRPr="009E76FA" w:rsidRDefault="009E76FA" w:rsidP="009E76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Planned the logic to compare the field value with the permitted value.</w:t>
      </w:r>
    </w:p>
    <w:p w14:paraId="0F7BE77E" w14:textId="77777777" w:rsidR="009E76FA" w:rsidRPr="009E76FA" w:rsidRDefault="009E76FA" w:rsidP="009E76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Designed the basic data flow of the access-control process.</w:t>
      </w:r>
    </w:p>
    <w:p w14:paraId="43DE04BA" w14:textId="77777777" w:rsidR="009E76FA" w:rsidRPr="009E76FA" w:rsidRDefault="009E76FA" w:rsidP="009E76F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76FA">
        <w:rPr>
          <w:rFonts w:ascii="Times New Roman" w:eastAsia="Times New Roman" w:hAnsi="Times New Roman" w:cs="Times New Roman"/>
          <w:b/>
          <w:bCs/>
          <w:sz w:val="28"/>
          <w:szCs w:val="28"/>
        </w:rPr>
        <w:t>4. Expected / Produced Output</w:t>
      </w:r>
    </w:p>
    <w:p w14:paraId="37681B5A" w14:textId="77777777" w:rsidR="009E76FA" w:rsidRPr="009E76FA" w:rsidRDefault="009E76FA" w:rsidP="009E76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A clear understanding of the field-based access requirement.</w:t>
      </w:r>
    </w:p>
    <w:p w14:paraId="2FEE25FC" w14:textId="77777777" w:rsidR="009E76FA" w:rsidRPr="009E76FA" w:rsidRDefault="009E76FA" w:rsidP="009E76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Identification of the required field and permitted value.</w:t>
      </w:r>
    </w:p>
    <w:p w14:paraId="715C1BAF" w14:textId="6C3DD674" w:rsidR="00747A47" w:rsidRDefault="009E76FA" w:rsidP="009E76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FA">
        <w:rPr>
          <w:rFonts w:ascii="Times New Roman" w:eastAsia="Times New Roman" w:hAnsi="Times New Roman" w:cs="Times New Roman"/>
          <w:sz w:val="24"/>
          <w:szCs w:val="24"/>
        </w:rPr>
        <w:t>A proposed Script-Controlled ACL design.</w:t>
      </w:r>
    </w:p>
    <w:p w14:paraId="1B5905D2" w14:textId="7B32FBDA" w:rsidR="00F37485" w:rsidRDefault="00F37485" w:rsidP="00F374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771F6F" wp14:editId="51DD56AA">
            <wp:extent cx="594360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4D60D" w14:textId="7985BAFC" w:rsidR="00F37485" w:rsidRPr="00F37485" w:rsidRDefault="00F37485" w:rsidP="00F3748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485">
        <w:rPr>
          <w:rFonts w:ascii="Times New Roman" w:eastAsia="Times New Roman" w:hAnsi="Times New Roman" w:cs="Times New Roman"/>
          <w:b/>
          <w:bCs/>
          <w:sz w:val="28"/>
          <w:szCs w:val="28"/>
        </w:rPr>
        <w:t>6. Data Flow Diagram</w:t>
      </w:r>
    </w:p>
    <w:p w14:paraId="73830C6E" w14:textId="59DD1F60" w:rsidR="00F37485" w:rsidRDefault="00F37485" w:rsidP="00F374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9675F" w14:textId="10128809" w:rsidR="00F37485" w:rsidRPr="009E76FA" w:rsidRDefault="00F37485" w:rsidP="00F374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noProof/>
        </w:rPr>
        <w:drawing>
          <wp:inline distT="0" distB="0" distL="0" distR="0" wp14:anchorId="56204B79" wp14:editId="2D6117CB">
            <wp:extent cx="4465320" cy="3590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891" cy="359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485" w:rsidRPr="009E7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F6AE8"/>
    <w:multiLevelType w:val="multilevel"/>
    <w:tmpl w:val="147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41084"/>
    <w:multiLevelType w:val="multilevel"/>
    <w:tmpl w:val="948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D2EFD"/>
    <w:multiLevelType w:val="multilevel"/>
    <w:tmpl w:val="B96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6FA"/>
    <w:rsid w:val="00747A47"/>
    <w:rsid w:val="009E76FA"/>
    <w:rsid w:val="00B72D98"/>
    <w:rsid w:val="00F37485"/>
    <w:rsid w:val="00FD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BFE1"/>
  <w15:chartTrackingRefBased/>
  <w15:docId w15:val="{5B968488-0A86-4320-A8C9-75995950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76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7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6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76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E7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2026-09-26T16:47:00Z</dcterms:created>
  <dcterms:modified xsi:type="dcterms:W3CDTF">2026-09-27T15:18:00Z</dcterms:modified>
</cp:coreProperties>
</file>