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80B4C">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Exercise 1: Explore a Pre-Built Gem</w:t>
      </w:r>
    </w:p>
    <w:p w14:paraId="0ADB05E5">
      <w:pPr>
        <w:pStyle w:val="6"/>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Selected Gem:</w:t>
      </w:r>
      <w:r>
        <w:rPr>
          <w:rFonts w:hint="default" w:ascii="Times New Roman" w:hAnsi="Times New Roman" w:cs="Times New Roman"/>
          <w:i w:val="0"/>
          <w:iCs w:val="0"/>
          <w:sz w:val="28"/>
          <w:szCs w:val="28"/>
        </w:rPr>
        <w:t xml:space="preserve"> Learning Coach </w:t>
      </w:r>
      <w:r>
        <w:rPr>
          <w:rFonts w:hint="default" w:ascii="Times New Roman" w:hAnsi="Times New Roman" w:cs="Times New Roman"/>
          <w:b/>
          <w:bCs/>
          <w:i w:val="0"/>
          <w:iCs w:val="0"/>
          <w:sz w:val="28"/>
          <w:szCs w:val="28"/>
        </w:rPr>
        <w:t>Learner Analysis:</w:t>
      </w:r>
    </w:p>
    <w:p w14:paraId="3173F77E">
      <w:pPr>
        <w:pStyle w:val="6"/>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What is its purpose?</w:t>
      </w:r>
      <w:r>
        <w:rPr>
          <w:rFonts w:hint="default" w:ascii="Times New Roman" w:hAnsi="Times New Roman" w:cs="Times New Roman"/>
          <w:i w:val="0"/>
          <w:iCs w:val="0"/>
          <w:sz w:val="28"/>
          <w:szCs w:val="28"/>
        </w:rPr>
        <w:t xml:space="preserve"> Its purpose is to help users understand complex topics by guiding them through the learning process rather than just giving them the direct answers.</w:t>
      </w:r>
    </w:p>
    <w:p w14:paraId="0A54171C">
      <w:pPr>
        <w:pStyle w:val="6"/>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What rules does it follow?</w:t>
      </w:r>
      <w:r>
        <w:rPr>
          <w:rFonts w:hint="default" w:ascii="Times New Roman" w:hAnsi="Times New Roman" w:cs="Times New Roman"/>
          <w:i w:val="0"/>
          <w:iCs w:val="0"/>
          <w:sz w:val="28"/>
          <w:szCs w:val="28"/>
        </w:rPr>
        <w:t xml:space="preserve"> It breaks down complex concepts into digestible pieces, asks probing questions to test my understanding, and refuses to write essays or complete homework outright.</w:t>
      </w:r>
    </w:p>
    <w:p w14:paraId="44D10D6D">
      <w:pPr>
        <w:pStyle w:val="6"/>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What tone does it use?</w:t>
      </w:r>
      <w:r>
        <w:rPr>
          <w:rFonts w:hint="default" w:ascii="Times New Roman" w:hAnsi="Times New Roman" w:cs="Times New Roman"/>
          <w:i w:val="0"/>
          <w:iCs w:val="0"/>
          <w:sz w:val="28"/>
          <w:szCs w:val="28"/>
        </w:rPr>
        <w:t xml:space="preserve"> The tone is highly encouraging, patient, and academic.</w:t>
      </w:r>
    </w:p>
    <w:p w14:paraId="644B3350">
      <w:pPr>
        <w:pStyle w:val="6"/>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What makes it specific rather than general?</w:t>
      </w:r>
      <w:r>
        <w:rPr>
          <w:rFonts w:hint="default" w:ascii="Times New Roman" w:hAnsi="Times New Roman" w:cs="Times New Roman"/>
          <w:i w:val="0"/>
          <w:iCs w:val="0"/>
          <w:sz w:val="28"/>
          <w:szCs w:val="28"/>
        </w:rPr>
        <w:t xml:space="preserve"> Unlike standard Gemini, which might just spit out a full 5-paragraph explanation of a topic, this Gem actively stops itself from over-explaining and instead acts as an interactive tutor.</w:t>
      </w:r>
    </w:p>
    <w:p w14:paraId="024C4DCD">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Exercise 2: Create Your First Gem</w:t>
      </w:r>
    </w:p>
    <w:p w14:paraId="2ECE49BC">
      <w:pPr>
        <w:pStyle w:val="6"/>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Gem Name:</w:t>
      </w:r>
      <w:r>
        <w:rPr>
          <w:rFonts w:hint="default" w:ascii="Times New Roman" w:hAnsi="Times New Roman" w:cs="Times New Roman"/>
          <w:i w:val="0"/>
          <w:iCs w:val="0"/>
          <w:sz w:val="28"/>
          <w:szCs w:val="28"/>
        </w:rPr>
        <w:t xml:space="preserve"> Professional Email Writer </w:t>
      </w:r>
      <w:r>
        <w:rPr>
          <w:rFonts w:hint="default" w:ascii="Times New Roman" w:hAnsi="Times New Roman" w:cs="Times New Roman"/>
          <w:b/>
          <w:bCs/>
          <w:i w:val="0"/>
          <w:iCs w:val="0"/>
          <w:sz w:val="28"/>
          <w:szCs w:val="28"/>
        </w:rPr>
        <w:t>Learner Observation on Magic Prompt Helper:</w:t>
      </w:r>
      <w:r>
        <w:rPr>
          <w:rFonts w:hint="default" w:ascii="Times New Roman" w:hAnsi="Times New Roman" w:cs="Times New Roman"/>
          <w:i w:val="0"/>
          <w:iCs w:val="0"/>
          <w:sz w:val="28"/>
          <w:szCs w:val="28"/>
        </w:rPr>
        <w:t xml:space="preserve"> When I clicked the Magic Prompt Helper, my single sentence was transformed into a highly structured persona block. It explicitly commanded the AI to adopt a "warm but professional corporate tone," set structural boundaries (e.g., "Limit emails to 2-3 short paragraphs"), and created a strict rule that the final sentence must </w:t>
      </w:r>
      <w:r>
        <w:rPr>
          <w:rFonts w:hint="default" w:ascii="Times New Roman" w:hAnsi="Times New Roman" w:cs="Times New Roman"/>
          <w:i w:val="0"/>
          <w:iCs w:val="0"/>
          <w:sz w:val="28"/>
          <w:szCs w:val="28"/>
        </w:rPr>
        <w:t>always</w:t>
      </w:r>
      <w:r>
        <w:rPr>
          <w:rFonts w:hint="default" w:ascii="Times New Roman" w:hAnsi="Times New Roman" w:cs="Times New Roman"/>
          <w:i w:val="0"/>
          <w:iCs w:val="0"/>
          <w:sz w:val="28"/>
          <w:szCs w:val="28"/>
        </w:rPr>
        <w:t xml:space="preserve"> invite a response or specify a next step (the call to action). </w:t>
      </w:r>
      <w:r>
        <w:rPr>
          <w:rFonts w:hint="default" w:ascii="Times New Roman" w:hAnsi="Times New Roman" w:cs="Times New Roman"/>
          <w:b/>
          <w:bCs/>
          <w:i w:val="0"/>
          <w:iCs w:val="0"/>
          <w:sz w:val="28"/>
          <w:szCs w:val="28"/>
        </w:rPr>
        <w:t>Test Output Evaluation:</w:t>
      </w: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sz w:val="28"/>
          <w:szCs w:val="28"/>
        </w:rPr>
        <w:t>Test Prompt:</w:t>
      </w:r>
      <w:r>
        <w:rPr>
          <w:rFonts w:hint="default" w:ascii="Times New Roman" w:hAnsi="Times New Roman" w:cs="Times New Roman"/>
          <w:i w:val="0"/>
          <w:iCs w:val="0"/>
          <w:sz w:val="28"/>
          <w:szCs w:val="28"/>
        </w:rPr>
        <w:t xml:space="preserve"> "Write an email to a client asking to reschedule our meeting to next Thursday." </w:t>
      </w:r>
      <w:r>
        <w:rPr>
          <w:rFonts w:hint="default" w:ascii="Times New Roman" w:hAnsi="Times New Roman" w:cs="Times New Roman"/>
          <w:i w:val="0"/>
          <w:iCs w:val="0"/>
          <w:sz w:val="28"/>
          <w:szCs w:val="28"/>
        </w:rPr>
        <w:t>Result:</w:t>
      </w:r>
      <w:r>
        <w:rPr>
          <w:rFonts w:hint="default" w:ascii="Times New Roman" w:hAnsi="Times New Roman" w:cs="Times New Roman"/>
          <w:i w:val="0"/>
          <w:iCs w:val="0"/>
          <w:sz w:val="28"/>
          <w:szCs w:val="28"/>
        </w:rPr>
        <w:t xml:space="preserve"> The Gem produced an excellent draft: </w:t>
      </w:r>
      <w:r>
        <w:rPr>
          <w:rFonts w:hint="default" w:ascii="Times New Roman" w:hAnsi="Times New Roman" w:cs="Times New Roman"/>
          <w:i w:val="0"/>
          <w:iCs w:val="0"/>
          <w:sz w:val="28"/>
          <w:szCs w:val="28"/>
        </w:rPr>
        <w:t>"Hi [Client Name], I hope you are having a great week. Due to an unforeseen conflict, I need to request a reschedule for our upcoming meeting. Would you be available to connect next Thursday, [Date]? Please let me know what time works best for your schedule."</w:t>
      </w:r>
      <w:r>
        <w:rPr>
          <w:rFonts w:hint="default" w:ascii="Times New Roman" w:hAnsi="Times New Roman" w:cs="Times New Roman"/>
          <w:i w:val="0"/>
          <w:iCs w:val="0"/>
          <w:sz w:val="28"/>
          <w:szCs w:val="28"/>
        </w:rPr>
        <w:t xml:space="preserve"> It was exactly as requested—brief, warm, and ending with a clear CTA. I saved it immediately!</w:t>
      </w:r>
    </w:p>
    <w:p w14:paraId="5E5E62A5">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Exercise 3: Add a Knowledge Base to Your Gem</w:t>
      </w:r>
    </w:p>
    <w:p w14:paraId="4D13FCBD">
      <w:pPr>
        <w:pStyle w:val="6"/>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Gem Name:</w:t>
      </w:r>
      <w:r>
        <w:rPr>
          <w:rFonts w:hint="default" w:ascii="Times New Roman" w:hAnsi="Times New Roman" w:cs="Times New Roman"/>
          <w:i w:val="0"/>
          <w:iCs w:val="0"/>
          <w:sz w:val="28"/>
          <w:szCs w:val="28"/>
        </w:rPr>
        <w:t xml:space="preserve"> Policy Assistant </w:t>
      </w:r>
      <w:r>
        <w:rPr>
          <w:rFonts w:hint="default" w:ascii="Times New Roman" w:hAnsi="Times New Roman" w:cs="Times New Roman"/>
          <w:b/>
          <w:bCs/>
          <w:i w:val="0"/>
          <w:iCs w:val="0"/>
          <w:sz w:val="28"/>
          <w:szCs w:val="28"/>
        </w:rPr>
        <w:t>Learner Testing &amp; Reflection:</w:t>
      </w:r>
    </w:p>
    <w:p w14:paraId="44DD7E71">
      <w:pPr>
        <w:pStyle w:val="6"/>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Test 1 (In Document):</w:t>
      </w:r>
      <w:r>
        <w:rPr>
          <w:rFonts w:hint="default" w:ascii="Times New Roman" w:hAnsi="Times New Roman" w:cs="Times New Roman"/>
          <w:i w:val="0"/>
          <w:iCs w:val="0"/>
          <w:sz w:val="28"/>
          <w:szCs w:val="28"/>
        </w:rPr>
        <w:t xml:space="preserve"> I asked, "How many remote work days are allowed per week?" The Gem accurately retrieved "2 days" based on the uploaded Employee Handbook PDF.</w:t>
      </w:r>
    </w:p>
    <w:p w14:paraId="10A09EAD">
      <w:pPr>
        <w:pStyle w:val="6"/>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Test 2 (</w:t>
      </w:r>
      <w:bookmarkStart w:id="0" w:name="_GoBack"/>
      <w:bookmarkEnd w:id="0"/>
      <w:r>
        <w:rPr>
          <w:rFonts w:hint="default" w:ascii="Times New Roman" w:hAnsi="Times New Roman" w:cs="Times New Roman"/>
          <w:b/>
          <w:bCs/>
          <w:i w:val="0"/>
          <w:iCs w:val="0"/>
          <w:sz w:val="28"/>
          <w:szCs w:val="28"/>
        </w:rPr>
        <w:t>Not in Document):</w:t>
      </w:r>
      <w:r>
        <w:rPr>
          <w:rFonts w:hint="default" w:ascii="Times New Roman" w:hAnsi="Times New Roman" w:cs="Times New Roman"/>
          <w:i w:val="0"/>
          <w:iCs w:val="0"/>
          <w:sz w:val="28"/>
          <w:szCs w:val="28"/>
        </w:rPr>
        <w:t xml:space="preserve"> I asked, "What is the company's budget for standing desks?" The Gem replied, </w:t>
      </w:r>
      <w:r>
        <w:rPr>
          <w:rFonts w:hint="default" w:ascii="Times New Roman" w:hAnsi="Times New Roman" w:cs="Times New Roman"/>
          <w:i w:val="0"/>
          <w:iCs w:val="0"/>
          <w:sz w:val="28"/>
          <w:szCs w:val="28"/>
        </w:rPr>
        <w:t>"I cannot answer that. That information is not available in the uploaded policy document."</w:t>
      </w:r>
    </w:p>
    <w:p w14:paraId="1AB88E96">
      <w:pPr>
        <w:pStyle w:val="6"/>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Reflection:</w:t>
      </w:r>
      <w:r>
        <w:rPr>
          <w:rFonts w:hint="default" w:ascii="Times New Roman" w:hAnsi="Times New Roman" w:cs="Times New Roman"/>
          <w:i w:val="0"/>
          <w:iCs w:val="0"/>
          <w:sz w:val="28"/>
          <w:szCs w:val="28"/>
        </w:rPr>
        <w:t xml:space="preserve"> This "honest boundary" behavior is absolutely critical for a real-world tool. If a Gem hallucinates HR policies, financial rules, or legal guidelines, it could spread massive misinformation and create liability for the team. By forcing it to admit when it doesn't know, the tool becomes a trustworthy reference rather than a risky guesser.</w:t>
      </w:r>
    </w:p>
    <w:p w14:paraId="67CE3363">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Exercise 4: Connect a Gem to Live Gmail Data</w:t>
      </w:r>
    </w:p>
    <w:p w14:paraId="2EA504B3">
      <w:pPr>
        <w:pStyle w:val="6"/>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Learner Testing &amp; Evaluation:</w:t>
      </w:r>
    </w:p>
    <w:p w14:paraId="5DA341A1">
      <w:pPr>
        <w:pStyle w:val="6"/>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Process:</w:t>
      </w:r>
      <w:r>
        <w:rPr>
          <w:rFonts w:hint="default" w:ascii="Times New Roman" w:hAnsi="Times New Roman" w:cs="Times New Roman"/>
          <w:i w:val="0"/>
          <w:iCs w:val="0"/>
          <w:sz w:val="28"/>
          <w:szCs w:val="28"/>
        </w:rPr>
        <w:t xml:space="preserve"> I used </w:t>
      </w:r>
      <w:r>
        <w:rPr>
          <w:rStyle w:val="5"/>
          <w:rFonts w:hint="default" w:ascii="Times New Roman" w:hAnsi="Times New Roman" w:cs="Times New Roman"/>
          <w:i w:val="0"/>
          <w:iCs w:val="0"/>
          <w:sz w:val="28"/>
          <w:szCs w:val="28"/>
        </w:rPr>
        <w:t>@Gmail</w:t>
      </w:r>
      <w:r>
        <w:rPr>
          <w:rFonts w:hint="default" w:ascii="Times New Roman" w:hAnsi="Times New Roman" w:cs="Times New Roman"/>
          <w:i w:val="0"/>
          <w:iCs w:val="0"/>
          <w:sz w:val="28"/>
          <w:szCs w:val="28"/>
        </w:rPr>
        <w:t xml:space="preserve"> to pull my recent unread emails, and it successfully summarized a thread from a vendor asking for a project update. I then commanded: </w:t>
      </w:r>
      <w:r>
        <w:rPr>
          <w:rFonts w:hint="default" w:ascii="Times New Roman" w:hAnsi="Times New Roman" w:cs="Times New Roman"/>
          <w:i w:val="0"/>
          <w:iCs w:val="0"/>
          <w:sz w:val="28"/>
          <w:szCs w:val="28"/>
        </w:rPr>
        <w:t>"Draft a reply to the vendor."</w:t>
      </w:r>
    </w:p>
    <w:p w14:paraId="17DE5C84">
      <w:pPr>
        <w:pStyle w:val="6"/>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Critical Evaluation:</w:t>
      </w:r>
      <w:r>
        <w:rPr>
          <w:rFonts w:hint="default" w:ascii="Times New Roman" w:hAnsi="Times New Roman" w:cs="Times New Roman"/>
          <w:i w:val="0"/>
          <w:iCs w:val="0"/>
          <w:sz w:val="28"/>
          <w:szCs w:val="28"/>
        </w:rPr>
        <w:t xml:space="preserve"> The integration was seamless! Because I was using the "Professional Email Writer" Gem, the draft it generated for the vendor was automatically concise, maintained a warm tone, and ended with the necessary call to action (</w:t>
      </w:r>
      <w:r>
        <w:rPr>
          <w:rFonts w:hint="default" w:ascii="Times New Roman" w:hAnsi="Times New Roman" w:cs="Times New Roman"/>
          <w:i w:val="0"/>
          <w:iCs w:val="0"/>
          <w:sz w:val="28"/>
          <w:szCs w:val="28"/>
        </w:rPr>
        <w:t>"Please confirm if these updated timelines work for your team"</w:t>
      </w:r>
      <w:r>
        <w:rPr>
          <w:rFonts w:hint="default" w:ascii="Times New Roman" w:hAnsi="Times New Roman" w:cs="Times New Roman"/>
          <w:i w:val="0"/>
          <w:iCs w:val="0"/>
          <w:sz w:val="28"/>
          <w:szCs w:val="28"/>
        </w:rPr>
        <w:t>).</w:t>
      </w:r>
    </w:p>
    <w:p w14:paraId="7D85DDFF">
      <w:pPr>
        <w:pStyle w:val="6"/>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Conclusion:</w:t>
      </w:r>
      <w:r>
        <w:rPr>
          <w:rFonts w:hint="default" w:ascii="Times New Roman" w:hAnsi="Times New Roman" w:cs="Times New Roman"/>
          <w:i w:val="0"/>
          <w:iCs w:val="0"/>
          <w:sz w:val="28"/>
          <w:szCs w:val="28"/>
        </w:rPr>
        <w:t xml:space="preserve"> I did not have to re-explain how I wanted the email written. The Gem successfully applied its core system instructions to the live, unstructured data it pulled from the Workspace extension.</w:t>
      </w:r>
    </w:p>
    <w:p w14:paraId="3A168C2E">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Exercise 5: Build a Domain-Specific Expert Gem</w:t>
      </w:r>
    </w:p>
    <w:p w14:paraId="10F99C44">
      <w:pPr>
        <w:pStyle w:val="6"/>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Gem Name:</w:t>
      </w:r>
      <w:r>
        <w:rPr>
          <w:rFonts w:hint="default" w:ascii="Times New Roman" w:hAnsi="Times New Roman" w:cs="Times New Roman"/>
          <w:i w:val="0"/>
          <w:iCs w:val="0"/>
          <w:sz w:val="28"/>
          <w:szCs w:val="28"/>
        </w:rPr>
        <w:t xml:space="preserve"> Social Media Strategist </w:t>
      </w:r>
      <w:r>
        <w:rPr>
          <w:rFonts w:hint="default" w:ascii="Times New Roman" w:hAnsi="Times New Roman" w:cs="Times New Roman"/>
          <w:b/>
          <w:bCs/>
          <w:i w:val="0"/>
          <w:iCs w:val="0"/>
          <w:sz w:val="28"/>
          <w:szCs w:val="28"/>
        </w:rPr>
        <w:t>Learner Testing &amp; Iteration:</w:t>
      </w:r>
    </w:p>
    <w:p w14:paraId="3050634D">
      <w:pPr>
        <w:pStyle w:val="6"/>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Setup:</w:t>
      </w:r>
      <w:r>
        <w:rPr>
          <w:rFonts w:hint="default" w:ascii="Times New Roman" w:hAnsi="Times New Roman" w:cs="Times New Roman"/>
          <w:i w:val="0"/>
          <w:iCs w:val="0"/>
          <w:sz w:val="28"/>
          <w:szCs w:val="28"/>
        </w:rPr>
        <w:t xml:space="preserve"> I uploaded a "Brand Voice Guide" (which specified a bold, Gen-Z friendly tone with zero corporate jargon) and a "Content Calendar Template" PDF. I used the Magic Prompt Helper to define the target audience and platform rules.</w:t>
      </w:r>
    </w:p>
    <w:p w14:paraId="04DB255E">
      <w:pPr>
        <w:pStyle w:val="6"/>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First Test:</w:t>
      </w: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sz w:val="28"/>
          <w:szCs w:val="28"/>
        </w:rPr>
        <w:t>"Plan 3 Instagram posts for this week promoting our new product launch."</w:t>
      </w:r>
    </w:p>
    <w:p w14:paraId="4F84CB35">
      <w:pPr>
        <w:pStyle w:val="6"/>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Evaluation &amp; Adjustment:</w:t>
      </w:r>
      <w:r>
        <w:rPr>
          <w:rFonts w:hint="default" w:ascii="Times New Roman" w:hAnsi="Times New Roman" w:cs="Times New Roman"/>
          <w:i w:val="0"/>
          <w:iCs w:val="0"/>
          <w:sz w:val="28"/>
          <w:szCs w:val="28"/>
        </w:rPr>
        <w:t xml:space="preserve"> The first output captured the bold tone perfectly and referenced the PDF template to format the output. However, it included way too many emojis (about 5-6 per post). I went back into the Gem settings and added a strict rule: </w:t>
      </w:r>
      <w:r>
        <w:rPr>
          <w:rFonts w:hint="default" w:ascii="Times New Roman" w:hAnsi="Times New Roman" w:cs="Times New Roman"/>
          <w:i w:val="0"/>
          <w:iCs w:val="0"/>
          <w:sz w:val="28"/>
          <w:szCs w:val="28"/>
        </w:rPr>
        <w:t>"Never use more than two emojis per post. Keep hashtags limited to exactly three."</w:t>
      </w:r>
    </w:p>
    <w:p w14:paraId="3ECD0844">
      <w:pPr>
        <w:pStyle w:val="6"/>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Final Outcome:</w:t>
      </w:r>
      <w:r>
        <w:rPr>
          <w:rFonts w:hint="default" w:ascii="Times New Roman" w:hAnsi="Times New Roman" w:cs="Times New Roman"/>
          <w:i w:val="0"/>
          <w:iCs w:val="0"/>
          <w:sz w:val="28"/>
          <w:szCs w:val="28"/>
        </w:rPr>
        <w:t xml:space="preserve"> After saving the updated instructions, the Gem produced flawless, production-ready Instagram strategies. It saves me hours of brainstorming because it completely understands the agency's exact niche and formatting requirements without needing a massive prompt every single time.</w:t>
      </w:r>
    </w:p>
    <w:p w14:paraId="4D4D21ED">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i w:val="0"/>
          <w:iCs w:val="0"/>
          <w:sz w:val="28"/>
          <w:szCs w:val="28"/>
        </w:rPr>
      </w:pPr>
    </w:p>
    <w:p w14:paraId="3C043DF1">
      <w:pPr>
        <w:rPr>
          <w:rFonts w:hint="default" w:ascii="Times New Roman" w:hAnsi="Times New Roman" w:cs="Times New Roman"/>
          <w:i w:val="0"/>
          <w:iCs w:val="0"/>
          <w:sz w:val="28"/>
          <w:szCs w:val="28"/>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B9149E"/>
    <w:rsid w:val="14B91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2026-06-11T07:23:00Z</dcterms:created>
  <dc:creator>LENOVO</dc:creator>
  <cp:lastModifiedBy>LENOVO</cp:lastModifiedBy>
  <dcterms:modified xsi:type="dcterms:W3CDTF">2026-06-11T07:25:35Z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F68EC3AACA684FE9AAE82B50CDB74BCD_11</vt:lpwstr>
  </property>
  <property fmtid="{D5CDD505-2E9C-101B-9397-08002B2CF9AE}" pid="4" name="KSOTemplateDocerSaveRecord">
    <vt:lpwstr>eyJoZGlkIjoiMDZkODQzYmEyNDkyYmZmMzQzNWRkNTM2NDY3OTAyMGUiLCJ1c2VySWQiOiI1Njc1NDIxOTQyNjgifQ==</vt:lpwstr>
  </property>
</Properties>
</file>