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BRAINSTORMING AND IDEATION PHASE</w:t>
      </w:r>
    </w:p>
    <w:p>
      <w:pPr>
        <w:jc w:val="center"/>
      </w:pPr>
      <w:r>
        <w:rPr>
          <w:b/>
          <w:sz w:val="28"/>
        </w:rPr>
        <w:t>Empathy Map Canvas</w:t>
      </w:r>
    </w:p>
    <w:p>
      <w:r>
        <w:rPr>
          <w:b/>
        </w:rPr>
        <w:t>Topic: Script Controlled ACL – Restrict Access Based on Field Value</w:t>
      </w:r>
    </w:p>
    <w:p>
      <w:r>
        <w:t>An empathy map is used to understand the experiences, thoughts, needs, and challenges of users involved in controlling access to ServiceNow fields. It helps identify requirements for implementing a script-controlled ACL based on field values.</w:t>
      </w:r>
    </w:p>
    <w:p>
      <w:r>
        <w:rPr>
          <w:b/>
          <w:sz w:val="24"/>
        </w:rPr>
        <w:t>What does he THINK AND FEEL?</w:t>
      </w:r>
    </w:p>
    <w:p>
      <w:pPr>
        <w:pStyle w:val="ListBullet"/>
      </w:pPr>
      <w:r>
        <w:t>Sensitive records should be protected from unauthorized users.</w:t>
      </w:r>
    </w:p>
    <w:p>
      <w:pPr>
        <w:pStyle w:val="ListBullet"/>
      </w:pPr>
      <w:r>
        <w:t>Field-based access control can improve data security.</w:t>
      </w:r>
    </w:p>
    <w:p>
      <w:pPr>
        <w:pStyle w:val="ListBullet"/>
      </w:pPr>
      <w:r>
        <w:t>Scripted ACLs can provide flexible access control.</w:t>
      </w:r>
    </w:p>
    <w:p>
      <w:pPr>
        <w:pStyle w:val="ListBullet"/>
      </w:pPr>
      <w:r>
        <w:t>Only authorized users should view or modify specific field values.</w:t>
      </w:r>
    </w:p>
    <w:p>
      <w:r>
        <w:rPr>
          <w:b/>
          <w:sz w:val="24"/>
        </w:rPr>
        <w:t>What does he HEAR?</w:t>
      </w:r>
    </w:p>
    <w:p>
      <w:pPr>
        <w:pStyle w:val="ListBullet"/>
      </w:pPr>
      <w:r>
        <w:t>Users requesting access to restricted records or fields.</w:t>
      </w:r>
    </w:p>
    <w:p>
      <w:pPr>
        <w:pStyle w:val="ListBullet"/>
      </w:pPr>
      <w:r>
        <w:t>Administrators discussing data security requirements.</w:t>
      </w:r>
    </w:p>
    <w:p>
      <w:pPr>
        <w:pStyle w:val="ListBullet"/>
      </w:pPr>
      <w:r>
        <w:t>Users expecting secure and controlled access to information.</w:t>
      </w:r>
    </w:p>
    <w:p>
      <w:r>
        <w:rPr>
          <w:b/>
          <w:sz w:val="24"/>
        </w:rPr>
        <w:t>What does he SEE?</w:t>
      </w:r>
    </w:p>
    <w:p>
      <w:pPr>
        <w:pStyle w:val="ListBullet"/>
      </w:pPr>
      <w:r>
        <w:t>Different users with different roles and access levels.</w:t>
      </w:r>
    </w:p>
    <w:p>
      <w:pPr>
        <w:pStyle w:val="ListBullet"/>
      </w:pPr>
      <w:r>
        <w:t>Records containing sensitive field values.</w:t>
      </w:r>
    </w:p>
    <w:p>
      <w:pPr>
        <w:pStyle w:val="ListBullet"/>
      </w:pPr>
      <w:r>
        <w:t>Fields that should be restricted based on specific conditions.</w:t>
      </w:r>
    </w:p>
    <w:p>
      <w:pPr>
        <w:pStyle w:val="ListBullet"/>
      </w:pPr>
      <w:r>
        <w:t>ACL rules controlling access to records and fields.</w:t>
      </w:r>
    </w:p>
    <w:p>
      <w:r>
        <w:rPr>
          <w:b/>
          <w:sz w:val="24"/>
        </w:rPr>
        <w:t>What does he SAY AND DO?</w:t>
      </w:r>
    </w:p>
    <w:p>
      <w:pPr>
        <w:pStyle w:val="ListBullet"/>
      </w:pPr>
      <w:r>
        <w:t>Checks whether the user is authorized to access a field.</w:t>
      </w:r>
    </w:p>
    <w:p>
      <w:pPr>
        <w:pStyle w:val="ListBullet"/>
      </w:pPr>
      <w:r>
        <w:t>Creates or reviews ACL rules.</w:t>
      </w:r>
    </w:p>
    <w:p>
      <w:pPr>
        <w:pStyle w:val="ListBullet"/>
      </w:pPr>
      <w:r>
        <w:t>Uses scripts to restrict access based on field values.</w:t>
      </w:r>
    </w:p>
    <w:p>
      <w:pPr>
        <w:pStyle w:val="ListBullet"/>
      </w:pPr>
      <w:r>
        <w:t>Tests access for different users and conditions.</w:t>
      </w:r>
    </w:p>
    <w:p>
      <w:r>
        <w:rPr>
          <w:b/>
          <w:sz w:val="24"/>
        </w:rPr>
        <w:t>Pain</w:t>
      </w:r>
    </w:p>
    <w:p>
      <w:pPr>
        <w:pStyle w:val="ListBullet"/>
      </w:pPr>
      <w:r>
        <w:t>Unauthorized users may access sensitive field values.</w:t>
      </w:r>
    </w:p>
    <w:p>
      <w:pPr>
        <w:pStyle w:val="ListBullet"/>
      </w:pPr>
      <w:r>
        <w:t>Complex access requirements may be difficult to manage manually.</w:t>
      </w:r>
    </w:p>
    <w:p>
      <w:pPr>
        <w:pStyle w:val="ListBullet"/>
      </w:pPr>
      <w:r>
        <w:t>Incorrect ACL configuration can cause security issues.</w:t>
      </w:r>
    </w:p>
    <w:p>
      <w:pPr>
        <w:pStyle w:val="ListBullet"/>
      </w:pPr>
      <w:r>
        <w:t>Different users may require different access permissions.</w:t>
      </w:r>
    </w:p>
    <w:p>
      <w:r>
        <w:rPr>
          <w:b/>
          <w:sz w:val="24"/>
        </w:rPr>
        <w:t>Gain</w:t>
      </w:r>
    </w:p>
    <w:p>
      <w:pPr>
        <w:pStyle w:val="ListBullet"/>
      </w:pPr>
      <w:r>
        <w:t>Field-level access can be controlled dynamically.</w:t>
      </w:r>
    </w:p>
    <w:p>
      <w:pPr>
        <w:pStyle w:val="ListBullet"/>
      </w:pPr>
      <w:r>
        <w:t>Sensitive information is protected from unauthorized users.</w:t>
      </w:r>
    </w:p>
    <w:p>
      <w:pPr>
        <w:pStyle w:val="ListBullet"/>
      </w:pPr>
      <w:r>
        <w:t>Script-controlled ACLs provide flexible access conditions.</w:t>
      </w:r>
    </w:p>
    <w:p>
      <w:pPr>
        <w:pStyle w:val="ListBullet"/>
      </w:pPr>
      <w:r>
        <w:t>Improved data security and controlled user access.</w:t>
      </w:r>
    </w:p>
    <w:p>
      <w:pPr>
        <w:pStyle w:val="ListBullet"/>
      </w:pPr>
      <w:r>
        <w:t>Easier management of complex access requirements.</w:t>
      </w:r>
    </w:p>
    <w:p>
      <w:r>
        <w:rPr>
          <w:b/>
        </w:rPr>
        <w:t xml:space="preserve">Expected Outcome: </w:t>
      </w:r>
      <w:r>
        <w:t>Implement a script-controlled ACL that evaluates a field value and allows or restricts access according to the defined condition.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