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B1" w:rsidRDefault="000754B1" w:rsidP="000754B1"/>
    <w:p w:rsidR="000754B1" w:rsidRPr="00D771EA" w:rsidRDefault="000754B1" w:rsidP="000754B1">
      <w:pPr>
        <w:pStyle w:val="Heading1"/>
        <w:rPr>
          <w:rFonts w:cstheme="majorHAnsi"/>
        </w:rPr>
      </w:pPr>
      <w:proofErr w:type="spellStart"/>
      <w:r w:rsidRPr="00D771EA">
        <w:rPr>
          <w:rStyle w:val="Strong"/>
          <w:rFonts w:cstheme="majorHAnsi"/>
          <w:bCs w:val="0"/>
        </w:rPr>
        <w:t>Detyra</w:t>
      </w:r>
      <w:proofErr w:type="spellEnd"/>
      <w:r w:rsidRPr="00D771EA">
        <w:rPr>
          <w:rStyle w:val="Strong"/>
          <w:rFonts w:cstheme="majorHAnsi"/>
          <w:bCs w:val="0"/>
        </w:rPr>
        <w:t xml:space="preserve"> 1: </w:t>
      </w:r>
      <w:proofErr w:type="spellStart"/>
      <w:r w:rsidRPr="00D771EA">
        <w:rPr>
          <w:rStyle w:val="Strong"/>
          <w:rFonts w:cstheme="majorHAnsi"/>
          <w:bCs w:val="0"/>
        </w:rPr>
        <w:t>Identifikimi</w:t>
      </w:r>
      <w:proofErr w:type="spellEnd"/>
      <w:r w:rsidRPr="00D771EA">
        <w:rPr>
          <w:rStyle w:val="Strong"/>
          <w:rFonts w:cstheme="majorHAnsi"/>
          <w:bCs w:val="0"/>
        </w:rPr>
        <w:t xml:space="preserve"> </w:t>
      </w:r>
      <w:proofErr w:type="spellStart"/>
      <w:r w:rsidRPr="00D771EA">
        <w:rPr>
          <w:rStyle w:val="Strong"/>
          <w:rFonts w:cstheme="majorHAnsi"/>
          <w:bCs w:val="0"/>
        </w:rPr>
        <w:t>i</w:t>
      </w:r>
      <w:proofErr w:type="spellEnd"/>
      <w:r w:rsidRPr="00D771EA">
        <w:rPr>
          <w:rStyle w:val="Strong"/>
          <w:rFonts w:cstheme="majorHAnsi"/>
          <w:bCs w:val="0"/>
        </w:rPr>
        <w:t xml:space="preserve"> </w:t>
      </w:r>
      <w:proofErr w:type="spellStart"/>
      <w:r w:rsidRPr="00D771EA">
        <w:rPr>
          <w:rStyle w:val="Strong"/>
          <w:rFonts w:cstheme="majorHAnsi"/>
          <w:bCs w:val="0"/>
        </w:rPr>
        <w:t>Shërbimeve</w:t>
      </w:r>
      <w:proofErr w:type="spellEnd"/>
    </w:p>
    <w:p w:rsidR="000754B1" w:rsidRDefault="000754B1"/>
    <w:p w:rsidR="00B564C9" w:rsidRDefault="000754B1">
      <w:r>
        <w:rPr>
          <w:noProof/>
        </w:rPr>
        <w:drawing>
          <wp:inline distT="0" distB="0" distL="0" distR="0">
            <wp:extent cx="6355659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22" cy="38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1" w:rsidRDefault="000754B1"/>
    <w:p w:rsidR="000754B1" w:rsidRPr="000754B1" w:rsidRDefault="000754B1" w:rsidP="000754B1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754B1">
        <w:rPr>
          <w:rFonts w:asciiTheme="minorHAnsi" w:eastAsia="Times New Roman" w:hAnsiTheme="minorHAnsi" w:cstheme="minorHAnsi"/>
          <w:sz w:val="24"/>
          <w:szCs w:val="24"/>
        </w:rPr>
        <w:t>Detyra</w:t>
      </w:r>
      <w:proofErr w:type="spellEnd"/>
      <w:r w:rsidRPr="000754B1">
        <w:rPr>
          <w:rFonts w:asciiTheme="minorHAnsi" w:eastAsia="Times New Roman" w:hAnsiTheme="minorHAnsi" w:cstheme="minorHAnsi"/>
          <w:sz w:val="24"/>
          <w:szCs w:val="24"/>
        </w:rPr>
        <w:t xml:space="preserve"> 2: </w:t>
      </w:r>
      <w:proofErr w:type="spellStart"/>
      <w:r w:rsidRPr="000754B1">
        <w:rPr>
          <w:rFonts w:asciiTheme="minorHAnsi" w:eastAsia="Times New Roman" w:hAnsiTheme="minorHAnsi" w:cstheme="minorHAnsi"/>
          <w:sz w:val="24"/>
          <w:szCs w:val="24"/>
        </w:rPr>
        <w:t>Ndërveprimet</w:t>
      </w:r>
      <w:proofErr w:type="spellEnd"/>
      <w:r w:rsidRPr="000754B1">
        <w:rPr>
          <w:rFonts w:asciiTheme="minorHAnsi" w:eastAsia="Times New Roman" w:hAnsiTheme="minorHAnsi" w:cstheme="minorHAnsi"/>
          <w:sz w:val="24"/>
          <w:szCs w:val="24"/>
        </w:rPr>
        <w:t xml:space="preserve"> e </w:t>
      </w:r>
      <w:proofErr w:type="spellStart"/>
      <w:r w:rsidRPr="000754B1">
        <w:rPr>
          <w:rFonts w:asciiTheme="minorHAnsi" w:eastAsia="Times New Roman" w:hAnsiTheme="minorHAnsi" w:cstheme="minorHAnsi"/>
          <w:sz w:val="24"/>
          <w:szCs w:val="24"/>
        </w:rPr>
        <w:t>Shërbimeve</w:t>
      </w:r>
      <w:bookmarkStart w:id="0" w:name="_GoBack"/>
      <w:bookmarkEnd w:id="0"/>
      <w:proofErr w:type="spellEnd"/>
    </w:p>
    <w:p w:rsidR="000754B1" w:rsidRPr="000754B1" w:rsidRDefault="000754B1" w:rsidP="00075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754B1">
        <w:rPr>
          <w:rFonts w:eastAsia="Times New Roman" w:cstheme="minorHAnsi"/>
          <w:b/>
          <w:bCs/>
          <w:sz w:val="24"/>
          <w:szCs w:val="24"/>
        </w:rPr>
        <w:t xml:space="preserve">Si ta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bëjmë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: Ne </w:t>
      </w:r>
      <w:proofErr w:type="spellStart"/>
      <w:r w:rsidRPr="002B1C48">
        <w:rPr>
          <w:rFonts w:eastAsia="Times New Roman" w:cstheme="minorHAnsi"/>
          <w:sz w:val="24"/>
          <w:szCs w:val="24"/>
        </w:rPr>
        <w:t>duhet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sigurohemi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që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shërbimet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mund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komunikojnë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me </w:t>
      </w:r>
      <w:proofErr w:type="spellStart"/>
      <w:r w:rsidRPr="002B1C48">
        <w:rPr>
          <w:rFonts w:eastAsia="Times New Roman" w:cstheme="minorHAnsi"/>
          <w:sz w:val="24"/>
          <w:szCs w:val="24"/>
        </w:rPr>
        <w:t>njëri-tjetrin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kur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është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e </w:t>
      </w:r>
      <w:proofErr w:type="spellStart"/>
      <w:r w:rsidRPr="002B1C48">
        <w:rPr>
          <w:rFonts w:eastAsia="Times New Roman" w:cstheme="minorHAnsi"/>
          <w:sz w:val="24"/>
          <w:szCs w:val="24"/>
        </w:rPr>
        <w:t>nevojshme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. Ka </w:t>
      </w:r>
      <w:proofErr w:type="spellStart"/>
      <w:r w:rsidRPr="002B1C48">
        <w:rPr>
          <w:rFonts w:eastAsia="Times New Roman" w:cstheme="minorHAnsi"/>
          <w:sz w:val="24"/>
          <w:szCs w:val="24"/>
        </w:rPr>
        <w:t>dy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mënyra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kryesore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komunikuar</w:t>
      </w:r>
      <w:proofErr w:type="spellEnd"/>
      <w:r w:rsidRPr="002B1C48">
        <w:rPr>
          <w:rFonts w:eastAsia="Times New Roman" w:cstheme="minorHAnsi"/>
          <w:sz w:val="24"/>
          <w:szCs w:val="24"/>
        </w:rPr>
        <w:t>:</w:t>
      </w:r>
    </w:p>
    <w:p w:rsidR="000754B1" w:rsidRPr="002B1C48" w:rsidRDefault="000754B1" w:rsidP="00075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Komunikimi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Synchronized</w:t>
      </w:r>
      <w:r w:rsidRPr="002B1C4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2B1C48">
        <w:rPr>
          <w:rFonts w:eastAsia="Times New Roman" w:cstheme="minorHAnsi"/>
          <w:sz w:val="24"/>
          <w:szCs w:val="24"/>
        </w:rPr>
        <w:t>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bisedosh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me </w:t>
      </w:r>
      <w:proofErr w:type="spellStart"/>
      <w:r w:rsidRPr="002B1C48">
        <w:rPr>
          <w:rFonts w:eastAsia="Times New Roman" w:cstheme="minorHAnsi"/>
          <w:sz w:val="24"/>
          <w:szCs w:val="24"/>
        </w:rPr>
        <w:t>dikë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dhe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presësh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përgjigje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menjëherë</w:t>
      </w:r>
      <w:proofErr w:type="spellEnd"/>
      <w:r w:rsidRPr="002B1C48">
        <w:rPr>
          <w:rFonts w:eastAsia="Times New Roman" w:cstheme="minorHAnsi"/>
          <w:sz w:val="24"/>
          <w:szCs w:val="24"/>
        </w:rPr>
        <w:t>):</w:t>
      </w:r>
    </w:p>
    <w:p w:rsidR="000754B1" w:rsidRPr="002B1C48" w:rsidRDefault="000754B1" w:rsidP="00075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1C48">
        <w:rPr>
          <w:rFonts w:eastAsia="Times New Roman" w:cstheme="minorHAnsi"/>
          <w:sz w:val="24"/>
          <w:szCs w:val="24"/>
        </w:rPr>
        <w:t>Shembull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: Kur </w:t>
      </w:r>
      <w:proofErr w:type="spellStart"/>
      <w:r w:rsidRPr="002B1C48">
        <w:rPr>
          <w:rFonts w:eastAsia="Times New Roman" w:cstheme="minorHAnsi"/>
          <w:sz w:val="24"/>
          <w:szCs w:val="24"/>
        </w:rPr>
        <w:t>vendos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porosi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Shërbimi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Porosisë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mund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t’i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kërkojë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Shërbimit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të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Pagesave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përpunojë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pagesën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2B1C48">
        <w:rPr>
          <w:rFonts w:eastAsia="Times New Roman" w:cstheme="minorHAnsi"/>
          <w:sz w:val="24"/>
          <w:szCs w:val="24"/>
        </w:rPr>
        <w:t>Porosia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nuk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mund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vazhdojë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pa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përgjigje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nga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pagesa</w:t>
      </w:r>
      <w:proofErr w:type="spellEnd"/>
      <w:r w:rsidRPr="002B1C48">
        <w:rPr>
          <w:rFonts w:eastAsia="Times New Roman" w:cstheme="minorHAnsi"/>
          <w:sz w:val="24"/>
          <w:szCs w:val="24"/>
        </w:rPr>
        <w:t>.</w:t>
      </w:r>
    </w:p>
    <w:p w:rsidR="000754B1" w:rsidRPr="002B1C48" w:rsidRDefault="000754B1" w:rsidP="00075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1C48">
        <w:rPr>
          <w:rFonts w:eastAsia="Times New Roman" w:cstheme="minorHAnsi"/>
          <w:sz w:val="24"/>
          <w:szCs w:val="24"/>
        </w:rPr>
        <w:t>Mjete</w:t>
      </w:r>
      <w:proofErr w:type="spellEnd"/>
      <w:r w:rsidRPr="002B1C48">
        <w:rPr>
          <w:rFonts w:eastAsia="Times New Roman" w:cstheme="minorHAnsi"/>
          <w:sz w:val="24"/>
          <w:szCs w:val="24"/>
        </w:rPr>
        <w:t>: API REST (</w:t>
      </w:r>
      <w:proofErr w:type="spellStart"/>
      <w:r w:rsidRPr="002B1C48">
        <w:rPr>
          <w:rFonts w:eastAsia="Times New Roman" w:cstheme="minorHAnsi"/>
          <w:sz w:val="24"/>
          <w:szCs w:val="24"/>
        </w:rPr>
        <w:t>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kërkesat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HTTP), </w:t>
      </w:r>
      <w:proofErr w:type="spellStart"/>
      <w:r w:rsidRPr="002B1C48">
        <w:rPr>
          <w:rFonts w:eastAsia="Times New Roman" w:cstheme="minorHAnsi"/>
          <w:sz w:val="24"/>
          <w:szCs w:val="24"/>
        </w:rPr>
        <w:t>gRPC</w:t>
      </w:r>
      <w:proofErr w:type="spellEnd"/>
      <w:r w:rsidRPr="002B1C48">
        <w:rPr>
          <w:rFonts w:eastAsia="Times New Roman" w:cstheme="minorHAnsi"/>
          <w:sz w:val="24"/>
          <w:szCs w:val="24"/>
        </w:rPr>
        <w:t>.</w:t>
      </w:r>
    </w:p>
    <w:p w:rsidR="000754B1" w:rsidRPr="002B1C48" w:rsidRDefault="000754B1" w:rsidP="00075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Komunikimi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Asinkron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2B1C48">
        <w:rPr>
          <w:rFonts w:eastAsia="Times New Roman" w:cstheme="minorHAnsi"/>
          <w:sz w:val="24"/>
          <w:szCs w:val="24"/>
        </w:rPr>
        <w:t>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dërgosh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letër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dhe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presësh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përgjigje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vonë</w:t>
      </w:r>
      <w:proofErr w:type="spellEnd"/>
      <w:r w:rsidRPr="002B1C48">
        <w:rPr>
          <w:rFonts w:eastAsia="Times New Roman" w:cstheme="minorHAnsi"/>
          <w:sz w:val="24"/>
          <w:szCs w:val="24"/>
        </w:rPr>
        <w:t>):</w:t>
      </w:r>
    </w:p>
    <w:p w:rsidR="000754B1" w:rsidRPr="002B1C48" w:rsidRDefault="000754B1" w:rsidP="00075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1C48">
        <w:rPr>
          <w:rFonts w:eastAsia="Times New Roman" w:cstheme="minorHAnsi"/>
          <w:sz w:val="24"/>
          <w:szCs w:val="24"/>
        </w:rPr>
        <w:t>Shembull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Shërbimi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i</w:t>
      </w:r>
      <w:proofErr w:type="spellEnd"/>
      <w:r w:rsidRPr="000754B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754B1">
        <w:rPr>
          <w:rFonts w:eastAsia="Times New Roman" w:cstheme="minorHAnsi"/>
          <w:b/>
          <w:bCs/>
          <w:sz w:val="24"/>
          <w:szCs w:val="24"/>
        </w:rPr>
        <w:t>Njoftimeve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mund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dërgojë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email </w:t>
      </w:r>
      <w:proofErr w:type="spellStart"/>
      <w:r w:rsidRPr="002B1C48">
        <w:rPr>
          <w:rFonts w:eastAsia="Times New Roman" w:cstheme="minorHAnsi"/>
          <w:sz w:val="24"/>
          <w:szCs w:val="24"/>
        </w:rPr>
        <w:t>pasi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vendoset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porosi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, por </w:t>
      </w:r>
      <w:proofErr w:type="spellStart"/>
      <w:r w:rsidRPr="002B1C48">
        <w:rPr>
          <w:rFonts w:eastAsia="Times New Roman" w:cstheme="minorHAnsi"/>
          <w:sz w:val="24"/>
          <w:szCs w:val="24"/>
        </w:rPr>
        <w:t>nuk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ka </w:t>
      </w:r>
      <w:proofErr w:type="spellStart"/>
      <w:r w:rsidRPr="002B1C48">
        <w:rPr>
          <w:rFonts w:eastAsia="Times New Roman" w:cstheme="minorHAnsi"/>
          <w:sz w:val="24"/>
          <w:szCs w:val="24"/>
        </w:rPr>
        <w:t>nevojë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presë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një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përgjigje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për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të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vazhduar</w:t>
      </w:r>
      <w:proofErr w:type="spellEnd"/>
      <w:r w:rsidRPr="002B1C48">
        <w:rPr>
          <w:rFonts w:eastAsia="Times New Roman" w:cstheme="minorHAnsi"/>
          <w:sz w:val="24"/>
          <w:szCs w:val="24"/>
        </w:rPr>
        <w:t>.</w:t>
      </w:r>
    </w:p>
    <w:p w:rsidR="000754B1" w:rsidRDefault="000754B1" w:rsidP="00075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1C48">
        <w:rPr>
          <w:rFonts w:eastAsia="Times New Roman" w:cstheme="minorHAnsi"/>
          <w:sz w:val="24"/>
          <w:szCs w:val="24"/>
        </w:rPr>
        <w:t>Mjete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2B1C48">
        <w:rPr>
          <w:rFonts w:eastAsia="Times New Roman" w:cstheme="minorHAnsi"/>
          <w:sz w:val="24"/>
          <w:szCs w:val="24"/>
        </w:rPr>
        <w:t>Rreshtat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e </w:t>
      </w:r>
      <w:proofErr w:type="spellStart"/>
      <w:r w:rsidRPr="002B1C48">
        <w:rPr>
          <w:rFonts w:eastAsia="Times New Roman" w:cstheme="minorHAnsi"/>
          <w:sz w:val="24"/>
          <w:szCs w:val="24"/>
        </w:rPr>
        <w:t>mesazheve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B1C48">
        <w:rPr>
          <w:rFonts w:eastAsia="Times New Roman" w:cstheme="minorHAnsi"/>
          <w:sz w:val="24"/>
          <w:szCs w:val="24"/>
        </w:rPr>
        <w:t>autobusë</w:t>
      </w:r>
      <w:proofErr w:type="spellEnd"/>
      <w:r w:rsidRPr="002B1C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B1C48">
        <w:rPr>
          <w:rFonts w:eastAsia="Times New Roman" w:cstheme="minorHAnsi"/>
          <w:sz w:val="24"/>
          <w:szCs w:val="24"/>
        </w:rPr>
        <w:t>ngjarjesh</w:t>
      </w:r>
      <w:proofErr w:type="spellEnd"/>
      <w:r w:rsidRPr="002B1C48">
        <w:rPr>
          <w:rFonts w:eastAsia="Times New Roman" w:cstheme="minorHAnsi"/>
          <w:sz w:val="24"/>
          <w:szCs w:val="24"/>
        </w:rPr>
        <w:t>.</w:t>
      </w:r>
    </w:p>
    <w:p w:rsidR="000754B1" w:rsidRDefault="000754B1" w:rsidP="00075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54B1" w:rsidRPr="000754B1" w:rsidRDefault="000754B1" w:rsidP="00075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54B1" w:rsidRPr="000754B1" w:rsidRDefault="000754B1" w:rsidP="000754B1">
      <w:pPr>
        <w:pStyle w:val="Heading3"/>
        <w:rPr>
          <w:rFonts w:asciiTheme="minorHAnsi" w:hAnsiTheme="minorHAnsi" w:cstheme="minorHAnsi"/>
        </w:rPr>
      </w:pPr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Si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mund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të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duken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rrugët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kryesore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të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përdoruesve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0754B1" w:rsidRPr="000754B1" w:rsidRDefault="000754B1" w:rsidP="000754B1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themi</w:t>
      </w:r>
      <w:proofErr w:type="spellEnd"/>
      <w:r w:rsidRPr="000754B1">
        <w:rPr>
          <w:rFonts w:cstheme="minorHAnsi"/>
          <w:sz w:val="24"/>
          <w:szCs w:val="24"/>
        </w:rPr>
        <w:t xml:space="preserve"> se </w:t>
      </w:r>
      <w:proofErr w:type="spellStart"/>
      <w:r w:rsidRPr="000754B1">
        <w:rPr>
          <w:rFonts w:cstheme="minorHAnsi"/>
          <w:sz w:val="24"/>
          <w:szCs w:val="24"/>
        </w:rPr>
        <w:t>përdoruesi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vendos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porosi</w:t>
      </w:r>
      <w:proofErr w:type="spellEnd"/>
      <w:r w:rsidRPr="000754B1">
        <w:rPr>
          <w:rFonts w:cstheme="minorHAnsi"/>
          <w:sz w:val="24"/>
          <w:szCs w:val="24"/>
        </w:rPr>
        <w:t xml:space="preserve">, ja se </w:t>
      </w:r>
      <w:proofErr w:type="spellStart"/>
      <w:r w:rsidRPr="000754B1">
        <w:rPr>
          <w:rFonts w:cstheme="minorHAnsi"/>
          <w:sz w:val="24"/>
          <w:szCs w:val="24"/>
        </w:rPr>
        <w:t>si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mund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ndodhin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gjërat</w:t>
      </w:r>
      <w:proofErr w:type="spellEnd"/>
      <w:r w:rsidRPr="000754B1">
        <w:rPr>
          <w:rFonts w:cstheme="minorHAnsi"/>
          <w:sz w:val="24"/>
          <w:szCs w:val="24"/>
        </w:rPr>
        <w:t>:</w:t>
      </w:r>
    </w:p>
    <w:p w:rsidR="000754B1" w:rsidRPr="000754B1" w:rsidRDefault="000754B1" w:rsidP="0007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Përdoruesi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vendos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proofErr w:type="gramStart"/>
      <w:r w:rsidRPr="000754B1">
        <w:rPr>
          <w:rStyle w:val="Strong"/>
          <w:rFonts w:cstheme="minorHAnsi"/>
          <w:b w:val="0"/>
          <w:sz w:val="24"/>
          <w:szCs w:val="24"/>
        </w:rPr>
        <w:t>porosinë</w:t>
      </w:r>
      <w:proofErr w:type="spellEnd"/>
      <w:r w:rsidRPr="000754B1">
        <w:rPr>
          <w:rFonts w:cstheme="minorHAnsi"/>
          <w:b/>
          <w:sz w:val="24"/>
          <w:szCs w:val="24"/>
        </w:rPr>
        <w:t>:.</w:t>
      </w:r>
      <w:proofErr w:type="gramEnd"/>
    </w:p>
    <w:p w:rsidR="000754B1" w:rsidRPr="000754B1" w:rsidRDefault="000754B1" w:rsidP="0007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Kontrollo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disponueshmërinë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e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produktit</w:t>
      </w:r>
      <w:proofErr w:type="spellEnd"/>
      <w:r w:rsidRPr="000754B1">
        <w:rPr>
          <w:rFonts w:cstheme="minorHAnsi"/>
          <w:b/>
          <w:sz w:val="24"/>
          <w:szCs w:val="24"/>
        </w:rPr>
        <w:t xml:space="preserve">: </w:t>
      </w:r>
    </w:p>
    <w:p w:rsidR="000754B1" w:rsidRPr="000754B1" w:rsidRDefault="000754B1" w:rsidP="0007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Paga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e </w:t>
      </w:r>
      <w:proofErr w:type="spellStart"/>
      <w:proofErr w:type="gramStart"/>
      <w:r w:rsidRPr="000754B1">
        <w:rPr>
          <w:rStyle w:val="Strong"/>
          <w:rFonts w:cstheme="minorHAnsi"/>
          <w:b w:val="0"/>
          <w:sz w:val="24"/>
          <w:szCs w:val="24"/>
        </w:rPr>
        <w:t>porosisë</w:t>
      </w:r>
      <w:proofErr w:type="spellEnd"/>
      <w:r w:rsidRPr="000754B1">
        <w:rPr>
          <w:rFonts w:cstheme="minorHAnsi"/>
          <w:b/>
          <w:sz w:val="24"/>
          <w:szCs w:val="24"/>
        </w:rPr>
        <w:t>:.</w:t>
      </w:r>
      <w:proofErr w:type="gramEnd"/>
    </w:p>
    <w:p w:rsidR="000754B1" w:rsidRPr="000754B1" w:rsidRDefault="000754B1" w:rsidP="0007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Transportimi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porosisë</w:t>
      </w:r>
      <w:proofErr w:type="spellEnd"/>
      <w:r w:rsidRPr="000754B1">
        <w:rPr>
          <w:rFonts w:cstheme="minorHAnsi"/>
          <w:b/>
          <w:sz w:val="24"/>
          <w:szCs w:val="24"/>
        </w:rPr>
        <w:t xml:space="preserve">: </w:t>
      </w:r>
    </w:p>
    <w:p w:rsidR="000754B1" w:rsidRPr="000754B1" w:rsidRDefault="000754B1" w:rsidP="00075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Njoftimi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proofErr w:type="gramStart"/>
      <w:r w:rsidRPr="000754B1">
        <w:rPr>
          <w:rStyle w:val="Strong"/>
          <w:rFonts w:cstheme="minorHAnsi"/>
          <w:b w:val="0"/>
          <w:sz w:val="24"/>
          <w:szCs w:val="24"/>
        </w:rPr>
        <w:t>përdoruesit</w:t>
      </w:r>
      <w:proofErr w:type="spellEnd"/>
      <w:r w:rsidRPr="000754B1">
        <w:rPr>
          <w:rFonts w:cstheme="minorHAnsi"/>
          <w:b/>
          <w:sz w:val="24"/>
          <w:szCs w:val="24"/>
        </w:rPr>
        <w:t>:.</w:t>
      </w:r>
      <w:proofErr w:type="gramEnd"/>
    </w:p>
    <w:p w:rsidR="000754B1" w:rsidRP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Pr="000754B1" w:rsidRDefault="000754B1" w:rsidP="000754B1">
      <w:pPr>
        <w:pStyle w:val="Heading3"/>
        <w:rPr>
          <w:rFonts w:asciiTheme="minorHAnsi" w:hAnsiTheme="minorHAnsi" w:cstheme="minorHAnsi"/>
        </w:rPr>
      </w:pP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Pikat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ku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mund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të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ndodhin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problemet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:rsidR="000754B1" w:rsidRPr="000754B1" w:rsidRDefault="000754B1" w:rsidP="0007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Ngadalësimi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i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shërbimeve</w:t>
      </w:r>
      <w:proofErr w:type="spellEnd"/>
      <w:r w:rsidRPr="000754B1">
        <w:rPr>
          <w:rFonts w:cstheme="minorHAnsi"/>
          <w:b/>
          <w:sz w:val="24"/>
          <w:szCs w:val="24"/>
        </w:rPr>
        <w:t xml:space="preserve">: </w:t>
      </w:r>
    </w:p>
    <w:p w:rsidR="000754B1" w:rsidRPr="000754B1" w:rsidRDefault="000754B1" w:rsidP="0007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Ndërprerjet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e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shërbimeve</w:t>
      </w:r>
      <w:proofErr w:type="spellEnd"/>
      <w:r w:rsidRPr="000754B1">
        <w:rPr>
          <w:rFonts w:cstheme="minorHAnsi"/>
          <w:b/>
          <w:sz w:val="24"/>
          <w:szCs w:val="24"/>
        </w:rPr>
        <w:t xml:space="preserve">: </w:t>
      </w:r>
    </w:p>
    <w:p w:rsidR="000754B1" w:rsidRPr="000754B1" w:rsidRDefault="000754B1" w:rsidP="0007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Shkarkimet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e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ngjarjeve</w:t>
      </w:r>
      <w:proofErr w:type="spellEnd"/>
      <w:r w:rsidRPr="000754B1">
        <w:rPr>
          <w:rFonts w:cstheme="minorHAnsi"/>
          <w:b/>
          <w:sz w:val="24"/>
          <w:szCs w:val="24"/>
        </w:rPr>
        <w:t xml:space="preserve">: </w:t>
      </w:r>
    </w:p>
    <w:p w:rsidR="000754B1" w:rsidRPr="000754B1" w:rsidRDefault="000754B1" w:rsidP="00075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Ngarkesa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0754B1">
        <w:rPr>
          <w:rStyle w:val="Strong"/>
          <w:rFonts w:cstheme="minorHAnsi"/>
          <w:b w:val="0"/>
          <w:sz w:val="24"/>
          <w:szCs w:val="24"/>
        </w:rPr>
        <w:t>në</w:t>
      </w:r>
      <w:proofErr w:type="spellEnd"/>
      <w:r w:rsidRPr="000754B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proofErr w:type="gramStart"/>
      <w:r w:rsidRPr="000754B1">
        <w:rPr>
          <w:rStyle w:val="Strong"/>
          <w:rFonts w:cstheme="minorHAnsi"/>
          <w:b w:val="0"/>
          <w:sz w:val="24"/>
          <w:szCs w:val="24"/>
        </w:rPr>
        <w:t>databazë</w:t>
      </w:r>
      <w:proofErr w:type="spellEnd"/>
      <w:r w:rsidRPr="000754B1">
        <w:rPr>
          <w:rFonts w:cstheme="minorHAnsi"/>
          <w:b/>
          <w:sz w:val="24"/>
          <w:szCs w:val="24"/>
        </w:rPr>
        <w:t>:.</w:t>
      </w:r>
      <w:proofErr w:type="gramEnd"/>
    </w:p>
    <w:p w:rsidR="000754B1" w:rsidRPr="000754B1" w:rsidRDefault="000754B1" w:rsidP="000754B1">
      <w:pPr>
        <w:pStyle w:val="Heading3"/>
        <w:rPr>
          <w:rFonts w:asciiTheme="minorHAnsi" w:hAnsiTheme="minorHAnsi" w:cstheme="minorHAnsi"/>
        </w:rPr>
      </w:pP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Ngarkesa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në</w:t>
      </w:r>
      <w:proofErr w:type="spellEnd"/>
      <w:r w:rsidRPr="000754B1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754B1">
        <w:rPr>
          <w:rStyle w:val="Strong"/>
          <w:rFonts w:asciiTheme="minorHAnsi" w:hAnsiTheme="minorHAnsi" w:cstheme="minorHAnsi"/>
          <w:b w:val="0"/>
          <w:bCs w:val="0"/>
        </w:rPr>
        <w:t>Databazë</w:t>
      </w:r>
      <w:proofErr w:type="spellEnd"/>
    </w:p>
    <w:p w:rsidR="000754B1" w:rsidRPr="000754B1" w:rsidRDefault="000754B1" w:rsidP="000754B1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0754B1">
        <w:rPr>
          <w:rStyle w:val="Strong"/>
          <w:rFonts w:cstheme="minorHAnsi"/>
          <w:sz w:val="24"/>
          <w:szCs w:val="24"/>
        </w:rPr>
        <w:t>Problemi</w:t>
      </w:r>
      <w:proofErr w:type="spellEnd"/>
      <w:r w:rsidRPr="000754B1">
        <w:rPr>
          <w:rStyle w:val="Strong"/>
          <w:rFonts w:cstheme="minorHAnsi"/>
          <w:sz w:val="24"/>
          <w:szCs w:val="24"/>
        </w:rPr>
        <w:t>:</w:t>
      </w:r>
      <w:r w:rsidRPr="000754B1">
        <w:rPr>
          <w:rFonts w:cstheme="minorHAnsi"/>
          <w:sz w:val="24"/>
          <w:szCs w:val="24"/>
        </w:rPr>
        <w:t xml:space="preserve"> Kur </w:t>
      </w:r>
      <w:proofErr w:type="spellStart"/>
      <w:r w:rsidRPr="000754B1">
        <w:rPr>
          <w:rFonts w:cstheme="minorHAnsi"/>
          <w:sz w:val="24"/>
          <w:szCs w:val="24"/>
        </w:rPr>
        <w:t>shumë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përdorues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kërkojnë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informacion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njëjtë</w:t>
      </w:r>
      <w:proofErr w:type="spellEnd"/>
      <w:r w:rsidRPr="000754B1">
        <w:rPr>
          <w:rFonts w:cstheme="minorHAnsi"/>
          <w:sz w:val="24"/>
          <w:szCs w:val="24"/>
        </w:rPr>
        <w:t xml:space="preserve"> (</w:t>
      </w:r>
      <w:proofErr w:type="spellStart"/>
      <w:r w:rsidRPr="000754B1">
        <w:rPr>
          <w:rFonts w:cstheme="minorHAnsi"/>
          <w:sz w:val="24"/>
          <w:szCs w:val="24"/>
        </w:rPr>
        <w:t>si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produkt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veçantë</w:t>
      </w:r>
      <w:proofErr w:type="spellEnd"/>
      <w:r w:rsidRPr="000754B1">
        <w:rPr>
          <w:rFonts w:cstheme="minorHAnsi"/>
          <w:sz w:val="24"/>
          <w:szCs w:val="24"/>
        </w:rPr>
        <w:t xml:space="preserve">), </w:t>
      </w:r>
      <w:proofErr w:type="spellStart"/>
      <w:r w:rsidRPr="000754B1">
        <w:rPr>
          <w:rFonts w:cstheme="minorHAnsi"/>
          <w:sz w:val="24"/>
          <w:szCs w:val="24"/>
        </w:rPr>
        <w:t>databaza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mund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ngarkohet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dhe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kjo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mund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ngadalësojë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përgjigjet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gjithë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sistemin</w:t>
      </w:r>
      <w:proofErr w:type="spellEnd"/>
      <w:r w:rsidRPr="000754B1">
        <w:rPr>
          <w:rFonts w:cstheme="minorHAnsi"/>
          <w:sz w:val="24"/>
          <w:szCs w:val="24"/>
        </w:rPr>
        <w:t>.</w:t>
      </w:r>
    </w:p>
    <w:p w:rsidR="000754B1" w:rsidRPr="000754B1" w:rsidRDefault="000754B1" w:rsidP="000754B1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0754B1">
        <w:rPr>
          <w:rStyle w:val="Strong"/>
          <w:rFonts w:cstheme="minorHAnsi"/>
          <w:sz w:val="24"/>
          <w:szCs w:val="24"/>
        </w:rPr>
        <w:t>Zgjidhjet</w:t>
      </w:r>
      <w:proofErr w:type="spellEnd"/>
      <w:r w:rsidRPr="000754B1">
        <w:rPr>
          <w:rStyle w:val="Strong"/>
          <w:rFonts w:cstheme="minorHAnsi"/>
          <w:sz w:val="24"/>
          <w:szCs w:val="24"/>
        </w:rPr>
        <w:t>:</w:t>
      </w:r>
    </w:p>
    <w:p w:rsidR="000754B1" w:rsidRPr="000754B1" w:rsidRDefault="000754B1" w:rsidP="000754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754B1">
        <w:rPr>
          <w:rFonts w:cstheme="minorHAnsi"/>
          <w:sz w:val="24"/>
          <w:szCs w:val="24"/>
        </w:rPr>
        <w:t>**</w:t>
      </w:r>
      <w:proofErr w:type="spellStart"/>
      <w:r w:rsidRPr="000754B1">
        <w:rPr>
          <w:rFonts w:cstheme="minorHAnsi"/>
          <w:sz w:val="24"/>
          <w:szCs w:val="24"/>
        </w:rPr>
        <w:t>Përdorimi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i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r w:rsidRPr="000754B1">
        <w:rPr>
          <w:rStyle w:val="Strong"/>
          <w:rFonts w:cstheme="minorHAnsi"/>
          <w:sz w:val="24"/>
          <w:szCs w:val="24"/>
        </w:rPr>
        <w:t>Caching</w:t>
      </w:r>
      <w:r w:rsidRPr="000754B1">
        <w:rPr>
          <w:rFonts w:cstheme="minorHAnsi"/>
          <w:sz w:val="24"/>
          <w:szCs w:val="24"/>
        </w:rPr>
        <w:t xml:space="preserve">: </w:t>
      </w:r>
      <w:proofErr w:type="spellStart"/>
      <w:r w:rsidRPr="000754B1">
        <w:rPr>
          <w:rFonts w:cstheme="minorHAnsi"/>
          <w:sz w:val="24"/>
          <w:szCs w:val="24"/>
        </w:rPr>
        <w:t>Siç</w:t>
      </w:r>
      <w:proofErr w:type="spellEnd"/>
      <w:r w:rsidRPr="000754B1">
        <w:rPr>
          <w:rFonts w:cstheme="minorHAnsi"/>
          <w:sz w:val="24"/>
          <w:szCs w:val="24"/>
        </w:rPr>
        <w:t xml:space="preserve"> u </w:t>
      </w:r>
      <w:proofErr w:type="spellStart"/>
      <w:r w:rsidRPr="000754B1">
        <w:rPr>
          <w:rFonts w:cstheme="minorHAnsi"/>
          <w:sz w:val="24"/>
          <w:szCs w:val="24"/>
        </w:rPr>
        <w:t>përmend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më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parë</w:t>
      </w:r>
      <w:proofErr w:type="spellEnd"/>
      <w:r w:rsidRPr="000754B1">
        <w:rPr>
          <w:rFonts w:cstheme="minorHAnsi"/>
          <w:sz w:val="24"/>
          <w:szCs w:val="24"/>
        </w:rPr>
        <w:t xml:space="preserve">, caching </w:t>
      </w:r>
      <w:proofErr w:type="spellStart"/>
      <w:r w:rsidRPr="000754B1">
        <w:rPr>
          <w:rFonts w:cstheme="minorHAnsi"/>
          <w:sz w:val="24"/>
          <w:szCs w:val="24"/>
        </w:rPr>
        <w:t>mund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ruajë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përkohësisht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rezultatet</w:t>
      </w:r>
      <w:proofErr w:type="spellEnd"/>
      <w:r w:rsidRPr="000754B1">
        <w:rPr>
          <w:rFonts w:cstheme="minorHAnsi"/>
          <w:sz w:val="24"/>
          <w:szCs w:val="24"/>
        </w:rPr>
        <w:t xml:space="preserve"> e </w:t>
      </w:r>
      <w:proofErr w:type="spellStart"/>
      <w:r w:rsidRPr="000754B1">
        <w:rPr>
          <w:rFonts w:cstheme="minorHAnsi"/>
          <w:sz w:val="24"/>
          <w:szCs w:val="24"/>
        </w:rPr>
        <w:t>kërkesave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zakonshme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memorie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shpejtë</w:t>
      </w:r>
      <w:proofErr w:type="spellEnd"/>
      <w:r w:rsidRPr="000754B1">
        <w:rPr>
          <w:rFonts w:cstheme="minorHAnsi"/>
          <w:sz w:val="24"/>
          <w:szCs w:val="24"/>
        </w:rPr>
        <w:t xml:space="preserve">, duke </w:t>
      </w:r>
      <w:proofErr w:type="spellStart"/>
      <w:r w:rsidRPr="000754B1">
        <w:rPr>
          <w:rFonts w:cstheme="minorHAnsi"/>
          <w:sz w:val="24"/>
          <w:szCs w:val="24"/>
        </w:rPr>
        <w:t>zvogëluar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ngarkesën</w:t>
      </w:r>
      <w:proofErr w:type="spellEnd"/>
      <w:r w:rsidRPr="000754B1">
        <w:rPr>
          <w:rFonts w:cstheme="minorHAnsi"/>
          <w:sz w:val="24"/>
          <w:szCs w:val="24"/>
        </w:rPr>
        <w:t xml:space="preserve"> e </w:t>
      </w:r>
      <w:proofErr w:type="spellStart"/>
      <w:r w:rsidRPr="000754B1">
        <w:rPr>
          <w:rFonts w:cstheme="minorHAnsi"/>
          <w:sz w:val="24"/>
          <w:szCs w:val="24"/>
        </w:rPr>
        <w:t>databazës</w:t>
      </w:r>
      <w:proofErr w:type="spellEnd"/>
      <w:r w:rsidRPr="000754B1">
        <w:rPr>
          <w:rFonts w:cstheme="minorHAnsi"/>
          <w:sz w:val="24"/>
          <w:szCs w:val="24"/>
        </w:rPr>
        <w:t>.</w:t>
      </w:r>
    </w:p>
    <w:p w:rsidR="000754B1" w:rsidRPr="000754B1" w:rsidRDefault="000754B1" w:rsidP="000754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754B1">
        <w:rPr>
          <w:rFonts w:cstheme="minorHAnsi"/>
          <w:sz w:val="24"/>
          <w:szCs w:val="24"/>
        </w:rPr>
        <w:t xml:space="preserve">P.sh., </w:t>
      </w:r>
      <w:proofErr w:type="spellStart"/>
      <w:r w:rsidRPr="000754B1">
        <w:rPr>
          <w:rFonts w:cstheme="minorHAnsi"/>
          <w:sz w:val="24"/>
          <w:szCs w:val="24"/>
        </w:rPr>
        <w:t>kur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përdorues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kërkon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informacion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për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produkt</w:t>
      </w:r>
      <w:proofErr w:type="spellEnd"/>
      <w:r w:rsidRPr="000754B1">
        <w:rPr>
          <w:rFonts w:cstheme="minorHAnsi"/>
          <w:sz w:val="24"/>
          <w:szCs w:val="24"/>
        </w:rPr>
        <w:t xml:space="preserve">, </w:t>
      </w:r>
      <w:proofErr w:type="spellStart"/>
      <w:r w:rsidRPr="000754B1">
        <w:rPr>
          <w:rFonts w:cstheme="minorHAnsi"/>
          <w:sz w:val="24"/>
          <w:szCs w:val="24"/>
        </w:rPr>
        <w:t>mund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ruhet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kopje </w:t>
      </w:r>
      <w:proofErr w:type="spellStart"/>
      <w:r w:rsidRPr="000754B1">
        <w:rPr>
          <w:rFonts w:cstheme="minorHAnsi"/>
          <w:sz w:val="24"/>
          <w:szCs w:val="24"/>
        </w:rPr>
        <w:t>në</w:t>
      </w:r>
      <w:proofErr w:type="spellEnd"/>
      <w:r w:rsidRPr="000754B1">
        <w:rPr>
          <w:rFonts w:cstheme="minorHAnsi"/>
          <w:sz w:val="24"/>
          <w:szCs w:val="24"/>
        </w:rPr>
        <w:t xml:space="preserve"> cache </w:t>
      </w:r>
      <w:proofErr w:type="spellStart"/>
      <w:r w:rsidRPr="000754B1">
        <w:rPr>
          <w:rFonts w:cstheme="minorHAnsi"/>
          <w:sz w:val="24"/>
          <w:szCs w:val="24"/>
        </w:rPr>
        <w:t>për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një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periudhë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kohore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të</w:t>
      </w:r>
      <w:proofErr w:type="spellEnd"/>
      <w:r w:rsidRPr="000754B1">
        <w:rPr>
          <w:rFonts w:cstheme="minorHAnsi"/>
          <w:sz w:val="24"/>
          <w:szCs w:val="24"/>
        </w:rPr>
        <w:t xml:space="preserve"> </w:t>
      </w:r>
      <w:proofErr w:type="spellStart"/>
      <w:r w:rsidRPr="000754B1">
        <w:rPr>
          <w:rFonts w:cstheme="minorHAnsi"/>
          <w:sz w:val="24"/>
          <w:szCs w:val="24"/>
        </w:rPr>
        <w:t>caktuar</w:t>
      </w:r>
      <w:proofErr w:type="spellEnd"/>
      <w:r w:rsidRPr="000754B1">
        <w:rPr>
          <w:rFonts w:cstheme="minorHAnsi"/>
          <w:sz w:val="24"/>
          <w:szCs w:val="24"/>
        </w:rPr>
        <w:t>.</w:t>
      </w: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Default="000754B1" w:rsidP="000754B1">
      <w:pPr>
        <w:pStyle w:val="Heading1"/>
      </w:pPr>
      <w:proofErr w:type="spellStart"/>
      <w:r>
        <w:t>Detyra</w:t>
      </w:r>
      <w:proofErr w:type="spellEnd"/>
      <w:r>
        <w:t xml:space="preserve"> 3: </w:t>
      </w:r>
      <w:proofErr w:type="spellStart"/>
      <w:r>
        <w:t>Diagrami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Arkitekturës</w:t>
      </w:r>
      <w:proofErr w:type="spellEnd"/>
    </w:p>
    <w:p w:rsidR="000754B1" w:rsidRPr="000754B1" w:rsidRDefault="000754B1" w:rsidP="000754B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754B1" w:rsidRPr="00D771EA" w:rsidRDefault="000754B1" w:rsidP="000754B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>
            <wp:extent cx="5943600" cy="39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i te Ago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1" w:rsidRDefault="000754B1"/>
    <w:sectPr w:rsidR="0007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604F"/>
    <w:multiLevelType w:val="multilevel"/>
    <w:tmpl w:val="E4F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2550D"/>
    <w:multiLevelType w:val="multilevel"/>
    <w:tmpl w:val="2FAA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A2235"/>
    <w:multiLevelType w:val="multilevel"/>
    <w:tmpl w:val="E572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D7740"/>
    <w:multiLevelType w:val="multilevel"/>
    <w:tmpl w:val="3ED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B1"/>
    <w:rsid w:val="000754B1"/>
    <w:rsid w:val="001C17F9"/>
    <w:rsid w:val="0094220D"/>
    <w:rsid w:val="00B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6117"/>
  <w15:chartTrackingRefBased/>
  <w15:docId w15:val="{BB94D04C-F3B4-4088-862E-479C14F6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75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2025-03-27T10:14:00Z</dcterms:created>
  <dcterms:modified xsi:type="dcterms:W3CDTF">2025-03-27T10:14:00Z</dcterms:modified>
</cp:coreProperties>
</file>