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8617BA" w:rsidRDefault="009E0F00">
      <w:pPr>
        <w:pStyle w:val="Standard"/>
      </w:pPr>
      <w:r>
        <w:rPr>
          <w:noProof/>
        </w:rPr>
        <w:drawing>
          <wp:anchor distT="0" distB="0" distL="114300" distR="114300" simplePos="0" relativeHeight="251662336" behindDoc="0" locked="0" layoutInCell="1" allowOverlap="1" wp14:anchorId="39BEBD3A" wp14:editId="656E1B7B">
            <wp:simplePos x="0" y="0"/>
            <wp:positionH relativeFrom="margin">
              <wp:align>center</wp:align>
            </wp:positionH>
            <wp:positionV relativeFrom="paragraph">
              <wp:posOffset>-497114</wp:posOffset>
            </wp:positionV>
            <wp:extent cx="3096986" cy="3096986"/>
            <wp:effectExtent l="0" t="0" r="8255" b="8255"/>
            <wp:wrapNone/>
            <wp:docPr id="2" name="Imagen 2" descr="Archivo:Usac logo.pn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vo:Usac logo.png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6986" cy="309698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17BA" w:rsidRDefault="008617BA">
      <w:pPr>
        <w:pStyle w:val="Standard"/>
      </w:pPr>
    </w:p>
    <w:p w:rsidR="008617BA" w:rsidRDefault="008617BA">
      <w:pPr>
        <w:pStyle w:val="Standard"/>
      </w:pPr>
    </w:p>
    <w:p w:rsidR="008617BA" w:rsidRDefault="008617BA">
      <w:pPr>
        <w:pStyle w:val="Standard"/>
      </w:pPr>
    </w:p>
    <w:p w:rsidR="008617BA" w:rsidRDefault="008617BA">
      <w:pPr>
        <w:pStyle w:val="Standard"/>
      </w:pPr>
    </w:p>
    <w:p w:rsidR="008617BA" w:rsidRDefault="008617BA">
      <w:pPr>
        <w:pStyle w:val="Standard"/>
      </w:pPr>
    </w:p>
    <w:p w:rsidR="008617BA" w:rsidRDefault="008617BA">
      <w:pPr>
        <w:pStyle w:val="Standard"/>
      </w:pPr>
    </w:p>
    <w:p w:rsidR="008617BA" w:rsidRDefault="008617BA">
      <w:pPr>
        <w:pStyle w:val="Standard"/>
      </w:pPr>
    </w:p>
    <w:p w:rsidR="008617BA" w:rsidRDefault="008617BA">
      <w:pPr>
        <w:pStyle w:val="Standard"/>
      </w:pPr>
    </w:p>
    <w:p w:rsidR="008617BA" w:rsidRDefault="003B1517" w:rsidP="003B1517">
      <w:pPr>
        <w:pStyle w:val="Standard"/>
        <w:tabs>
          <w:tab w:val="left" w:pos="4344"/>
        </w:tabs>
      </w:pPr>
      <w:r>
        <w:rPr>
          <w:rFonts w:hint="eastAsia"/>
        </w:rPr>
        <w:tab/>
      </w:r>
    </w:p>
    <w:p w:rsidR="008617BA" w:rsidRDefault="008617BA">
      <w:pPr>
        <w:pStyle w:val="Standard"/>
      </w:pPr>
    </w:p>
    <w:p w:rsidR="008617BA" w:rsidRDefault="008617BA">
      <w:pPr>
        <w:pStyle w:val="Standard"/>
      </w:pPr>
    </w:p>
    <w:p w:rsidR="008617BA" w:rsidRDefault="008617BA">
      <w:pPr>
        <w:pStyle w:val="Standard"/>
      </w:pPr>
    </w:p>
    <w:p w:rsidR="008617BA" w:rsidRDefault="008617BA">
      <w:pPr>
        <w:pStyle w:val="Standard"/>
      </w:pPr>
    </w:p>
    <w:p w:rsidR="008617BA" w:rsidRDefault="008617BA">
      <w:pPr>
        <w:pStyle w:val="Standard"/>
      </w:pPr>
    </w:p>
    <w:p w:rsidR="008617BA" w:rsidRDefault="008617BA">
      <w:pPr>
        <w:pStyle w:val="Standard"/>
      </w:pPr>
    </w:p>
    <w:p w:rsidR="008617BA" w:rsidRDefault="008617BA">
      <w:pPr>
        <w:pStyle w:val="Standard"/>
      </w:pPr>
    </w:p>
    <w:p w:rsidR="008617BA" w:rsidRDefault="008617BA">
      <w:pPr>
        <w:pStyle w:val="Standard"/>
      </w:pPr>
    </w:p>
    <w:p w:rsidR="008617BA" w:rsidRDefault="00BA6338">
      <w:pPr>
        <w:pStyle w:val="Tema"/>
      </w:pPr>
      <w:r>
        <w:t xml:space="preserve">Analizador </w:t>
      </w:r>
      <w:r w:rsidR="001F4BE4">
        <w:t>Léxico y Sintáctico</w:t>
      </w:r>
    </w:p>
    <w:p w:rsidR="008617BA" w:rsidRDefault="000E5A56">
      <w:pPr>
        <w:pStyle w:val="Puesto"/>
      </w:pPr>
      <w:r>
        <w:fldChar w:fldCharType="begin"/>
      </w:r>
      <w:r>
        <w:instrText xml:space="preserve"> TITLE </w:instrText>
      </w:r>
      <w:r>
        <w:fldChar w:fldCharType="separate"/>
      </w:r>
      <w:r w:rsidR="002E5E8F">
        <w:t>Manual de Usuario</w:t>
      </w:r>
      <w:r>
        <w:fldChar w:fldCharType="end"/>
      </w:r>
    </w:p>
    <w:p w:rsidR="008617BA" w:rsidRDefault="008617BA">
      <w:pPr>
        <w:pStyle w:val="Subttulo"/>
        <w:rPr>
          <w:rFonts w:hint="eastAsia"/>
        </w:rPr>
      </w:pPr>
    </w:p>
    <w:p w:rsidR="008617BA" w:rsidRDefault="008617BA">
      <w:pPr>
        <w:pStyle w:val="Textbody"/>
      </w:pPr>
    </w:p>
    <w:p w:rsidR="008617BA" w:rsidRDefault="008617BA">
      <w:pPr>
        <w:pStyle w:val="Textbody"/>
      </w:pPr>
    </w:p>
    <w:p w:rsidR="008617BA" w:rsidRDefault="008617BA">
      <w:pPr>
        <w:pStyle w:val="Textbody"/>
      </w:pPr>
    </w:p>
    <w:p w:rsidR="008617BA" w:rsidRDefault="008617BA">
      <w:pPr>
        <w:pStyle w:val="Textbody"/>
      </w:pPr>
    </w:p>
    <w:p w:rsidR="008617BA" w:rsidRDefault="002E5E8F">
      <w:pPr>
        <w:pStyle w:val="Notaalpi"/>
      </w:pPr>
      <w:r>
        <w:t xml:space="preserve">Versión: </w:t>
      </w:r>
      <w:r w:rsidR="003B1517">
        <w:t>0001</w:t>
      </w:r>
    </w:p>
    <w:p w:rsidR="008617BA" w:rsidRPr="009E0F00" w:rsidRDefault="001F4BE4">
      <w:pPr>
        <w:pStyle w:val="Notaalpi"/>
      </w:pPr>
      <w:r>
        <w:t>Fecha: 14/10</w:t>
      </w:r>
      <w:r w:rsidR="003B1517" w:rsidRPr="009E0F00">
        <w:t>/2023</w:t>
      </w:r>
    </w:p>
    <w:p w:rsidR="008617BA" w:rsidRDefault="008617BA">
      <w:pPr>
        <w:pStyle w:val="Notaalpi"/>
      </w:pPr>
    </w:p>
    <w:p w:rsidR="008617BA" w:rsidRDefault="008617BA">
      <w:pPr>
        <w:pStyle w:val="Notaalpi"/>
      </w:pPr>
    </w:p>
    <w:p w:rsidR="008617BA" w:rsidRDefault="003B1517">
      <w:pPr>
        <w:pStyle w:val="Notaalpi"/>
        <w:jc w:val="left"/>
      </w:pPr>
      <w:r>
        <w:t>[Versión: 0001</w:t>
      </w:r>
      <w:r w:rsidR="002E5E8F">
        <w:t>]</w:t>
      </w:r>
    </w:p>
    <w:p w:rsidR="008617BA" w:rsidRDefault="008617BA">
      <w:pPr>
        <w:pStyle w:val="Notaalpi"/>
        <w:sectPr w:rsidR="008617BA">
          <w:pgSz w:w="11905" w:h="16837"/>
          <w:pgMar w:top="1134" w:right="1134" w:bottom="1134" w:left="1134" w:header="720" w:footer="720" w:gutter="0"/>
          <w:cols w:space="720"/>
        </w:sectPr>
      </w:pPr>
    </w:p>
    <w:p w:rsidR="008617BA" w:rsidRDefault="008617BA">
      <w:pPr>
        <w:pStyle w:val="Heading"/>
      </w:pPr>
    </w:p>
    <w:p w:rsidR="008617BA" w:rsidRDefault="002E5E8F">
      <w:pPr>
        <w:pStyle w:val="HojadeControl"/>
        <w:jc w:val="center"/>
      </w:pPr>
      <w:r>
        <w:t>HOJA DE CONTROL</w:t>
      </w:r>
    </w:p>
    <w:p w:rsidR="008617BA" w:rsidRDefault="008617BA">
      <w:pPr>
        <w:pStyle w:val="Textbody"/>
      </w:pPr>
    </w:p>
    <w:p w:rsidR="008617BA" w:rsidRDefault="008617BA">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8617BA">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8617BA" w:rsidRDefault="002E5E8F">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8617BA" w:rsidRDefault="000C427A">
            <w:pPr>
              <w:pStyle w:val="TableContents"/>
            </w:pPr>
            <w:r>
              <w:t>USAC</w:t>
            </w:r>
          </w:p>
        </w:tc>
      </w:tr>
      <w:tr w:rsidR="008617BA">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8617BA" w:rsidRDefault="002E5E8F">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8617BA" w:rsidRDefault="00BA6338">
            <w:pPr>
              <w:pStyle w:val="TableContents"/>
            </w:pPr>
            <w:r>
              <w:t xml:space="preserve">Analizador Léxico </w:t>
            </w:r>
          </w:p>
        </w:tc>
      </w:tr>
      <w:tr w:rsidR="008617BA">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8617BA" w:rsidRDefault="002E5E8F">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8617BA" w:rsidRDefault="000E5A56">
            <w:pPr>
              <w:pStyle w:val="TableContents"/>
            </w:pPr>
            <w:r>
              <w:fldChar w:fldCharType="begin"/>
            </w:r>
            <w:r>
              <w:instrText xml:space="preserve"> TITLE </w:instrText>
            </w:r>
            <w:r>
              <w:fldChar w:fldCharType="separate"/>
            </w:r>
            <w:r w:rsidR="002E5E8F">
              <w:t>Manual de Usuario</w:t>
            </w:r>
            <w:r>
              <w:fldChar w:fldCharType="end"/>
            </w:r>
          </w:p>
        </w:tc>
      </w:tr>
      <w:tr w:rsidR="008617BA">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8617BA" w:rsidRDefault="002E5E8F">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8617BA" w:rsidRDefault="00A14D9B">
            <w:pPr>
              <w:pStyle w:val="TableContents"/>
            </w:pPr>
            <w:r>
              <w:t>Selvyn Estuardo Ixtabalan Tistoj</w:t>
            </w:r>
          </w:p>
        </w:tc>
      </w:tr>
      <w:tr w:rsidR="008617BA">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8617BA" w:rsidRDefault="002E5E8F">
            <w:pPr>
              <w:pStyle w:val="TableContents"/>
              <w:rPr>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8617BA" w:rsidRDefault="00371686">
            <w:pPr>
              <w:pStyle w:val="TableContents"/>
            </w:pPr>
            <w:r>
              <w:t>0001</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8617BA" w:rsidRDefault="002E5E8F">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8617BA" w:rsidRDefault="001F4BE4">
            <w:pPr>
              <w:pStyle w:val="TableContents"/>
              <w:jc w:val="center"/>
            </w:pPr>
            <w:r>
              <w:t>14/10</w:t>
            </w:r>
            <w:r w:rsidR="00371686">
              <w:t>/2023</w:t>
            </w:r>
          </w:p>
        </w:tc>
      </w:tr>
      <w:tr w:rsidR="008617BA">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8617BA" w:rsidRDefault="002E5E8F">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8617BA" w:rsidRDefault="00BA6338">
            <w:pPr>
              <w:pStyle w:val="TableContents"/>
            </w:pPr>
            <w:r>
              <w:t xml:space="preserve">Auxiliar Julio </w:t>
            </w:r>
            <w:proofErr w:type="spellStart"/>
            <w:r>
              <w:t>Ixcoy</w:t>
            </w:r>
            <w:proofErr w:type="spellEnd"/>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8617BA" w:rsidRDefault="002E5E8F">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8617BA" w:rsidRDefault="001F4BE4">
            <w:pPr>
              <w:pStyle w:val="TableContents"/>
              <w:jc w:val="center"/>
            </w:pPr>
            <w:r>
              <w:t>14/10</w:t>
            </w:r>
            <w:r w:rsidR="00371686">
              <w:t>/2023</w:t>
            </w:r>
          </w:p>
        </w:tc>
      </w:tr>
      <w:tr w:rsidR="008617BA">
        <w:tc>
          <w:tcPr>
            <w:tcW w:w="2208" w:type="dxa"/>
            <w:tcBorders>
              <w:left w:val="single" w:sz="4" w:space="0" w:color="808080"/>
              <w:bottom w:val="single" w:sz="4" w:space="0" w:color="808080"/>
            </w:tcBorders>
            <w:tcMar>
              <w:top w:w="55" w:type="dxa"/>
              <w:left w:w="55" w:type="dxa"/>
              <w:bottom w:w="55" w:type="dxa"/>
              <w:right w:w="55" w:type="dxa"/>
            </w:tcMar>
            <w:vAlign w:val="center"/>
          </w:tcPr>
          <w:p w:rsidR="008617BA" w:rsidRDefault="008617BA">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8617BA" w:rsidRDefault="008617BA">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8617BA" w:rsidRDefault="002E5E8F">
            <w:pPr>
              <w:pStyle w:val="TableContents"/>
              <w:rPr>
                <w:b/>
                <w:bCs/>
              </w:rPr>
            </w:pPr>
            <w:r>
              <w:rPr>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8617BA" w:rsidRPr="00D73A16" w:rsidRDefault="00176142">
            <w:pPr>
              <w:pStyle w:val="TableContents"/>
              <w:jc w:val="center"/>
              <w:rPr>
                <w:u w:val="single"/>
              </w:rPr>
            </w:pPr>
            <w:r>
              <w:t>12</w:t>
            </w:r>
          </w:p>
        </w:tc>
      </w:tr>
    </w:tbl>
    <w:p w:rsidR="008617BA" w:rsidRDefault="008617BA">
      <w:pPr>
        <w:pStyle w:val="Standard"/>
      </w:pPr>
    </w:p>
    <w:p w:rsidR="008617BA" w:rsidRDefault="008617BA">
      <w:pPr>
        <w:pStyle w:val="Standard"/>
        <w:rPr>
          <w:sz w:val="24"/>
        </w:rPr>
      </w:pPr>
    </w:p>
    <w:p w:rsidR="008617BA" w:rsidRDefault="002E5E8F">
      <w:pPr>
        <w:pStyle w:val="Standard"/>
        <w:rPr>
          <w:sz w:val="24"/>
        </w:rPr>
      </w:pPr>
      <w:r>
        <w:rPr>
          <w:sz w:val="24"/>
        </w:rPr>
        <w:t>REGISTRO DE CAMBIOS</w:t>
      </w:r>
    </w:p>
    <w:p w:rsidR="008617BA" w:rsidRDefault="008617BA">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8617BA">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8617BA" w:rsidRDefault="002E5E8F">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8617BA" w:rsidRDefault="002E5E8F">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8617BA" w:rsidRDefault="002E5E8F">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8617BA" w:rsidRDefault="002E5E8F">
            <w:pPr>
              <w:pStyle w:val="TableContents"/>
              <w:jc w:val="center"/>
              <w:rPr>
                <w:b/>
                <w:bCs/>
              </w:rPr>
            </w:pPr>
            <w:r>
              <w:rPr>
                <w:b/>
                <w:bCs/>
              </w:rPr>
              <w:t>Fecha del Cambio</w:t>
            </w:r>
          </w:p>
        </w:tc>
      </w:tr>
      <w:tr w:rsidR="008617BA">
        <w:tc>
          <w:tcPr>
            <w:tcW w:w="894" w:type="dxa"/>
            <w:tcBorders>
              <w:left w:val="single" w:sz="4" w:space="0" w:color="808080"/>
              <w:bottom w:val="single" w:sz="4" w:space="0" w:color="808080"/>
            </w:tcBorders>
            <w:tcMar>
              <w:top w:w="55" w:type="dxa"/>
              <w:left w:w="55" w:type="dxa"/>
              <w:bottom w:w="55" w:type="dxa"/>
              <w:right w:w="55" w:type="dxa"/>
            </w:tcMar>
            <w:vAlign w:val="center"/>
          </w:tcPr>
          <w:p w:rsidR="008617BA" w:rsidRDefault="00371686">
            <w:pPr>
              <w:pStyle w:val="TableContents"/>
              <w:jc w:val="center"/>
            </w:pPr>
            <w:r>
              <w:t>0001</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8617BA" w:rsidRDefault="002E5E8F">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8617BA" w:rsidRDefault="00371686">
            <w:pPr>
              <w:pStyle w:val="TableContents"/>
              <w:jc w:val="center"/>
            </w:pPr>
            <w:r>
              <w:t>Selvyn Estuardo Ixtabalan Tistoj</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8617BA" w:rsidRDefault="001F4BE4">
            <w:pPr>
              <w:pStyle w:val="TableContents"/>
              <w:jc w:val="center"/>
            </w:pPr>
            <w:r>
              <w:t>14/10</w:t>
            </w:r>
            <w:r w:rsidR="00371686">
              <w:t>/2023</w:t>
            </w:r>
          </w:p>
        </w:tc>
      </w:tr>
      <w:tr w:rsidR="008617BA">
        <w:tc>
          <w:tcPr>
            <w:tcW w:w="894" w:type="dxa"/>
            <w:tcBorders>
              <w:left w:val="single" w:sz="4" w:space="0" w:color="808080"/>
              <w:bottom w:val="single" w:sz="4" w:space="0" w:color="808080"/>
            </w:tcBorders>
            <w:tcMar>
              <w:top w:w="55" w:type="dxa"/>
              <w:left w:w="55" w:type="dxa"/>
              <w:bottom w:w="55" w:type="dxa"/>
              <w:right w:w="55" w:type="dxa"/>
            </w:tcMar>
            <w:vAlign w:val="center"/>
          </w:tcPr>
          <w:p w:rsidR="008617BA" w:rsidRDefault="008617BA">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8617BA" w:rsidRDefault="008617BA">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8617BA" w:rsidRDefault="008617BA">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8617BA" w:rsidRDefault="008617BA">
            <w:pPr>
              <w:pStyle w:val="TableContents"/>
              <w:jc w:val="center"/>
            </w:pPr>
          </w:p>
        </w:tc>
      </w:tr>
      <w:tr w:rsidR="008617BA">
        <w:tc>
          <w:tcPr>
            <w:tcW w:w="894" w:type="dxa"/>
            <w:tcBorders>
              <w:left w:val="single" w:sz="4" w:space="0" w:color="808080"/>
              <w:bottom w:val="single" w:sz="4" w:space="0" w:color="808080"/>
            </w:tcBorders>
            <w:tcMar>
              <w:top w:w="55" w:type="dxa"/>
              <w:left w:w="55" w:type="dxa"/>
              <w:bottom w:w="55" w:type="dxa"/>
              <w:right w:w="55" w:type="dxa"/>
            </w:tcMar>
            <w:vAlign w:val="center"/>
          </w:tcPr>
          <w:p w:rsidR="008617BA" w:rsidRDefault="008617BA">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8617BA" w:rsidRDefault="008617BA">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8617BA" w:rsidRDefault="008617BA">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8617BA" w:rsidRDefault="008617BA">
            <w:pPr>
              <w:pStyle w:val="TableContents"/>
              <w:jc w:val="center"/>
            </w:pPr>
          </w:p>
        </w:tc>
      </w:tr>
    </w:tbl>
    <w:p w:rsidR="008617BA" w:rsidRDefault="008617BA">
      <w:pPr>
        <w:pStyle w:val="Standard"/>
      </w:pPr>
    </w:p>
    <w:p w:rsidR="008617BA" w:rsidRDefault="008617BA">
      <w:pPr>
        <w:pStyle w:val="Standard"/>
        <w:rPr>
          <w:sz w:val="24"/>
        </w:rPr>
      </w:pPr>
    </w:p>
    <w:p w:rsidR="008617BA" w:rsidRDefault="002E5E8F">
      <w:pPr>
        <w:pStyle w:val="Standard"/>
        <w:rPr>
          <w:sz w:val="24"/>
        </w:rPr>
      </w:pPr>
      <w:r>
        <w:rPr>
          <w:sz w:val="24"/>
        </w:rPr>
        <w:t>CONTROL DE DISTRIBUCIÓN</w:t>
      </w:r>
    </w:p>
    <w:p w:rsidR="008617BA" w:rsidRDefault="008617BA">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8617BA">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8617BA" w:rsidRDefault="002E5E8F">
            <w:pPr>
              <w:pStyle w:val="TableContents"/>
              <w:rPr>
                <w:b/>
                <w:bCs/>
              </w:rPr>
            </w:pPr>
            <w:r>
              <w:rPr>
                <w:b/>
                <w:bCs/>
              </w:rPr>
              <w:t>Nombre y Apellidos</w:t>
            </w:r>
          </w:p>
        </w:tc>
      </w:tr>
      <w:tr w:rsidR="008617BA">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8617BA" w:rsidRDefault="00371686">
            <w:pPr>
              <w:pStyle w:val="TableContents"/>
            </w:pPr>
            <w:r>
              <w:t>Selvyn Estuardo Ixtabalan Tistoj</w:t>
            </w:r>
          </w:p>
        </w:tc>
      </w:tr>
      <w:tr w:rsidR="008617BA">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8617BA" w:rsidRDefault="008617BA">
            <w:pPr>
              <w:pStyle w:val="TableContents"/>
            </w:pPr>
          </w:p>
        </w:tc>
      </w:tr>
      <w:tr w:rsidR="008617BA">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8617BA" w:rsidRDefault="008617BA">
            <w:pPr>
              <w:pStyle w:val="TableContents"/>
            </w:pPr>
          </w:p>
        </w:tc>
      </w:tr>
      <w:tr w:rsidR="008617BA">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8617BA" w:rsidRDefault="008617BA">
            <w:pPr>
              <w:pStyle w:val="TableContents"/>
            </w:pPr>
          </w:p>
        </w:tc>
      </w:tr>
      <w:tr w:rsidR="008617BA">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8617BA" w:rsidRDefault="008617BA">
            <w:pPr>
              <w:pStyle w:val="TableContents"/>
            </w:pPr>
          </w:p>
        </w:tc>
      </w:tr>
    </w:tbl>
    <w:p w:rsidR="008617BA" w:rsidRDefault="008617BA">
      <w:pPr>
        <w:pStyle w:val="Standard"/>
      </w:pPr>
    </w:p>
    <w:p w:rsidR="008617BA" w:rsidRDefault="008617BA">
      <w:pPr>
        <w:pStyle w:val="Standard"/>
      </w:pPr>
    </w:p>
    <w:p w:rsidR="008617BA" w:rsidRDefault="008617BA">
      <w:pPr>
        <w:pStyle w:val="Standard"/>
      </w:pPr>
    </w:p>
    <w:p w:rsidR="008617BA" w:rsidRDefault="008617BA">
      <w:pPr>
        <w:pStyle w:val="Standard"/>
      </w:pPr>
    </w:p>
    <w:p w:rsidR="008617BA" w:rsidRDefault="008617BA">
      <w:pPr>
        <w:pStyle w:val="Standard"/>
      </w:pPr>
    </w:p>
    <w:p w:rsidR="008617BA" w:rsidRDefault="008617BA">
      <w:pPr>
        <w:pStyle w:val="Textbody"/>
        <w:pageBreakBefore/>
      </w:pPr>
    </w:p>
    <w:p w:rsidR="008617BA" w:rsidRDefault="002E5E8F">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\l 1-9 \h </w:instrText>
      </w:r>
      <w:r>
        <w:rPr>
          <w:rFonts w:ascii="NewsGotT" w:eastAsia="Arial Unicode MS" w:hAnsi="NewsGotT"/>
          <w:b w:val="0"/>
          <w:bCs w:val="0"/>
          <w:sz w:val="22"/>
          <w:szCs w:val="24"/>
        </w:rPr>
        <w:fldChar w:fldCharType="separate"/>
      </w:r>
      <w:r>
        <w:t>ÍNDICE</w:t>
      </w:r>
    </w:p>
    <w:p w:rsidR="008617BA" w:rsidRDefault="000E5A56">
      <w:pPr>
        <w:pStyle w:val="Contents1"/>
        <w:tabs>
          <w:tab w:val="clear" w:pos="9128"/>
          <w:tab w:val="right" w:leader="dot" w:pos="9071"/>
        </w:tabs>
      </w:pPr>
      <w:hyperlink w:anchor="__RefHeading__808_995473275" w:history="1">
        <w:r w:rsidR="002E5E8F">
          <w:t>1 DESCRIPCIÓN DEL SISTEMA</w:t>
        </w:r>
        <w:r w:rsidR="002E5E8F">
          <w:tab/>
          <w:t>4</w:t>
        </w:r>
      </w:hyperlink>
    </w:p>
    <w:p w:rsidR="008617BA" w:rsidRDefault="000E5A56">
      <w:pPr>
        <w:pStyle w:val="Contents2"/>
      </w:pPr>
      <w:hyperlink w:anchor="__RefHeading__810_995473275" w:history="1">
        <w:r w:rsidR="002E5E8F">
          <w:t>1.1 Objeto</w:t>
        </w:r>
        <w:r w:rsidR="002E5E8F">
          <w:tab/>
          <w:t>4</w:t>
        </w:r>
      </w:hyperlink>
    </w:p>
    <w:p w:rsidR="008617BA" w:rsidRDefault="000E5A56">
      <w:pPr>
        <w:pStyle w:val="Contents2"/>
      </w:pPr>
      <w:hyperlink w:anchor="__RefHeading__812_995473275" w:history="1">
        <w:r w:rsidR="002E5E8F">
          <w:t>1.2 Alcance</w:t>
        </w:r>
        <w:r w:rsidR="002E5E8F">
          <w:tab/>
          <w:t>4</w:t>
        </w:r>
      </w:hyperlink>
    </w:p>
    <w:p w:rsidR="008617BA" w:rsidRDefault="000E5A56">
      <w:pPr>
        <w:pStyle w:val="Contents2"/>
      </w:pPr>
      <w:hyperlink w:anchor="__RefHeading__814_995473275" w:history="1">
        <w:r w:rsidR="002E5E8F">
          <w:t>1.3 Funcionalidad</w:t>
        </w:r>
        <w:r w:rsidR="002E5E8F">
          <w:tab/>
        </w:r>
      </w:hyperlink>
      <w:r w:rsidR="006452D5">
        <w:t>5</w:t>
      </w:r>
    </w:p>
    <w:p w:rsidR="008617BA" w:rsidRDefault="000E5A56">
      <w:pPr>
        <w:pStyle w:val="Contents1"/>
        <w:tabs>
          <w:tab w:val="clear" w:pos="9128"/>
          <w:tab w:val="right" w:leader="dot" w:pos="9071"/>
        </w:tabs>
      </w:pPr>
      <w:hyperlink w:anchor="__RefHeading__822_995473275" w:history="1">
        <w:r w:rsidR="00E93779">
          <w:t>2</w:t>
        </w:r>
        <w:r w:rsidR="002E5E8F">
          <w:t xml:space="preserve"> DESCRIPCIÓN DEL SISTEMA</w:t>
        </w:r>
        <w:r w:rsidR="002E5E8F">
          <w:tab/>
          <w:t>6</w:t>
        </w:r>
      </w:hyperlink>
    </w:p>
    <w:p w:rsidR="008617BA" w:rsidRDefault="00E93779">
      <w:pPr>
        <w:pStyle w:val="Contents2"/>
      </w:pPr>
      <w:r>
        <w:t>2</w:t>
      </w:r>
      <w:r w:rsidR="00815880">
        <w:t>.1 Subsistemas</w:t>
      </w:r>
      <w:r w:rsidR="002E5E8F">
        <w:tab/>
      </w:r>
      <w:r w:rsidR="001F4BE4">
        <w:rPr>
          <w:u w:val="single"/>
        </w:rPr>
        <w:t>6</w:t>
      </w:r>
    </w:p>
    <w:p w:rsidR="008617BA" w:rsidRDefault="000E5A56">
      <w:pPr>
        <w:pStyle w:val="Contents1"/>
        <w:tabs>
          <w:tab w:val="clear" w:pos="9128"/>
          <w:tab w:val="right" w:leader="dot" w:pos="9071"/>
        </w:tabs>
      </w:pPr>
      <w:hyperlink w:anchor="__RefHeading__836_995473275" w:history="1">
        <w:r w:rsidR="00E93779">
          <w:t>3</w:t>
        </w:r>
        <w:r w:rsidR="002E5E8F">
          <w:t xml:space="preserve"> GLOSARIO</w:t>
        </w:r>
        <w:r w:rsidR="002E5E8F">
          <w:tab/>
        </w:r>
      </w:hyperlink>
      <w:r w:rsidR="001F4BE4">
        <w:t>7</w:t>
      </w:r>
    </w:p>
    <w:p w:rsidR="008617BA" w:rsidRDefault="000E5A56">
      <w:pPr>
        <w:pStyle w:val="Contents1"/>
        <w:tabs>
          <w:tab w:val="clear" w:pos="9128"/>
          <w:tab w:val="right" w:leader="dot" w:pos="9071"/>
        </w:tabs>
      </w:pPr>
      <w:hyperlink w:anchor="__RefHeading__838_995473275" w:history="1">
        <w:r w:rsidR="00E93779">
          <w:t>4</w:t>
        </w:r>
        <w:r w:rsidR="002E5E8F">
          <w:t xml:space="preserve"> BIBLIOGRAFÍA Y REFERENCIAS</w:t>
        </w:r>
        <w:r w:rsidR="002E5E8F">
          <w:tab/>
        </w:r>
      </w:hyperlink>
      <w:r w:rsidR="001F4BE4">
        <w:t>8</w:t>
      </w:r>
      <w:bookmarkStart w:id="0" w:name="_GoBack"/>
      <w:bookmarkEnd w:id="0"/>
    </w:p>
    <w:p w:rsidR="008617BA" w:rsidRDefault="002E5E8F">
      <w:pPr>
        <w:pStyle w:val="Textbody"/>
      </w:pPr>
      <w:r>
        <w:rPr>
          <w:sz w:val="20"/>
        </w:rPr>
        <w:fldChar w:fldCharType="end"/>
      </w:r>
    </w:p>
    <w:p w:rsidR="008617BA" w:rsidRDefault="002E5E8F">
      <w:pPr>
        <w:pStyle w:val="Contents1"/>
        <w:tabs>
          <w:tab w:val="clear" w:pos="9128"/>
          <w:tab w:val="right" w:leader="dot" w:pos="9071"/>
        </w:tabs>
        <w:jc w:val="center"/>
      </w:pPr>
      <w:r>
        <w:t xml:space="preserve"> </w:t>
      </w:r>
    </w:p>
    <w:p w:rsidR="008617BA" w:rsidRDefault="008617BA">
      <w:pPr>
        <w:pStyle w:val="Contents1"/>
        <w:tabs>
          <w:tab w:val="clear" w:pos="9128"/>
          <w:tab w:val="right" w:leader="dot" w:pos="9071"/>
        </w:tabs>
        <w:jc w:val="center"/>
      </w:pPr>
    </w:p>
    <w:p w:rsidR="008617BA" w:rsidRDefault="002E5E8F">
      <w:pPr>
        <w:pStyle w:val="Ttulo1"/>
        <w:rPr>
          <w:rFonts w:hint="eastAsia"/>
        </w:rPr>
      </w:pPr>
      <w:bookmarkStart w:id="1" w:name="__RefHeading__808_995473275"/>
      <w:bookmarkEnd w:id="1"/>
      <w:r>
        <w:lastRenderedPageBreak/>
        <w:t>DESCRIPCIÓN DEL SISTEMA</w:t>
      </w:r>
    </w:p>
    <w:p w:rsidR="008617BA" w:rsidRDefault="00C63F73">
      <w:pPr>
        <w:pStyle w:val="Ttulo2"/>
        <w:rPr>
          <w:rFonts w:hint="eastAsia"/>
        </w:rPr>
      </w:pPr>
      <w:bookmarkStart w:id="2" w:name="__RefHeading__810_995473275"/>
      <w:bookmarkEnd w:id="2"/>
      <w:r>
        <w:t>Objetivo</w:t>
      </w:r>
    </w:p>
    <w:p w:rsidR="008617BA" w:rsidRDefault="002E5E8F">
      <w:pPr>
        <w:pStyle w:val="Standard"/>
        <w:jc w:val="both"/>
      </w:pPr>
      <w:r>
        <w:rPr>
          <w:noProof/>
        </w:rPr>
        <mc:AlternateContent>
          <mc:Choice Requires="wps">
            <w:drawing>
              <wp:inline distT="0" distB="0" distL="0" distR="0">
                <wp:extent cx="5734800" cy="1178169"/>
                <wp:effectExtent l="0" t="0" r="18415" b="22225"/>
                <wp:docPr id="4" name="Marco12"/>
                <wp:cNvGraphicFramePr/>
                <a:graphic xmlns:a="http://schemas.openxmlformats.org/drawingml/2006/main">
                  <a:graphicData uri="http://schemas.microsoft.com/office/word/2010/wordprocessingShape">
                    <wps:wsp>
                      <wps:cNvSpPr txBox="1"/>
                      <wps:spPr>
                        <a:xfrm>
                          <a:off x="0" y="0"/>
                          <a:ext cx="5734800" cy="1178169"/>
                        </a:xfrm>
                        <a:prstGeom prst="rect">
                          <a:avLst/>
                        </a:prstGeom>
                        <a:ln w="6480">
                          <a:solidFill>
                            <a:srgbClr val="CCCCCC"/>
                          </a:solidFill>
                          <a:prstDash val="solid"/>
                        </a:ln>
                      </wps:spPr>
                      <wps:txbx>
                        <w:txbxContent>
                          <w:p w:rsidR="002E5E8F" w:rsidRPr="00703420" w:rsidRDefault="00C63F73">
                            <w:pPr>
                              <w:pStyle w:val="Textbody"/>
                            </w:pPr>
                            <w:r w:rsidRPr="00C63F73">
                              <w:t xml:space="preserve">El objetivo de este manual de usuario es proporcionar una guía clara y detallada sobre la jugabilidad de nuestro proyecto universitario, con el fin de ayudar a los usuarios a comprender y disfrutar de la experiencia de juego. El manual explicará las mecánicas de juego, los controles, las interacciones y los desafíos, de manera que los usuarios puedan sacar el máximo provecho de la experiencia de juego. </w:t>
                            </w:r>
                          </w:p>
                        </w:txbxContent>
                      </wps:txbx>
                      <wps:bodyPr vert="horz" lIns="94680" tIns="48960" rIns="94680" bIns="48960" compatLnSpc="0">
                        <a:noAutofit/>
                      </wps:bodyPr>
                    </wps:wsp>
                  </a:graphicData>
                </a:graphic>
              </wp:inline>
            </w:drawing>
          </mc:Choice>
          <mc:Fallback>
            <w:pict>
              <v:shapetype id="_x0000_t202" coordsize="21600,21600" o:spt="202" path="m,l,21600r21600,l21600,xe">
                <v:stroke joinstyle="miter"/>
                <v:path gradientshapeok="t" o:connecttype="rect"/>
              </v:shapetype>
              <v:shape id="Marco12" o:spid="_x0000_s1026" type="#_x0000_t202" style="width:451.55pt;height:9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3Y1wEAAJsDAAAOAAAAZHJzL2Uyb0RvYy54bWysU12P2yAQfK/U/4B4b2ynqS+x4pzai66q&#10;dP2Qcv0BGEOMhFkEXOz013fBvlzavp3qB2yYyezOLNnejr0mJ+G8AlPTYpFTIgyHVpljTX8+3r9b&#10;U+IDMy3TYERNz8LT293bN9vBVmIJHehWOIIixleDrWkXgq2yzPNO9MwvwAqDoATXs4Bbd8xaxwZU&#10;73W2zPMyG8C11gEX3uPpfgLpLulLKXj4LqUXgeiaYm8hrS6tTVyz3ZZVR8dsp/jcBntFFz1TBote&#10;pPYsMPLk1D9SveIOPMiw4NBnIKXiInlAN0X+l5tDx6xIXjAcby8x+f8ny7+dfjii2pquKDGsxxF9&#10;ZY5DsYzRDNZXyDhY5ITxE4w44udzj4fR8ShdH9/ohSCOIZ8vwYoxEI6HH27er9Y5QhyxorhZF+Um&#10;6mQvP7fOh88CehI/aupwcilQdnrwYaI+U2I1bchQ0xJVE8uDVu290jpi3h2bO+3IieHQ79IzF/uD&#10;FuX2zHcTL0EzTRtsLXqfPMavMDbjHEgD7RnzwEuPfXbgflGivxicyWZVYjskpM1qvSlx466R5hrB&#10;+VsWHszB8phXbNzAx6cAUiW/sepUam4Gb0BKbL6t8Ypd7xPr5T+1+w0AAP//AwBQSwMEFAAGAAgA&#10;AAAhAI+o3CvbAAAABQEAAA8AAABkcnMvZG93bnJldi54bWxMj0FLw0AQhe+C/2EZwZvdVElNYzZF&#10;BD0J1erF2zQ7JqHZ2ZDdpLG/3tGLXh4M7/HeN8Vmdp2aaAitZwPLRQKKuPK25drA+9vjVQYqRGSL&#10;nWcy8EUBNuX5WYG59Ud+pWkXayUlHHI00MTY51qHqiGHYeF7YvE+/eAwyjnU2g54lHLX6eskWWmH&#10;LctCgz09NFQddqMzcFr7g81OH0/j9vl2i6upf/FVaszlxXx/ByrSHP/C8IMv6FAK096PbIPqDMgj&#10;8VfFWyc3S1B7CWVpCros9H/68hsAAP//AwBQSwECLQAUAAYACAAAACEAtoM4kv4AAADhAQAAEwAA&#10;AAAAAAAAAAAAAAAAAAAAW0NvbnRlbnRfVHlwZXNdLnhtbFBLAQItABQABgAIAAAAIQA4/SH/1gAA&#10;AJQBAAALAAAAAAAAAAAAAAAAAC8BAABfcmVscy8ucmVsc1BLAQItABQABgAIAAAAIQAjy/3Y1wEA&#10;AJsDAAAOAAAAAAAAAAAAAAAAAC4CAABkcnMvZTJvRG9jLnhtbFBLAQItABQABgAIAAAAIQCPqNwr&#10;2wAAAAUBAAAPAAAAAAAAAAAAAAAAADEEAABkcnMvZG93bnJldi54bWxQSwUGAAAAAAQABADzAAAA&#10;OQUAAAAA&#10;" filled="f" strokecolor="#ccc" strokeweight=".18mm">
                <v:textbox inset="2.63mm,1.36mm,2.63mm,1.36mm">
                  <w:txbxContent>
                    <w:p w:rsidR="002E5E8F" w:rsidRPr="00703420" w:rsidRDefault="00C63F73">
                      <w:pPr>
                        <w:pStyle w:val="Textbody"/>
                      </w:pPr>
                      <w:r w:rsidRPr="00C63F73">
                        <w:t xml:space="preserve">El objetivo de este manual de usuario es proporcionar una guía clara y detallada sobre la jugabilidad de nuestro proyecto universitario, con el fin de ayudar a los usuarios a comprender y disfrutar de la experiencia de juego. El manual explicará las mecánicas de juego, los controles, las interacciones y los desafíos, de manera que los usuarios puedan sacar el máximo provecho de la experiencia de juego. </w:t>
                      </w:r>
                    </w:p>
                  </w:txbxContent>
                </v:textbox>
                <w10:anchorlock/>
              </v:shape>
            </w:pict>
          </mc:Fallback>
        </mc:AlternateContent>
      </w:r>
    </w:p>
    <w:p w:rsidR="008617BA" w:rsidRDefault="002E5E8F">
      <w:pPr>
        <w:pStyle w:val="Ttulo2"/>
        <w:rPr>
          <w:rFonts w:hint="eastAsia"/>
        </w:rPr>
      </w:pPr>
      <w:bookmarkStart w:id="3" w:name="__RefHeading__812_995473275"/>
      <w:bookmarkEnd w:id="3"/>
      <w:r>
        <w:t>Alcance</w:t>
      </w:r>
    </w:p>
    <w:p w:rsidR="008617BA" w:rsidRDefault="002E5E8F">
      <w:pPr>
        <w:pStyle w:val="Standard"/>
        <w:jc w:val="both"/>
      </w:pPr>
      <w:r>
        <w:rPr>
          <w:noProof/>
        </w:rPr>
        <mc:AlternateContent>
          <mc:Choice Requires="wps">
            <w:drawing>
              <wp:inline distT="0" distB="0" distL="0" distR="0">
                <wp:extent cx="5734800" cy="1348154"/>
                <wp:effectExtent l="0" t="0" r="18415" b="23495"/>
                <wp:docPr id="5" name="Marco1"/>
                <wp:cNvGraphicFramePr/>
                <a:graphic xmlns:a="http://schemas.openxmlformats.org/drawingml/2006/main">
                  <a:graphicData uri="http://schemas.microsoft.com/office/word/2010/wordprocessingShape">
                    <wps:wsp>
                      <wps:cNvSpPr txBox="1"/>
                      <wps:spPr>
                        <a:xfrm>
                          <a:off x="0" y="0"/>
                          <a:ext cx="5734800" cy="1348154"/>
                        </a:xfrm>
                        <a:prstGeom prst="rect">
                          <a:avLst/>
                        </a:prstGeom>
                        <a:ln w="6480">
                          <a:solidFill>
                            <a:srgbClr val="CCCCCC"/>
                          </a:solidFill>
                          <a:prstDash val="solid"/>
                        </a:ln>
                      </wps:spPr>
                      <wps:txbx>
                        <w:txbxContent>
                          <w:p w:rsidR="002E5E8F" w:rsidRPr="00703420" w:rsidRDefault="00CE544A">
                            <w:pPr>
                              <w:pStyle w:val="Textbody"/>
                            </w:pPr>
                            <w:r w:rsidRPr="00CE544A">
                              <w:t>El alcance de este documento es proporcionar una descripción detall</w:t>
                            </w:r>
                            <w:r w:rsidR="009E0F00">
                              <w:t>ada de la jugabilidad del</w:t>
                            </w:r>
                            <w:r w:rsidRPr="00CE544A">
                              <w:t xml:space="preserve"> proyecto universitario, con el fin de ayudar a los usuarios a comprender cómo jugar y disfrutar de la experiencia de juego. El documento incluirá información sobre las mecánicas de juego, los controles, las interacciones y los desafíos que los usuarios pueden encontrar durante el juego. Además, el documento proporcionará instrucciones detalladas sobre la instalación y configuración del proyecto, así como los requisitos técnicos necesarios para su correcto funcionamiento.</w:t>
                            </w:r>
                          </w:p>
                        </w:txbxContent>
                      </wps:txbx>
                      <wps:bodyPr vert="horz" lIns="94680" tIns="48960" rIns="94680" bIns="48960" compatLnSpc="0">
                        <a:noAutofit/>
                      </wps:bodyPr>
                    </wps:wsp>
                  </a:graphicData>
                </a:graphic>
              </wp:inline>
            </w:drawing>
          </mc:Choice>
          <mc:Fallback>
            <w:pict>
              <v:shape id="Marco1" o:spid="_x0000_s1027" type="#_x0000_t202" style="width:451.55pt;height:10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Vkl1wEAAKEDAAAOAAAAZHJzL2Uyb0RvYy54bWysU9uO2yAQfa/Uf0C8N7a3SZq14qzajbaq&#10;tL1IaT8AY4iRgEHAxk6/vgP2ZtP2raofMHDGZ+acGW/vRqPJSfigwDa0WpSUCMuhU/bY0B/fH95s&#10;KAmR2Y5psKKhZxHo3e71q+3ganEDPehOeIIkNtSDa2gfo6uLIvBeGBYW4IRFUII3LOLRH4vOswHZ&#10;jS5uynJdDOA754GLEPB2P4F0l/mlFDx+lTKISHRDsbaYV5/XNq3Fbsvqo2euV3wug/1DFYYpi0kv&#10;VHsWGXny6i8qo7iHADIuOJgCpFRcZA2opir/UHPomRNZC5oT3MWm8P9o+ZfTN09U19AVJZYZbNFn&#10;5jlUyZnBhRoDDg5D4vgBRuzw833AyyR4lN6kN0ohiKPH54uvYoyE4+Xq3dvlpkSII1bhvlotE0/x&#10;8rnzIX4UYEjaNNRj47Kf7PQY4hT6HJKyaUuGhq6RNUcF0Kp7UFonLPhje689OTHs+X1+5mS/hSW6&#10;PQv9FJehOUxbLC1pnzSmXRzbMbt00d9Cd0ZbcPSx3B78T0r0J4uduV2usSoS82G5uV3jwV8j7TWC&#10;U+BYfLQHx5NtqX4L758iSJVlp+RTqrkmnINs3DyzadCuzznq5c/a/QIAAP//AwBQSwMEFAAGAAgA&#10;AAAhAKciFNTdAAAABQEAAA8AAABkcnMvZG93bnJldi54bWxMj81OwzAQhO9IfQdrkbhRJ6kobRqn&#10;qpDghNQfuPS2jZckaryOYicNfXoMl3JZaTSjmW+z9WgaMVDnassK4mkEgriwuuZSwefH6+MChPPI&#10;GhvLpOCbHKzzyV2GqbYX3tNw8KUIJexSVFB536ZSuqIig25qW+LgfdnOoA+yK6Xu8BLKTSOTKJpL&#10;gzWHhQpbeqmoOB96o+C6tGe9uB7f+u378xbnQ7uzxZNSD/fjZgXC0+hvYfjFD+iQB6aT7Vk70SgI&#10;j/i/G7xlNItBnBQkcTIDmWfyP33+AwAA//8DAFBLAQItABQABgAIAAAAIQC2gziS/gAAAOEBAAAT&#10;AAAAAAAAAAAAAAAAAAAAAABbQ29udGVudF9UeXBlc10ueG1sUEsBAi0AFAAGAAgAAAAhADj9If/W&#10;AAAAlAEAAAsAAAAAAAAAAAAAAAAALwEAAF9yZWxzLy5yZWxzUEsBAi0AFAAGAAgAAAAhABR9WSXX&#10;AQAAoQMAAA4AAAAAAAAAAAAAAAAALgIAAGRycy9lMm9Eb2MueG1sUEsBAi0AFAAGAAgAAAAhAKci&#10;FNTdAAAABQEAAA8AAAAAAAAAAAAAAAAAMQQAAGRycy9kb3ducmV2LnhtbFBLBQYAAAAABAAEAPMA&#10;AAA7BQAAAAA=&#10;" filled="f" strokecolor="#ccc" strokeweight=".18mm">
                <v:textbox inset="2.63mm,1.36mm,2.63mm,1.36mm">
                  <w:txbxContent>
                    <w:p w:rsidR="002E5E8F" w:rsidRPr="00703420" w:rsidRDefault="00CE544A">
                      <w:pPr>
                        <w:pStyle w:val="Textbody"/>
                      </w:pPr>
                      <w:r w:rsidRPr="00CE544A">
                        <w:t>El alcance de este documento es proporcionar una descripción detall</w:t>
                      </w:r>
                      <w:r w:rsidR="009E0F00">
                        <w:t>ada de la jugabilidad del</w:t>
                      </w:r>
                      <w:r w:rsidRPr="00CE544A">
                        <w:t xml:space="preserve"> proyecto universitario, con el fin de ayudar a los usuarios a comprender cómo jugar y disfrutar de la experiencia de juego. El documento incluirá información sobre las mecánicas de juego, los controles, las interacciones y los desafíos que los usuarios pueden encontrar durante el juego. Además, el documento proporcionará instrucciones detalladas sobre la instalación y configuración del proyecto, así como los requisitos técnicos necesarios para su correcto funcionamiento.</w:t>
                      </w:r>
                    </w:p>
                  </w:txbxContent>
                </v:textbox>
                <w10:anchorlock/>
              </v:shape>
            </w:pict>
          </mc:Fallback>
        </mc:AlternateContent>
      </w:r>
    </w:p>
    <w:p w:rsidR="008617BA" w:rsidRDefault="008617BA">
      <w:pPr>
        <w:pStyle w:val="Textbody"/>
      </w:pPr>
    </w:p>
    <w:p w:rsidR="008617BA" w:rsidRDefault="002E5E8F">
      <w:pPr>
        <w:pStyle w:val="Ttulo2"/>
        <w:rPr>
          <w:rFonts w:hint="eastAsia"/>
        </w:rPr>
      </w:pPr>
      <w:bookmarkStart w:id="4" w:name="__RefHeading__814_995473275"/>
      <w:bookmarkEnd w:id="4"/>
      <w:r>
        <w:lastRenderedPageBreak/>
        <w:t>Funcionalidad</w:t>
      </w:r>
    </w:p>
    <w:p w:rsidR="008617BA" w:rsidRDefault="002E5E8F" w:rsidP="00B529F6">
      <w:pPr>
        <w:pStyle w:val="Standard"/>
        <w:jc w:val="both"/>
      </w:pPr>
      <w:r>
        <w:rPr>
          <w:noProof/>
        </w:rPr>
        <mc:AlternateContent>
          <mc:Choice Requires="wps">
            <w:drawing>
              <wp:inline distT="0" distB="0" distL="0" distR="0">
                <wp:extent cx="5734800" cy="7560129"/>
                <wp:effectExtent l="0" t="0" r="18415" b="22225"/>
                <wp:docPr id="6" name="Marco2"/>
                <wp:cNvGraphicFramePr/>
                <a:graphic xmlns:a="http://schemas.openxmlformats.org/drawingml/2006/main">
                  <a:graphicData uri="http://schemas.microsoft.com/office/word/2010/wordprocessingShape">
                    <wps:wsp>
                      <wps:cNvSpPr txBox="1"/>
                      <wps:spPr>
                        <a:xfrm>
                          <a:off x="0" y="0"/>
                          <a:ext cx="5734800" cy="7560129"/>
                        </a:xfrm>
                        <a:prstGeom prst="rect">
                          <a:avLst/>
                        </a:prstGeom>
                        <a:ln w="6480">
                          <a:solidFill>
                            <a:srgbClr val="CCCCCC"/>
                          </a:solidFill>
                          <a:prstDash val="solid"/>
                        </a:ln>
                      </wps:spPr>
                      <wps:txbx>
                        <w:txbxContent>
                          <w:p w:rsidR="001F4BE4" w:rsidRPr="001F4BE4" w:rsidRDefault="001F4BE4" w:rsidP="001F4BE4">
                            <w:pPr>
                              <w:widowControl/>
                              <w:suppressAutoHyphens w:val="0"/>
                              <w:autoSpaceDN/>
                              <w:jc w:val="both"/>
                              <w:textAlignment w:val="auto"/>
                              <w:rPr>
                                <w:rFonts w:eastAsia="Times New Roman" w:cs="Times New Roman"/>
                                <w:kern w:val="0"/>
                                <w:sz w:val="28"/>
                              </w:rPr>
                            </w:pPr>
                            <w:r w:rsidRPr="001F4BE4">
                              <w:rPr>
                                <w:rFonts w:ascii="Arial" w:eastAsia="Times New Roman" w:hAnsi="Arial" w:cs="Arial"/>
                                <w:color w:val="000000"/>
                                <w:kern w:val="0"/>
                                <w:szCs w:val="22"/>
                              </w:rPr>
                              <w:t>En esta segunda fase se continua con el desarrollo de parser-py, para esta práctica es necesario diseñar, desarrollar e implementar un analizador sintáctico que pueda pedirle al analizador léxico los tokens reconocidos, este analizador debe ser capaz de reconocer si el código fuente sigue las reglas y estructura sintáctica correcta del lenguaje, recuerde que parser-py está inspirado en python.</w:t>
                            </w:r>
                          </w:p>
                          <w:p w:rsidR="001F4BE4" w:rsidRPr="001F4BE4" w:rsidRDefault="001F4BE4" w:rsidP="001F4BE4">
                            <w:pPr>
                              <w:widowControl/>
                              <w:suppressAutoHyphens w:val="0"/>
                              <w:autoSpaceDN/>
                              <w:jc w:val="both"/>
                              <w:textAlignment w:val="auto"/>
                              <w:rPr>
                                <w:rFonts w:eastAsia="Times New Roman" w:cs="Times New Roman"/>
                                <w:kern w:val="0"/>
                                <w:sz w:val="28"/>
                              </w:rPr>
                            </w:pPr>
                          </w:p>
                          <w:p w:rsidR="001F4BE4" w:rsidRPr="001F4BE4" w:rsidRDefault="001F4BE4" w:rsidP="001F4BE4">
                            <w:pPr>
                              <w:widowControl/>
                              <w:suppressAutoHyphens w:val="0"/>
                              <w:autoSpaceDN/>
                              <w:jc w:val="both"/>
                              <w:textAlignment w:val="auto"/>
                              <w:rPr>
                                <w:rFonts w:eastAsia="Times New Roman" w:cs="Times New Roman"/>
                                <w:kern w:val="0"/>
                                <w:sz w:val="28"/>
                              </w:rPr>
                            </w:pPr>
                            <w:r w:rsidRPr="001F4BE4">
                              <w:rPr>
                                <w:rFonts w:ascii="Arial" w:eastAsia="Times New Roman" w:hAnsi="Arial" w:cs="Arial"/>
                                <w:color w:val="000000"/>
                                <w:kern w:val="0"/>
                                <w:szCs w:val="22"/>
                              </w:rPr>
                              <w:t>Validar que el analizador  sintáctico sea capaz de detectar errores sintácticos en el código fuente y proporcionar mensajes de error claro y preciso al usuario.</w:t>
                            </w:r>
                          </w:p>
                          <w:p w:rsidR="001F4BE4" w:rsidRPr="001F4BE4" w:rsidRDefault="001F4BE4" w:rsidP="001F4BE4">
                            <w:pPr>
                              <w:widowControl/>
                              <w:suppressAutoHyphens w:val="0"/>
                              <w:autoSpaceDN/>
                              <w:jc w:val="both"/>
                              <w:textAlignment w:val="auto"/>
                              <w:rPr>
                                <w:rFonts w:eastAsia="Times New Roman" w:cs="Times New Roman"/>
                                <w:kern w:val="0"/>
                                <w:sz w:val="28"/>
                              </w:rPr>
                            </w:pPr>
                            <w:r w:rsidRPr="001F4BE4">
                              <w:rPr>
                                <w:rFonts w:ascii="Arial" w:eastAsia="Times New Roman" w:hAnsi="Arial" w:cs="Arial"/>
                                <w:color w:val="000000"/>
                                <w:kern w:val="0"/>
                                <w:szCs w:val="22"/>
                              </w:rPr>
                              <w:t>Implementar mecanismos para recuperarse de errores y continuar el análisis, evitando que un único error provoque la interrupción del proceso completo</w:t>
                            </w:r>
                          </w:p>
                          <w:p w:rsidR="00953722" w:rsidRPr="00B74B1D" w:rsidRDefault="00953722" w:rsidP="00B74B1D">
                            <w:pPr>
                              <w:pStyle w:val="Textbody"/>
                              <w:rPr>
                                <w:rFonts w:ascii="Arial" w:hAnsi="Arial" w:cs="Arial"/>
                              </w:rPr>
                            </w:pPr>
                          </w:p>
                        </w:txbxContent>
                      </wps:txbx>
                      <wps:bodyPr vert="horz" lIns="94680" tIns="48960" rIns="94680" bIns="48960" compatLnSpc="0">
                        <a:noAutofit/>
                      </wps:bodyPr>
                    </wps:wsp>
                  </a:graphicData>
                </a:graphic>
              </wp:inline>
            </w:drawing>
          </mc:Choice>
          <mc:Fallback>
            <w:pict>
              <v:shapetype id="_x0000_t202" coordsize="21600,21600" o:spt="202" path="m,l,21600r21600,l21600,xe">
                <v:stroke joinstyle="miter"/>
                <v:path gradientshapeok="t" o:connecttype="rect"/>
              </v:shapetype>
              <v:shape id="Marco2" o:spid="_x0000_s1028" type="#_x0000_t202" style="width:451.55pt;height:5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5RJ2AEAAKEDAAAOAAAAZHJzL2Uyb0RvYy54bWysU8GO2yAQvVfqPyDujZ00602iOKt2o60q&#10;bbeV0n4AxhAjAYOAjZ1+fQfszabtraoPGHjPM2/ejLd3g9HkJHxQYGs6n5WUCMuhVfZY0x/fH96t&#10;KAmR2ZZpsKKmZxHo3e7tm23vNmIBHehWeIJBbNj0rqZdjG5TFIF3wrAwAycsghK8YRGP/li0nvUY&#10;3ehiUZZV0YNvnQcuQsDb/QjSXY4vpeDxq5RBRKJritpiXn1em7QWuy3bHD1zneKTDPYPKgxTFpNe&#10;Qu1ZZOTZq79CGcU9BJBxxsEUIKXiIteA1czLP6o5dMyJXAuaE9zFpvD/wvKn0zdPVFvTihLLDLbo&#10;C/McFsmZ3oUNEg4OKXH4CAN2+OU+4GUqeJDepDeWQhBHj88XX8UQCcfLm9v3y1WJEEfs9qYq54t1&#10;ilO8fu58iJ8EGJI2NfXYuOwnOz2GOFJfKCmbtqRHyRg1swJo1T4orRMW/LG5156cGPb8Pj9Tst9o&#10;KdyehW7kZWiiaYvSUu1jjWkXh2bILl18aaA9oy04+ii3A/+TEv3ZYmfWywpVkZgPy9W6woO/Rppr&#10;BKfAsfhoD44n25J+Cx+eI0iVy07Jx1STJpyDbNw0s2nQrs+Z9fpn7X4BAAD//wMAUEsDBBQABgAI&#10;AAAAIQCaJEVK3QAAAAYBAAAPAAAAZHJzL2Rvd25yZXYueG1sTI/BTsMwEETvSPyDtUjcqB0QoUnj&#10;VAgJTkilhUtv29gkUeN1FDtp6NezcIHLSKsZzbwt1rPrxGSH0HrSkCwUCEuVNy3VGj7en2+WIEJE&#10;Mth5shq+bIB1eXlRYG78ibZ22sVacAmFHDU0Mfa5lKFqrMOw8L0l9j794DDyOdTSDHjictfJW6VS&#10;6bAlXmiwt0+NrY670Wk4Z/5oluf9y7h5fdhgOvVvvrrX+vpqflyBiHaOf2H4wWd0KJnp4EcyQXQa&#10;+JH4q+xl6i4BceBQkqkUZFnI//jlNwAAAP//AwBQSwECLQAUAAYACAAAACEAtoM4kv4AAADhAQAA&#10;EwAAAAAAAAAAAAAAAAAAAAAAW0NvbnRlbnRfVHlwZXNdLnhtbFBLAQItABQABgAIAAAAIQA4/SH/&#10;1gAAAJQBAAALAAAAAAAAAAAAAAAAAC8BAABfcmVscy8ucmVsc1BLAQItABQABgAIAAAAIQBkV5RJ&#10;2AEAAKEDAAAOAAAAAAAAAAAAAAAAAC4CAABkcnMvZTJvRG9jLnhtbFBLAQItABQABgAIAAAAIQCa&#10;JEVK3QAAAAYBAAAPAAAAAAAAAAAAAAAAADIEAABkcnMvZG93bnJldi54bWxQSwUGAAAAAAQABADz&#10;AAAAPAUAAAAA&#10;" filled="f" strokecolor="#ccc" strokeweight=".18mm">
                <v:textbox inset="2.63mm,1.36mm,2.63mm,1.36mm">
                  <w:txbxContent>
                    <w:p w:rsidR="001F4BE4" w:rsidRPr="001F4BE4" w:rsidRDefault="001F4BE4" w:rsidP="001F4BE4">
                      <w:pPr>
                        <w:widowControl/>
                        <w:suppressAutoHyphens w:val="0"/>
                        <w:autoSpaceDN/>
                        <w:jc w:val="both"/>
                        <w:textAlignment w:val="auto"/>
                        <w:rPr>
                          <w:rFonts w:eastAsia="Times New Roman" w:cs="Times New Roman"/>
                          <w:kern w:val="0"/>
                          <w:sz w:val="28"/>
                        </w:rPr>
                      </w:pPr>
                      <w:r w:rsidRPr="001F4BE4">
                        <w:rPr>
                          <w:rFonts w:ascii="Arial" w:eastAsia="Times New Roman" w:hAnsi="Arial" w:cs="Arial"/>
                          <w:color w:val="000000"/>
                          <w:kern w:val="0"/>
                          <w:szCs w:val="22"/>
                        </w:rPr>
                        <w:t>En esta segunda fase se continua con el desarrollo de parser-py, para esta práctica es necesario diseñar, desarrollar e implementar un analizador sintáctico que pueda pedirle al analizador léxico los tokens reconocidos, este analizador debe ser capaz de reconocer si el código fuente sigue las reglas y estructura sintáctica correcta del lenguaje, recuerde que parser-py está inspirado en python.</w:t>
                      </w:r>
                    </w:p>
                    <w:p w:rsidR="001F4BE4" w:rsidRPr="001F4BE4" w:rsidRDefault="001F4BE4" w:rsidP="001F4BE4">
                      <w:pPr>
                        <w:widowControl/>
                        <w:suppressAutoHyphens w:val="0"/>
                        <w:autoSpaceDN/>
                        <w:jc w:val="both"/>
                        <w:textAlignment w:val="auto"/>
                        <w:rPr>
                          <w:rFonts w:eastAsia="Times New Roman" w:cs="Times New Roman"/>
                          <w:kern w:val="0"/>
                          <w:sz w:val="28"/>
                        </w:rPr>
                      </w:pPr>
                    </w:p>
                    <w:p w:rsidR="001F4BE4" w:rsidRPr="001F4BE4" w:rsidRDefault="001F4BE4" w:rsidP="001F4BE4">
                      <w:pPr>
                        <w:widowControl/>
                        <w:suppressAutoHyphens w:val="0"/>
                        <w:autoSpaceDN/>
                        <w:jc w:val="both"/>
                        <w:textAlignment w:val="auto"/>
                        <w:rPr>
                          <w:rFonts w:eastAsia="Times New Roman" w:cs="Times New Roman"/>
                          <w:kern w:val="0"/>
                          <w:sz w:val="28"/>
                        </w:rPr>
                      </w:pPr>
                      <w:r w:rsidRPr="001F4BE4">
                        <w:rPr>
                          <w:rFonts w:ascii="Arial" w:eastAsia="Times New Roman" w:hAnsi="Arial" w:cs="Arial"/>
                          <w:color w:val="000000"/>
                          <w:kern w:val="0"/>
                          <w:szCs w:val="22"/>
                        </w:rPr>
                        <w:t>Validar que el analizador  sintáctico sea capaz de detectar errores sintácticos en el código fuente y proporcionar mensajes de error claro y preciso al usuario.</w:t>
                      </w:r>
                    </w:p>
                    <w:p w:rsidR="001F4BE4" w:rsidRPr="001F4BE4" w:rsidRDefault="001F4BE4" w:rsidP="001F4BE4">
                      <w:pPr>
                        <w:widowControl/>
                        <w:suppressAutoHyphens w:val="0"/>
                        <w:autoSpaceDN/>
                        <w:jc w:val="both"/>
                        <w:textAlignment w:val="auto"/>
                        <w:rPr>
                          <w:rFonts w:eastAsia="Times New Roman" w:cs="Times New Roman"/>
                          <w:kern w:val="0"/>
                          <w:sz w:val="28"/>
                        </w:rPr>
                      </w:pPr>
                      <w:r w:rsidRPr="001F4BE4">
                        <w:rPr>
                          <w:rFonts w:ascii="Arial" w:eastAsia="Times New Roman" w:hAnsi="Arial" w:cs="Arial"/>
                          <w:color w:val="000000"/>
                          <w:kern w:val="0"/>
                          <w:szCs w:val="22"/>
                        </w:rPr>
                        <w:t>Implementar mecanismos para recuperarse de errores y continuar el análisis, evitando que un único error provoque la interrupción del proceso completo</w:t>
                      </w:r>
                    </w:p>
                    <w:p w:rsidR="00953722" w:rsidRPr="00B74B1D" w:rsidRDefault="00953722" w:rsidP="00B74B1D">
                      <w:pPr>
                        <w:pStyle w:val="Textbody"/>
                        <w:rPr>
                          <w:rFonts w:ascii="Arial" w:hAnsi="Arial" w:cs="Arial"/>
                        </w:rPr>
                      </w:pPr>
                    </w:p>
                  </w:txbxContent>
                </v:textbox>
                <w10:anchorlock/>
              </v:shape>
            </w:pict>
          </mc:Fallback>
        </mc:AlternateContent>
      </w:r>
    </w:p>
    <w:p w:rsidR="008617BA" w:rsidRDefault="002E5E8F">
      <w:pPr>
        <w:pStyle w:val="Ttulo1"/>
        <w:rPr>
          <w:rFonts w:hint="eastAsia"/>
        </w:rPr>
      </w:pPr>
      <w:bookmarkStart w:id="5" w:name="__RefHeading__816_995473275"/>
      <w:bookmarkStart w:id="6" w:name="__RefHeading__822_995473275"/>
      <w:bookmarkEnd w:id="5"/>
      <w:bookmarkEnd w:id="6"/>
      <w:r>
        <w:lastRenderedPageBreak/>
        <w:t>DESCRIPCIÓN DEL SISTEMA</w:t>
      </w:r>
    </w:p>
    <w:p w:rsidR="001F4BE4" w:rsidRDefault="001F4BE4">
      <w:pPr>
        <w:pStyle w:val="Standard"/>
        <w:jc w:val="both"/>
        <w:rPr>
          <w:rFonts w:hint="eastAsia"/>
        </w:rPr>
      </w:pPr>
      <w:r w:rsidRPr="001F4BE4">
        <w:drawing>
          <wp:inline distT="0" distB="0" distL="0" distR="0" wp14:anchorId="53A08393" wp14:editId="06DDB645">
            <wp:extent cx="5760085" cy="306641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066415"/>
                    </a:xfrm>
                    <a:prstGeom prst="rect">
                      <a:avLst/>
                    </a:prstGeom>
                  </pic:spPr>
                </pic:pic>
              </a:graphicData>
            </a:graphic>
          </wp:inline>
        </w:drawing>
      </w:r>
    </w:p>
    <w:p w:rsidR="001F4BE4" w:rsidRDefault="001F4BE4" w:rsidP="001F4BE4"/>
    <w:p w:rsidR="00B74B1D" w:rsidRPr="001F4BE4" w:rsidRDefault="001F4BE4" w:rsidP="001F4BE4">
      <w:pPr>
        <w:tabs>
          <w:tab w:val="left" w:pos="910"/>
        </w:tabs>
        <w:jc w:val="both"/>
      </w:pPr>
      <w:r>
        <w:tab/>
        <w:t>Es la interfaz Principal en la cual tendremos dos tablas y un editor de texto, las dos tablas tendrán como función de clasificar tokens y bloques del código ingresado, así</w:t>
      </w:r>
      <w:r>
        <w:tab/>
        <w:t xml:space="preserve"> también en la parte de arriba, tendremos cuatro botones, el primer botón llamado Subir, nos permite seleccionar un archivo de algún lugar de nuestra computador e ingresarlo al editor de texto, el segundo botón AnalizarLe se encarga de la clasificación de Tokens, el botón Limpiar permite restablecer a cero las tablas y editor, el botón analizador sintáctico se encargar de los bloques.</w:t>
      </w:r>
    </w:p>
    <w:p w:rsidR="008617BA" w:rsidRDefault="002E5E8F" w:rsidP="00E93779">
      <w:pPr>
        <w:pStyle w:val="Ttulo1"/>
        <w:numPr>
          <w:ilvl w:val="0"/>
          <w:numId w:val="4"/>
        </w:numPr>
        <w:rPr>
          <w:rFonts w:hint="eastAsia"/>
        </w:rPr>
      </w:pPr>
      <w:bookmarkStart w:id="7" w:name="__RefHeading__826_995473275"/>
      <w:bookmarkStart w:id="8" w:name="__RefHeading__836_995473275"/>
      <w:bookmarkEnd w:id="7"/>
      <w:bookmarkEnd w:id="8"/>
      <w:r>
        <w:lastRenderedPageBreak/>
        <w:t>GLOSARIO</w:t>
      </w:r>
    </w:p>
    <w:p w:rsidR="008617BA" w:rsidRDefault="002E5E8F">
      <w:pPr>
        <w:pStyle w:val="Standard"/>
        <w:jc w:val="both"/>
      </w:pPr>
      <w:r>
        <w:rPr>
          <w:noProof/>
        </w:rPr>
        <mc:AlternateContent>
          <mc:Choice Requires="wps">
            <w:drawing>
              <wp:inline distT="0" distB="0" distL="0" distR="0">
                <wp:extent cx="5734800" cy="496440"/>
                <wp:effectExtent l="0" t="0" r="18300" b="17910"/>
                <wp:docPr id="13" name="Marco9"/>
                <wp:cNvGraphicFramePr/>
                <a:graphic xmlns:a="http://schemas.openxmlformats.org/drawingml/2006/main">
                  <a:graphicData uri="http://schemas.microsoft.com/office/word/2010/wordprocessingShape">
                    <wps:wsp>
                      <wps:cNvSpPr txBox="1"/>
                      <wps:spPr>
                        <a:xfrm>
                          <a:off x="0" y="0"/>
                          <a:ext cx="5734800" cy="496440"/>
                        </a:xfrm>
                        <a:prstGeom prst="rect">
                          <a:avLst/>
                        </a:prstGeom>
                        <a:ln w="6480">
                          <a:solidFill>
                            <a:srgbClr val="CCCCCC"/>
                          </a:solidFill>
                          <a:prstDash val="solid"/>
                        </a:ln>
                      </wps:spPr>
                      <wps:txbx>
                        <w:txbxContent>
                          <w:p w:rsidR="002E5E8F" w:rsidRDefault="002E5E8F">
                            <w:pPr>
                              <w:pStyle w:val="Textbody"/>
                            </w:pPr>
                            <w:r>
                              <w:t>Este punto contendrá la definición de todos los términos utilizados, y se considere de interés para la comprensión del sistema.</w:t>
                            </w:r>
                          </w:p>
                        </w:txbxContent>
                      </wps:txbx>
                      <wps:bodyPr vert="horz" lIns="94680" tIns="48960" rIns="94680" bIns="48960" compatLnSpc="0">
                        <a:noAutofit/>
                      </wps:bodyPr>
                    </wps:wsp>
                  </a:graphicData>
                </a:graphic>
              </wp:inline>
            </w:drawing>
          </mc:Choice>
          <mc:Fallback>
            <w:pict>
              <v:shape id="Marco9" o:spid="_x0000_s1029" type="#_x0000_t202" style="width:451.55pt;height:3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KRW2gEAAKEDAAAOAAAAZHJzL2Uyb0RvYy54bWysU9uO2yAUfK/Uf0C8N/ZuXDex4qzajbaq&#10;tL1I2X4AxhAjAQcBGzv9+h7IZdP2bVU/YMNMhjNzTlZ3k9FkL3xQYFt6MyspEZZDr+yupT+fHt4t&#10;KAmR2Z5psKKlBxHo3frtm9XoGnELA+heeIIiNjSja+kQo2uKIvBBGBZm4IRFUII3LOLW74resxHV&#10;jS5uy7IuRvC988BFCHi6OYJ0nfWlFDx+lzKISHRLsbaYV5/XLq3FesWanWduUPxUBntFFYYpi5de&#10;pDYsMvLs1T9SRnEPAWSccTAFSKm4yB7QzU35l5vtwJzIXjCc4C4xhf8ny7/tf3iieuzdnBLLDPbo&#10;K/Mclima0YUGGVuHnDh9gglp5/OAh8nxJL1Jb/RCEMeQD5dgxRQJx8P3H+bVokSII1Yt66rKyRcv&#10;v3Y+xM8CDEkfLfXYuJwn2z+GiJUg9UxJl2lLxpbWKJpZAbTqH5TWCQt+191rT/YMe36fn1QzKvxB&#10;S3IbFoYjL0MnmrbITtaPFtNXnLoppzQ/2++gP2AqOPpY7gD+FyX6i8XOLKsaqyIxb6rFssaNv0a6&#10;awSnwLH4aLeOp9RS/RY+PkeQKttOlx+vOtWEc5C9nGY2Ddr1PrNe/lnr3wAAAP//AwBQSwMEFAAG&#10;AAgAAAAhAAcHvtjcAAAABAEAAA8AAABkcnMvZG93bnJldi54bWxMj0FLw0AQhe+C/2EZwZvdtGKb&#10;xkyKCHoSaqsXb9PsmIRmZ0N2k8b+elcvehl4vMd73+SbybZq5N43ThDmswQUS+lMIxXC+9vTTQrK&#10;BxJDrRNG+GIPm+LyIqfMuJPseNyHSsUS8Rkh1CF0mda+rNmSn7mOJXqfrrcUouwrbXo6xXLb6kWS&#10;LLWlRuJCTR0/1lwe94NFOK/d0aTnj+dh+7La0nLsXl15h3h9NT3cgwo8hb8w/OBHdCgi08ENYrxq&#10;EeIj4fdGb53czkEdEFbpAnSR6//wxTcAAAD//wMAUEsBAi0AFAAGAAgAAAAhALaDOJL+AAAA4QEA&#10;ABMAAAAAAAAAAAAAAAAAAAAAAFtDb250ZW50X1R5cGVzXS54bWxQSwECLQAUAAYACAAAACEAOP0h&#10;/9YAAACUAQAACwAAAAAAAAAAAAAAAAAvAQAAX3JlbHMvLnJlbHNQSwECLQAUAAYACAAAACEA2eSk&#10;VtoBAAChAwAADgAAAAAAAAAAAAAAAAAuAgAAZHJzL2Uyb0RvYy54bWxQSwECLQAUAAYACAAAACEA&#10;Bwe+2NwAAAAEAQAADwAAAAAAAAAAAAAAAAA0BAAAZHJzL2Rvd25yZXYueG1sUEsFBgAAAAAEAAQA&#10;8wAAAD0FAAAAAA==&#10;" filled="f" strokecolor="#ccc" strokeweight=".18mm">
                <v:textbox inset="2.63mm,1.36mm,2.63mm,1.36mm">
                  <w:txbxContent>
                    <w:p w:rsidR="002E5E8F" w:rsidRDefault="002E5E8F">
                      <w:pPr>
                        <w:pStyle w:val="Textbody"/>
                      </w:pPr>
                      <w:r>
                        <w:t>Este punto contendrá la definición de todos los términos utilizados, y se considere de interés para la comprensión del sistema.</w:t>
                      </w:r>
                    </w:p>
                  </w:txbxContent>
                </v:textbox>
                <w10:anchorlock/>
              </v:shape>
            </w:pict>
          </mc:Fallback>
        </mc:AlternateContent>
      </w:r>
    </w:p>
    <w:p w:rsidR="008617BA" w:rsidRDefault="008617BA">
      <w:pPr>
        <w:pStyle w:val="Textbody"/>
        <w:rPr>
          <w:b/>
          <w:bCs/>
        </w:rPr>
      </w:pP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8617BA" w:rsidTr="00CE544A">
        <w:trPr>
          <w:trHeight w:val="510"/>
        </w:trPr>
        <w:tc>
          <w:tcPr>
            <w:tcW w:w="3127" w:type="dxa"/>
            <w:tcBorders>
              <w:top w:val="single" w:sz="4" w:space="0" w:color="auto"/>
              <w:left w:val="single" w:sz="4" w:space="0" w:color="auto"/>
              <w:bottom w:val="single" w:sz="4" w:space="0" w:color="auto"/>
              <w:right w:val="single" w:sz="4" w:space="0" w:color="auto"/>
            </w:tcBorders>
            <w:shd w:val="clear" w:color="auto" w:fill="E6E6E6"/>
            <w:tcMar>
              <w:top w:w="0" w:type="dxa"/>
              <w:left w:w="70" w:type="dxa"/>
              <w:bottom w:w="0" w:type="dxa"/>
              <w:right w:w="70" w:type="dxa"/>
            </w:tcMar>
            <w:vAlign w:val="center"/>
          </w:tcPr>
          <w:p w:rsidR="008617BA" w:rsidRDefault="002E5E8F">
            <w:pPr>
              <w:pStyle w:val="Standard"/>
              <w:snapToGrid w:val="0"/>
              <w:jc w:val="center"/>
              <w:rPr>
                <w:rFonts w:cs="Arial"/>
                <w:b/>
              </w:rPr>
            </w:pPr>
            <w:r>
              <w:rPr>
                <w:rFonts w:cs="Arial"/>
                <w:b/>
              </w:rPr>
              <w:t>Término</w:t>
            </w:r>
          </w:p>
        </w:tc>
        <w:tc>
          <w:tcPr>
            <w:tcW w:w="5924" w:type="dxa"/>
            <w:tcBorders>
              <w:top w:val="single" w:sz="4" w:space="0" w:color="auto"/>
              <w:left w:val="single" w:sz="4" w:space="0" w:color="auto"/>
              <w:bottom w:val="single" w:sz="4" w:space="0" w:color="auto"/>
              <w:right w:val="single" w:sz="4" w:space="0" w:color="auto"/>
            </w:tcBorders>
            <w:shd w:val="clear" w:color="auto" w:fill="E6E6E6"/>
            <w:tcMar>
              <w:top w:w="0" w:type="dxa"/>
              <w:left w:w="70" w:type="dxa"/>
              <w:bottom w:w="0" w:type="dxa"/>
              <w:right w:w="70" w:type="dxa"/>
            </w:tcMar>
            <w:vAlign w:val="center"/>
          </w:tcPr>
          <w:p w:rsidR="008617BA" w:rsidRDefault="002E5E8F">
            <w:pPr>
              <w:pStyle w:val="Standard"/>
              <w:snapToGrid w:val="0"/>
              <w:jc w:val="center"/>
              <w:rPr>
                <w:rFonts w:cs="Arial"/>
                <w:b/>
              </w:rPr>
            </w:pPr>
            <w:r>
              <w:rPr>
                <w:rFonts w:cs="Arial"/>
                <w:b/>
              </w:rPr>
              <w:t>Descripción</w:t>
            </w:r>
          </w:p>
        </w:tc>
      </w:tr>
      <w:tr w:rsidR="008617BA" w:rsidTr="00CE544A">
        <w:trPr>
          <w:trHeight w:val="510"/>
        </w:trPr>
        <w:tc>
          <w:tcPr>
            <w:tcW w:w="31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617BA" w:rsidRDefault="00115E74">
            <w:pPr>
              <w:pStyle w:val="Standard"/>
              <w:snapToGrid w:val="0"/>
              <w:rPr>
                <w:rFonts w:cs="Arial"/>
              </w:rPr>
            </w:pPr>
            <w:r>
              <w:rPr>
                <w:rFonts w:cs="Arial"/>
              </w:rPr>
              <w:t>Python</w:t>
            </w:r>
          </w:p>
        </w:tc>
        <w:tc>
          <w:tcPr>
            <w:tcW w:w="59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617BA" w:rsidRPr="00321F07" w:rsidRDefault="00115E74" w:rsidP="00115E74">
            <w:pPr>
              <w:pStyle w:val="Textbody"/>
              <w:rPr>
                <w:rFonts w:cs="Arial"/>
              </w:rPr>
            </w:pPr>
            <w:r>
              <w:t>E</w:t>
            </w:r>
            <w:r w:rsidRPr="00115E74">
              <w:t>s un </w:t>
            </w:r>
            <w:hyperlink r:id="rId10" w:tooltip="Lenguaje de programación" w:history="1">
              <w:r w:rsidRPr="00115E74">
                <w:t>lenguaje de alto nivel de programación</w:t>
              </w:r>
            </w:hyperlink>
            <w:r w:rsidRPr="00115E74">
              <w:t> </w:t>
            </w:r>
            <w:hyperlink r:id="rId11" w:tooltip="Intérprete (informática)" w:history="1">
              <w:r w:rsidRPr="00115E74">
                <w:t>interpretado</w:t>
              </w:r>
            </w:hyperlink>
            <w:r w:rsidRPr="00115E74">
              <w:t> cuya filosofía hace hincapié en la legibilidad de su </w:t>
            </w:r>
            <w:hyperlink r:id="rId12" w:tooltip="Codigo fuente" w:history="1">
              <w:r w:rsidRPr="00115E74">
                <w:t>código</w:t>
              </w:r>
            </w:hyperlink>
            <w:r w:rsidRPr="00115E74">
              <w:t>, se utiliza para desarrollar aplicaciones de todo tipo, ejemplos: </w:t>
            </w:r>
            <w:hyperlink r:id="rId13" w:tooltip="Instagram" w:history="1">
              <w:r w:rsidRPr="00115E74">
                <w:t>Instagram</w:t>
              </w:r>
            </w:hyperlink>
            <w:r w:rsidRPr="00115E74">
              <w:t>, </w:t>
            </w:r>
            <w:hyperlink r:id="rId14" w:tooltip="Netflix" w:history="1">
              <w:r w:rsidRPr="00115E74">
                <w:t>Netflix</w:t>
              </w:r>
            </w:hyperlink>
            <w:r w:rsidRPr="00115E74">
              <w:t>, </w:t>
            </w:r>
            <w:hyperlink r:id="rId15" w:tooltip="Spotify" w:history="1">
              <w:r w:rsidRPr="00115E74">
                <w:t>Spotify</w:t>
              </w:r>
            </w:hyperlink>
            <w:r w:rsidRPr="00115E74">
              <w:t>, </w:t>
            </w:r>
            <w:hyperlink r:id="rId16" w:tooltip="Panda3D" w:history="1">
              <w:r w:rsidRPr="00115E74">
                <w:t>Panda3D</w:t>
              </w:r>
            </w:hyperlink>
            <w:r w:rsidRPr="00115E74">
              <w:t>, entre otros.</w:t>
            </w:r>
          </w:p>
        </w:tc>
      </w:tr>
      <w:tr w:rsidR="008617BA" w:rsidTr="00CE544A">
        <w:trPr>
          <w:trHeight w:val="510"/>
        </w:trPr>
        <w:tc>
          <w:tcPr>
            <w:tcW w:w="31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21F07" w:rsidRDefault="00176142" w:rsidP="00BA6338">
            <w:pPr>
              <w:pStyle w:val="Standard"/>
              <w:snapToGrid w:val="0"/>
              <w:rPr>
                <w:rFonts w:cs="Arial"/>
              </w:rPr>
            </w:pPr>
            <w:r>
              <w:rPr>
                <w:rFonts w:cs="Arial"/>
              </w:rPr>
              <w:t xml:space="preserve">Analizador Léxico </w:t>
            </w:r>
          </w:p>
        </w:tc>
        <w:tc>
          <w:tcPr>
            <w:tcW w:w="59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617BA" w:rsidRPr="00321F07" w:rsidRDefault="00176142" w:rsidP="00115E74">
            <w:pPr>
              <w:pStyle w:val="Textbody"/>
              <w:rPr>
                <w:rFonts w:ascii="Arial" w:hAnsi="Arial" w:cs="Arial"/>
              </w:rPr>
            </w:pPr>
            <w:r>
              <w:t>En este tema vamos a proceder a definir y comprender todas las tareas que realiza el analizador léxico y que son clave para el correcto funcionamiento del compilador. Como vemos en la figura, tiene como entrada el código fuente del lenguaje de programación que acepta el compilador y como salida, proporciona al analizador sintáctico los tokens.</w:t>
            </w:r>
          </w:p>
        </w:tc>
      </w:tr>
      <w:tr w:rsidR="008617BA" w:rsidTr="00CE544A">
        <w:trPr>
          <w:trHeight w:val="510"/>
        </w:trPr>
        <w:tc>
          <w:tcPr>
            <w:tcW w:w="31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617BA" w:rsidRDefault="00176142" w:rsidP="000C427A">
            <w:pPr>
              <w:pStyle w:val="Standard"/>
              <w:snapToGrid w:val="0"/>
              <w:rPr>
                <w:rFonts w:cs="Arial"/>
              </w:rPr>
            </w:pPr>
            <w:r>
              <w:rPr>
                <w:rFonts w:cs="Arial"/>
              </w:rPr>
              <w:t>Token</w:t>
            </w:r>
          </w:p>
        </w:tc>
        <w:tc>
          <w:tcPr>
            <w:tcW w:w="59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617BA" w:rsidRDefault="00176142" w:rsidP="00115E74">
            <w:pPr>
              <w:pStyle w:val="Textbody"/>
              <w:rPr>
                <w:rFonts w:cs="Arial"/>
              </w:rPr>
            </w:pPr>
            <w:r>
              <w:t>Es una agrupación de caracteres reconocidos por el analizador léxico que constituyen los símbolos con los que se forman las sentencias del lenguaje. Lo que el analizador léxico devuelve al analizador sintáctico es el nombre de ese símbolo junto con el valor del atributo (si ese token lo necesita, ya que no todos los tokens llevan atributo, como por ejemplo: una palabra reservada "</w:t>
            </w:r>
            <w:proofErr w:type="spellStart"/>
            <w:r>
              <w:t>if</w:t>
            </w:r>
            <w:proofErr w:type="spellEnd"/>
            <w:r>
              <w:t>").</w:t>
            </w:r>
          </w:p>
        </w:tc>
      </w:tr>
      <w:tr w:rsidR="00321F07" w:rsidTr="00CE544A">
        <w:trPr>
          <w:trHeight w:val="510"/>
        </w:trPr>
        <w:tc>
          <w:tcPr>
            <w:tcW w:w="3127" w:type="dxa"/>
            <w:tcBorders>
              <w:top w:val="single" w:sz="4" w:space="0" w:color="auto"/>
              <w:left w:val="double" w:sz="2" w:space="0" w:color="C0C0C0"/>
              <w:bottom w:val="double" w:sz="2" w:space="0" w:color="C0C0C0"/>
            </w:tcBorders>
            <w:shd w:val="clear" w:color="auto" w:fill="auto"/>
            <w:tcMar>
              <w:top w:w="0" w:type="dxa"/>
              <w:left w:w="70" w:type="dxa"/>
              <w:bottom w:w="0" w:type="dxa"/>
              <w:right w:w="70" w:type="dxa"/>
            </w:tcMar>
          </w:tcPr>
          <w:p w:rsidR="00321F07" w:rsidRDefault="00321F07">
            <w:pPr>
              <w:pStyle w:val="Standard"/>
              <w:snapToGrid w:val="0"/>
              <w:rPr>
                <w:rFonts w:cs="Arial"/>
              </w:rPr>
            </w:pPr>
          </w:p>
        </w:tc>
        <w:tc>
          <w:tcPr>
            <w:tcW w:w="5924" w:type="dxa"/>
            <w:tcBorders>
              <w:top w:val="single" w:sz="4" w:space="0" w:color="auto"/>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321F07" w:rsidRDefault="00321F07">
            <w:pPr>
              <w:pStyle w:val="Standard"/>
              <w:snapToGrid w:val="0"/>
              <w:rPr>
                <w:rFonts w:cs="Arial"/>
              </w:rPr>
            </w:pPr>
          </w:p>
        </w:tc>
      </w:tr>
    </w:tbl>
    <w:p w:rsidR="008617BA" w:rsidRDefault="008617BA">
      <w:pPr>
        <w:pStyle w:val="Standard"/>
      </w:pPr>
    </w:p>
    <w:p w:rsidR="008617BA" w:rsidRDefault="008617BA">
      <w:pPr>
        <w:pStyle w:val="Standard"/>
        <w:jc w:val="both"/>
      </w:pPr>
    </w:p>
    <w:p w:rsidR="008617BA" w:rsidRDefault="008617BA">
      <w:pPr>
        <w:pStyle w:val="Standard"/>
      </w:pPr>
    </w:p>
    <w:p w:rsidR="008617BA" w:rsidRDefault="002E5E8F" w:rsidP="00E93779">
      <w:pPr>
        <w:pStyle w:val="Ttulo1"/>
        <w:numPr>
          <w:ilvl w:val="0"/>
          <w:numId w:val="3"/>
        </w:numPr>
        <w:rPr>
          <w:rFonts w:hint="eastAsia"/>
        </w:rPr>
      </w:pPr>
      <w:bookmarkStart w:id="9" w:name="__RefHeading__838_995473275"/>
      <w:bookmarkEnd w:id="9"/>
      <w:r>
        <w:lastRenderedPageBreak/>
        <w:t>BIBLIOGRAFÍA Y REFERENCIAS</w:t>
      </w:r>
    </w:p>
    <w:p w:rsidR="008617BA" w:rsidRDefault="002E5E8F">
      <w:pPr>
        <w:pStyle w:val="Standard"/>
        <w:jc w:val="both"/>
      </w:pPr>
      <w:r>
        <w:rPr>
          <w:noProof/>
        </w:rPr>
        <mc:AlternateContent>
          <mc:Choice Requires="wps">
            <w:drawing>
              <wp:inline distT="0" distB="0" distL="0" distR="0">
                <wp:extent cx="5734800" cy="490680"/>
                <wp:effectExtent l="0" t="0" r="18300" b="23670"/>
                <wp:docPr id="14" name="Marco10"/>
                <wp:cNvGraphicFramePr/>
                <a:graphic xmlns:a="http://schemas.openxmlformats.org/drawingml/2006/main">
                  <a:graphicData uri="http://schemas.microsoft.com/office/word/2010/wordprocessingShape">
                    <wps:wsp>
                      <wps:cNvSpPr txBox="1"/>
                      <wps:spPr>
                        <a:xfrm>
                          <a:off x="0" y="0"/>
                          <a:ext cx="5734800" cy="490680"/>
                        </a:xfrm>
                        <a:prstGeom prst="rect">
                          <a:avLst/>
                        </a:prstGeom>
                        <a:ln w="6480">
                          <a:solidFill>
                            <a:srgbClr val="CCCCCC"/>
                          </a:solidFill>
                          <a:prstDash val="solid"/>
                        </a:ln>
                      </wps:spPr>
                      <wps:txbx>
                        <w:txbxContent>
                          <w:p w:rsidR="002E5E8F" w:rsidRDefault="002E5E8F">
                            <w:pPr>
                              <w:pStyle w:val="Textbody"/>
                            </w:pPr>
                            <w:r>
                              <w:t>En este punto se incluirán las referencias a la documentación utilizada para la elaboración de dicho documento.</w:t>
                            </w:r>
                          </w:p>
                        </w:txbxContent>
                      </wps:txbx>
                      <wps:bodyPr vert="horz" lIns="94680" tIns="48960" rIns="94680" bIns="48960" compatLnSpc="0">
                        <a:noAutofit/>
                      </wps:bodyPr>
                    </wps:wsp>
                  </a:graphicData>
                </a:graphic>
              </wp:inline>
            </w:drawing>
          </mc:Choice>
          <mc:Fallback>
            <w:pict>
              <v:shape id="Marco10" o:spid="_x0000_s1030" type="#_x0000_t202" style="width:451.55pt;height:3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6C42AEAAKIDAAAOAAAAZHJzL2Uyb0RvYy54bWysU8GO0zAQvSPxD5bvNOkSSls1XcFWi5CW&#10;BanwAY5jN5YcjzX2Nilfz9jttgVuq83BsT0vb+a9maxux96yvcJgwNV8Oik5U05Ca9yu5r9+3r+b&#10;cxaicK2w4FTNDyrw2/XbN6vBL9UNdGBbhYxIXFgOvuZdjH5ZFEF2qhdhAl45CmrAXkQ64q5oUQzE&#10;3tvipixnxQDYegSpQqDbzTHI15lfayXjd62DiszWnGqLecW8Nmkt1iux3KHwnZGnMsQLquiFcZT0&#10;TLURUbAnNP9R9UYiBNBxIqEvQGsjVdZAaqblP2q2nfAqayFzgj/bFF6PVj7ufyAzLfWu4syJnnr0&#10;TaCEafZm8GFJkK0nUBw/w0i45Fm6D3SZJI8a+/QmMYzi5PLh7KwaI5N0+eHj+2peUkhSrFqUs3mm&#10;Ly5fewzxi4KepU3NkTqXDRX7hxApI0GfISmZdWyo+YxIMyqANe29sTbFAu6aO4tsL6jpd/lJNRPD&#10;X7BEtxGhO+Jy6ASzjtAXiWkXx2bMNlXP8htoD+QKzT6V2wH+5sx+ddSaRZXUsZgP1XwxowNeR5rr&#10;CI2BF/HBbb1MrqX6HXx6iqBNlp2SH1OdaqJByFpOQ5sm7fqcUZdfa/0HAAD//wMAUEsDBBQABgAI&#10;AAAAIQB+98Nz3AAAAAQBAAAPAAAAZHJzL2Rvd25yZXYueG1sTI9BS8NAEIXvgv9hGcGb3dRi08ZM&#10;igh6EmqrF2/T7JiEZmdDdpPG/npXL3oZeLzHe9/km8m2auTeN04Q5rMEFEvpTCMVwvvb080KlA8k&#10;hlonjPDFHjbF5UVOmXEn2fG4D5WKJeIzQqhD6DKtfVmzJT9zHUv0Pl1vKUTZV9r0dIrlttW3SbLU&#10;lhqJCzV1/FhzedwPFuG8dkezOn88D9uXdEvLsXt15R3i9dX0cA8q8BT+wvCDH9GhiEwHN4jxqkWI&#10;j4TfG711spiDOiCk6QJ0kev/8MU3AAAA//8DAFBLAQItABQABgAIAAAAIQC2gziS/gAAAOEBAAAT&#10;AAAAAAAAAAAAAAAAAAAAAABbQ29udGVudF9UeXBlc10ueG1sUEsBAi0AFAAGAAgAAAAhADj9If/W&#10;AAAAlAEAAAsAAAAAAAAAAAAAAAAALwEAAF9yZWxzLy5yZWxzUEsBAi0AFAAGAAgAAAAhAM8zoLjY&#10;AQAAogMAAA4AAAAAAAAAAAAAAAAALgIAAGRycy9lMm9Eb2MueG1sUEsBAi0AFAAGAAgAAAAhAH73&#10;w3PcAAAABAEAAA8AAAAAAAAAAAAAAAAAMgQAAGRycy9kb3ducmV2LnhtbFBLBQYAAAAABAAEAPMA&#10;AAA7BQAAAAA=&#10;" filled="f" strokecolor="#ccc" strokeweight=".18mm">
                <v:textbox inset="2.63mm,1.36mm,2.63mm,1.36mm">
                  <w:txbxContent>
                    <w:p w:rsidR="002E5E8F" w:rsidRDefault="002E5E8F">
                      <w:pPr>
                        <w:pStyle w:val="Textbody"/>
                      </w:pPr>
                      <w:r>
                        <w:t>En este punto se incluirán las referencias a la documentación utilizada para la elaboración de dicho documento.</w:t>
                      </w:r>
                    </w:p>
                  </w:txbxContent>
                </v:textbox>
                <w10:anchorlock/>
              </v:shape>
            </w:pict>
          </mc:Fallback>
        </mc:AlternateContent>
      </w:r>
    </w:p>
    <w:p w:rsidR="008617BA" w:rsidRDefault="008617BA">
      <w:pPr>
        <w:pStyle w:val="Textbody"/>
      </w:pPr>
    </w:p>
    <w:tbl>
      <w:tblPr>
        <w:tblW w:w="9071" w:type="dxa"/>
        <w:tblInd w:w="-13" w:type="dxa"/>
        <w:tblLayout w:type="fixed"/>
        <w:tblCellMar>
          <w:left w:w="10" w:type="dxa"/>
          <w:right w:w="10" w:type="dxa"/>
        </w:tblCellMar>
        <w:tblLook w:val="0000" w:firstRow="0" w:lastRow="0" w:firstColumn="0" w:lastColumn="0" w:noHBand="0" w:noVBand="0"/>
      </w:tblPr>
      <w:tblGrid>
        <w:gridCol w:w="4535"/>
        <w:gridCol w:w="4536"/>
      </w:tblGrid>
      <w:tr w:rsidR="008617BA">
        <w:tc>
          <w:tcPr>
            <w:tcW w:w="453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8617BA" w:rsidRDefault="002E5E8F">
            <w:pPr>
              <w:pStyle w:val="TableContents"/>
              <w:jc w:val="center"/>
              <w:rPr>
                <w:b/>
                <w:bCs/>
              </w:rPr>
            </w:pPr>
            <w:r>
              <w:rPr>
                <w:b/>
                <w:bCs/>
              </w:rPr>
              <w:t>Referencia</w:t>
            </w:r>
          </w:p>
        </w:tc>
        <w:tc>
          <w:tcPr>
            <w:tcW w:w="45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8617BA" w:rsidRDefault="002E5E8F">
            <w:pPr>
              <w:pStyle w:val="TableContents"/>
              <w:jc w:val="center"/>
              <w:rPr>
                <w:b/>
                <w:bCs/>
              </w:rPr>
            </w:pPr>
            <w:r>
              <w:rPr>
                <w:b/>
                <w:bCs/>
              </w:rPr>
              <w:t>Título</w:t>
            </w:r>
          </w:p>
        </w:tc>
      </w:tr>
      <w:tr w:rsidR="008617BA">
        <w:tc>
          <w:tcPr>
            <w:tcW w:w="4535" w:type="dxa"/>
            <w:tcBorders>
              <w:left w:val="single" w:sz="2" w:space="0" w:color="000000"/>
              <w:bottom w:val="single" w:sz="2" w:space="0" w:color="000000"/>
            </w:tcBorders>
            <w:tcMar>
              <w:top w:w="55" w:type="dxa"/>
              <w:left w:w="55" w:type="dxa"/>
              <w:bottom w:w="55" w:type="dxa"/>
              <w:right w:w="55" w:type="dxa"/>
            </w:tcMar>
          </w:tcPr>
          <w:p w:rsidR="008617BA" w:rsidRDefault="00115E74">
            <w:pPr>
              <w:pStyle w:val="TableContents"/>
            </w:pPr>
            <w:r>
              <w:t>Python</w:t>
            </w:r>
          </w:p>
        </w:tc>
        <w:tc>
          <w:tcPr>
            <w:tcW w:w="4536" w:type="dxa"/>
            <w:tcBorders>
              <w:left w:val="single" w:sz="2" w:space="0" w:color="000000"/>
              <w:bottom w:val="single" w:sz="2" w:space="0" w:color="000000"/>
              <w:right w:val="single" w:sz="2" w:space="0" w:color="000000"/>
            </w:tcBorders>
            <w:tcMar>
              <w:top w:w="55" w:type="dxa"/>
              <w:left w:w="55" w:type="dxa"/>
              <w:bottom w:w="55" w:type="dxa"/>
              <w:right w:w="55" w:type="dxa"/>
            </w:tcMar>
          </w:tcPr>
          <w:p w:rsidR="008617BA" w:rsidRDefault="00115E74">
            <w:pPr>
              <w:pStyle w:val="TableContents"/>
            </w:pPr>
            <w:r w:rsidRPr="00115E74">
              <w:t>https://es.wikipedia.org/wiki/Python</w:t>
            </w:r>
          </w:p>
        </w:tc>
      </w:tr>
      <w:tr w:rsidR="00115E74">
        <w:tc>
          <w:tcPr>
            <w:tcW w:w="4535" w:type="dxa"/>
            <w:tcBorders>
              <w:left w:val="single" w:sz="2" w:space="0" w:color="000000"/>
              <w:bottom w:val="single" w:sz="2" w:space="0" w:color="000000"/>
            </w:tcBorders>
            <w:tcMar>
              <w:top w:w="55" w:type="dxa"/>
              <w:left w:w="55" w:type="dxa"/>
              <w:bottom w:w="55" w:type="dxa"/>
              <w:right w:w="55" w:type="dxa"/>
            </w:tcMar>
          </w:tcPr>
          <w:p w:rsidR="00115E74" w:rsidRPr="009D738D" w:rsidRDefault="00176142">
            <w:pPr>
              <w:pStyle w:val="TableContents"/>
            </w:pPr>
            <w:r>
              <w:t xml:space="preserve">Analizador Léxico </w:t>
            </w:r>
          </w:p>
        </w:tc>
        <w:tc>
          <w:tcPr>
            <w:tcW w:w="4536" w:type="dxa"/>
            <w:tcBorders>
              <w:left w:val="single" w:sz="2" w:space="0" w:color="000000"/>
              <w:bottom w:val="single" w:sz="2" w:space="0" w:color="000000"/>
              <w:right w:val="single" w:sz="2" w:space="0" w:color="000000"/>
            </w:tcBorders>
            <w:tcMar>
              <w:top w:w="55" w:type="dxa"/>
              <w:left w:w="55" w:type="dxa"/>
              <w:bottom w:w="55" w:type="dxa"/>
              <w:right w:w="55" w:type="dxa"/>
            </w:tcMar>
          </w:tcPr>
          <w:p w:rsidR="00115E74" w:rsidRPr="009D738D" w:rsidRDefault="00176142">
            <w:pPr>
              <w:pStyle w:val="TableContents"/>
            </w:pPr>
            <w:r w:rsidRPr="00176142">
              <w:t>https://www.cartagena99.com/recursos/alumnos/apuntes/ININF2_M4_U2_T1.pdf</w:t>
            </w:r>
          </w:p>
        </w:tc>
      </w:tr>
      <w:tr w:rsidR="008617BA">
        <w:tc>
          <w:tcPr>
            <w:tcW w:w="4535" w:type="dxa"/>
            <w:tcBorders>
              <w:left w:val="single" w:sz="2" w:space="0" w:color="000000"/>
              <w:bottom w:val="single" w:sz="2" w:space="0" w:color="000000"/>
            </w:tcBorders>
            <w:tcMar>
              <w:top w:w="55" w:type="dxa"/>
              <w:left w:w="55" w:type="dxa"/>
              <w:bottom w:w="55" w:type="dxa"/>
              <w:right w:w="55" w:type="dxa"/>
            </w:tcMar>
          </w:tcPr>
          <w:p w:rsidR="008617BA" w:rsidRDefault="00176142" w:rsidP="00BA6338">
            <w:pPr>
              <w:pStyle w:val="Textbody"/>
            </w:pPr>
            <w:r>
              <w:t xml:space="preserve">Token </w:t>
            </w:r>
          </w:p>
        </w:tc>
        <w:tc>
          <w:tcPr>
            <w:tcW w:w="4536" w:type="dxa"/>
            <w:tcBorders>
              <w:left w:val="single" w:sz="2" w:space="0" w:color="000000"/>
              <w:bottom w:val="single" w:sz="2" w:space="0" w:color="000000"/>
              <w:right w:val="single" w:sz="2" w:space="0" w:color="000000"/>
            </w:tcBorders>
            <w:tcMar>
              <w:top w:w="55" w:type="dxa"/>
              <w:left w:w="55" w:type="dxa"/>
              <w:bottom w:w="55" w:type="dxa"/>
              <w:right w:w="55" w:type="dxa"/>
            </w:tcMar>
          </w:tcPr>
          <w:p w:rsidR="008617BA" w:rsidRPr="00176142" w:rsidRDefault="00176142" w:rsidP="00321F07">
            <w:pPr>
              <w:pStyle w:val="TableContents"/>
              <w:rPr>
                <w:u w:val="single"/>
              </w:rPr>
            </w:pPr>
            <w:r w:rsidRPr="00176142">
              <w:t>https://www.cartagena99.com/recursos/alumnos/apuntes/ININF2_M4_U2_T1.pdf</w:t>
            </w:r>
          </w:p>
        </w:tc>
      </w:tr>
    </w:tbl>
    <w:p w:rsidR="008617BA" w:rsidRPr="00321F07" w:rsidRDefault="008617BA">
      <w:pPr>
        <w:pStyle w:val="Textbody"/>
        <w:rPr>
          <w:u w:val="single"/>
        </w:rPr>
      </w:pPr>
    </w:p>
    <w:p w:rsidR="008617BA" w:rsidRDefault="008617BA">
      <w:pPr>
        <w:pStyle w:val="Textbody"/>
      </w:pPr>
    </w:p>
    <w:sectPr w:rsidR="008617BA">
      <w:headerReference w:type="default" r:id="rId17"/>
      <w:footerReference w:type="default" r:id="rId18"/>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A56" w:rsidRDefault="000E5A56">
      <w:r>
        <w:separator/>
      </w:r>
    </w:p>
  </w:endnote>
  <w:endnote w:type="continuationSeparator" w:id="0">
    <w:p w:rsidR="000E5A56" w:rsidRDefault="000E5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NewsGotT">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Arial"/>
    <w:charset w:val="00"/>
    <w:family w:val="swiss"/>
    <w:pitch w:val="variable"/>
  </w:font>
  <w:font w:name="OpenSymbol">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E8F" w:rsidRDefault="002E5E8F">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6A56E3">
      <w:rPr>
        <w:rFonts w:hint="eastAsia"/>
        <w:noProof/>
      </w:rPr>
      <w:t>8</w:t>
    </w:r>
    <w:r>
      <w:fldChar w:fldCharType="end"/>
    </w:r>
    <w:r>
      <w:t xml:space="preserve"> de </w:t>
    </w:r>
    <w:r w:rsidR="000E5A56">
      <w:fldChar w:fldCharType="begin"/>
    </w:r>
    <w:r w:rsidR="000E5A56">
      <w:instrText xml:space="preserve"> NUMPAGES </w:instrText>
    </w:r>
    <w:r w:rsidR="000E5A56">
      <w:fldChar w:fldCharType="separate"/>
    </w:r>
    <w:r w:rsidR="006A56E3">
      <w:rPr>
        <w:rFonts w:hint="eastAsia"/>
        <w:noProof/>
      </w:rPr>
      <w:t>8</w:t>
    </w:r>
    <w:r w:rsidR="000E5A5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A56" w:rsidRDefault="000E5A56">
      <w:r>
        <w:rPr>
          <w:color w:val="000000"/>
        </w:rPr>
        <w:separator/>
      </w:r>
    </w:p>
  </w:footnote>
  <w:footnote w:type="continuationSeparator" w:id="0">
    <w:p w:rsidR="000E5A56" w:rsidRDefault="000E5A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E8F" w:rsidRDefault="002E5E8F">
    <w:pPr>
      <w:pStyle w:val="Encabezado"/>
    </w:pP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2E5E8F">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9E0F00" w:rsidRDefault="009E0F00">
          <w:pPr>
            <w:pStyle w:val="TableContents"/>
            <w:spacing w:after="283"/>
            <w:jc w:val="center"/>
            <w:rPr>
              <w:noProof/>
            </w:rPr>
          </w:pPr>
          <w:r>
            <w:rPr>
              <w:noProof/>
            </w:rPr>
            <w:drawing>
              <wp:anchor distT="0" distB="0" distL="114300" distR="114300" simplePos="0" relativeHeight="251658240" behindDoc="0" locked="0" layoutInCell="1" allowOverlap="1" wp14:anchorId="564FD930" wp14:editId="504BEFB6">
                <wp:simplePos x="0" y="0"/>
                <wp:positionH relativeFrom="column">
                  <wp:posOffset>-307975</wp:posOffset>
                </wp:positionH>
                <wp:positionV relativeFrom="paragraph">
                  <wp:posOffset>-233680</wp:posOffset>
                </wp:positionV>
                <wp:extent cx="1458595" cy="1458595"/>
                <wp:effectExtent l="0" t="0" r="8255" b="8255"/>
                <wp:wrapNone/>
                <wp:docPr id="1" name="Imagen 1" descr="Archivo:Usac logo.pn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Usac logo.png - Wikipedia, la enciclopedia lib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1458595" cy="1458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0F00" w:rsidRDefault="009E0F00">
          <w:pPr>
            <w:pStyle w:val="TableContents"/>
            <w:spacing w:after="283"/>
            <w:jc w:val="center"/>
            <w:rPr>
              <w:noProof/>
            </w:rPr>
          </w:pPr>
        </w:p>
        <w:p w:rsidR="002E5E8F" w:rsidRDefault="002E5E8F">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953722" w:rsidRDefault="00BA6338" w:rsidP="00953722">
          <w:pPr>
            <w:pStyle w:val="TableContents"/>
            <w:spacing w:after="113"/>
            <w:ind w:right="57"/>
            <w:jc w:val="center"/>
            <w:rPr>
              <w:rFonts w:ascii="Eras Bk BT" w:hAnsi="Eras Bk BT"/>
              <w:b/>
              <w:bCs/>
              <w:szCs w:val="20"/>
            </w:rPr>
          </w:pPr>
          <w:r>
            <w:rPr>
              <w:rFonts w:ascii="Eras Bk BT" w:hAnsi="Eras Bk BT"/>
              <w:b/>
              <w:bCs/>
              <w:szCs w:val="20"/>
            </w:rPr>
            <w:t xml:space="preserve">Analizador Léxico </w:t>
          </w:r>
          <w:r w:rsidR="001F4BE4">
            <w:rPr>
              <w:rFonts w:ascii="Eras Bk BT" w:hAnsi="Eras Bk BT"/>
              <w:b/>
              <w:bCs/>
              <w:szCs w:val="20"/>
            </w:rPr>
            <w:t xml:space="preserve">y Sintáctico </w:t>
          </w:r>
        </w:p>
        <w:p w:rsidR="002E5E8F" w:rsidRDefault="002E5E8F">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6A56E3">
            <w:rPr>
              <w:rFonts w:ascii="Eras Bk BT" w:hAnsi="Eras Bk BT" w:hint="eastAsia"/>
              <w:b/>
              <w:bCs/>
              <w:szCs w:val="20"/>
            </w:rPr>
            <w:t>Manual de Usuario</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2E5E8F" w:rsidRDefault="00BA6338">
          <w:pPr>
            <w:pStyle w:val="TableContents"/>
            <w:ind w:right="57"/>
            <w:jc w:val="center"/>
            <w:rPr>
              <w:rFonts w:ascii="Eras Bk BT" w:hAnsi="Eras Bk BT"/>
              <w:b/>
              <w:bCs/>
              <w:szCs w:val="20"/>
            </w:rPr>
          </w:pPr>
          <w:r>
            <w:rPr>
              <w:rFonts w:ascii="Eras Bk BT" w:hAnsi="Eras Bk BT"/>
              <w:b/>
              <w:bCs/>
              <w:szCs w:val="20"/>
            </w:rPr>
            <w:t>CUNOC-</w:t>
          </w:r>
          <w:r w:rsidR="009E0F00">
            <w:rPr>
              <w:rFonts w:ascii="Eras Bk BT" w:hAnsi="Eras Bk BT"/>
              <w:b/>
              <w:bCs/>
              <w:szCs w:val="20"/>
            </w:rPr>
            <w:t>USAC</w:t>
          </w:r>
        </w:p>
        <w:p w:rsidR="009E0F00" w:rsidRDefault="009E0F00" w:rsidP="009E0F00">
          <w:pPr>
            <w:pStyle w:val="TableContents"/>
            <w:ind w:right="57"/>
            <w:rPr>
              <w:rFonts w:ascii="Eras Bk BT" w:hAnsi="Eras Bk BT"/>
              <w:b/>
              <w:bCs/>
              <w:szCs w:val="20"/>
            </w:rPr>
          </w:pPr>
        </w:p>
      </w:tc>
    </w:tr>
  </w:tbl>
  <w:p w:rsidR="002E5E8F" w:rsidRDefault="002E5E8F">
    <w:pPr>
      <w:pStyle w:val="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127F59"/>
    <w:multiLevelType w:val="multilevel"/>
    <w:tmpl w:val="7AA0D190"/>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
    <w:nsid w:val="3BDE7957"/>
    <w:multiLevelType w:val="multilevel"/>
    <w:tmpl w:val="98BA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0"/>
    <w:lvlOverride w:ilvl="0">
      <w:startOverride w:val="4"/>
    </w:lvlOverride>
  </w:num>
  <w:num w:numId="4">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7BA"/>
    <w:rsid w:val="00061C86"/>
    <w:rsid w:val="000C427A"/>
    <w:rsid w:val="000E5A56"/>
    <w:rsid w:val="00115E74"/>
    <w:rsid w:val="00146788"/>
    <w:rsid w:val="00152033"/>
    <w:rsid w:val="001564FE"/>
    <w:rsid w:val="00176142"/>
    <w:rsid w:val="00184CDE"/>
    <w:rsid w:val="001F3A5A"/>
    <w:rsid w:val="001F4BE4"/>
    <w:rsid w:val="00257840"/>
    <w:rsid w:val="002A00B2"/>
    <w:rsid w:val="002E5E8F"/>
    <w:rsid w:val="002F53CE"/>
    <w:rsid w:val="00321F07"/>
    <w:rsid w:val="00371686"/>
    <w:rsid w:val="00397053"/>
    <w:rsid w:val="003B0C94"/>
    <w:rsid w:val="003B1517"/>
    <w:rsid w:val="0050763C"/>
    <w:rsid w:val="006452D5"/>
    <w:rsid w:val="006742FC"/>
    <w:rsid w:val="006810B4"/>
    <w:rsid w:val="00687191"/>
    <w:rsid w:val="006A56E3"/>
    <w:rsid w:val="006C6608"/>
    <w:rsid w:val="00703420"/>
    <w:rsid w:val="00736155"/>
    <w:rsid w:val="00815880"/>
    <w:rsid w:val="00831F9C"/>
    <w:rsid w:val="008617BA"/>
    <w:rsid w:val="008A0C41"/>
    <w:rsid w:val="008A5644"/>
    <w:rsid w:val="00953722"/>
    <w:rsid w:val="009E0F00"/>
    <w:rsid w:val="00A14D9B"/>
    <w:rsid w:val="00B05ECD"/>
    <w:rsid w:val="00B232E3"/>
    <w:rsid w:val="00B529F6"/>
    <w:rsid w:val="00B56FFE"/>
    <w:rsid w:val="00B74B1D"/>
    <w:rsid w:val="00BA6338"/>
    <w:rsid w:val="00BF117C"/>
    <w:rsid w:val="00C63F73"/>
    <w:rsid w:val="00C905E3"/>
    <w:rsid w:val="00CB3A35"/>
    <w:rsid w:val="00CE0174"/>
    <w:rsid w:val="00CE544A"/>
    <w:rsid w:val="00CF7111"/>
    <w:rsid w:val="00D166F2"/>
    <w:rsid w:val="00D73A16"/>
    <w:rsid w:val="00DC466B"/>
    <w:rsid w:val="00DC6DD2"/>
    <w:rsid w:val="00E31498"/>
    <w:rsid w:val="00E516F1"/>
    <w:rsid w:val="00E93779"/>
    <w:rsid w:val="00F23E6B"/>
    <w:rsid w:val="00FB5425"/>
    <w:rsid w:val="00FC017E"/>
    <w:rsid w:val="00FE73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80E84D-7023-40A9-AAB7-7BD1A19A3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Puest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Puest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NormalWeb">
    <w:name w:val="Normal (Web)"/>
    <w:basedOn w:val="Normal"/>
    <w:uiPriority w:val="99"/>
    <w:semiHidden/>
    <w:unhideWhenUsed/>
    <w:rsid w:val="00371686"/>
    <w:pPr>
      <w:widowControl/>
      <w:suppressAutoHyphens w:val="0"/>
      <w:autoSpaceDN/>
      <w:spacing w:before="100" w:beforeAutospacing="1" w:after="100" w:afterAutospacing="1"/>
      <w:textAlignment w:val="auto"/>
    </w:pPr>
    <w:rPr>
      <w:rFonts w:eastAsia="Times New Roman" w:cs="Times New Roman"/>
      <w:kern w:val="0"/>
    </w:rPr>
  </w:style>
  <w:style w:type="character" w:styleId="Hipervnculo">
    <w:name w:val="Hyperlink"/>
    <w:basedOn w:val="Fuentedeprrafopredeter"/>
    <w:uiPriority w:val="99"/>
    <w:unhideWhenUsed/>
    <w:rsid w:val="00397053"/>
    <w:rPr>
      <w:color w:val="0000FF"/>
      <w:u w:val="single"/>
    </w:rPr>
  </w:style>
  <w:style w:type="character" w:styleId="Textoennegrita">
    <w:name w:val="Strong"/>
    <w:basedOn w:val="Fuentedeprrafopredeter"/>
    <w:uiPriority w:val="22"/>
    <w:qFormat/>
    <w:rsid w:val="009E0F00"/>
    <w:rPr>
      <w:b/>
      <w:bCs/>
    </w:rPr>
  </w:style>
  <w:style w:type="character" w:styleId="nfasis">
    <w:name w:val="Emphasis"/>
    <w:basedOn w:val="Fuentedeprrafopredeter"/>
    <w:uiPriority w:val="20"/>
    <w:qFormat/>
    <w:rsid w:val="00115E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60971">
      <w:bodyDiv w:val="1"/>
      <w:marLeft w:val="0"/>
      <w:marRight w:val="0"/>
      <w:marTop w:val="0"/>
      <w:marBottom w:val="0"/>
      <w:divBdr>
        <w:top w:val="none" w:sz="0" w:space="0" w:color="auto"/>
        <w:left w:val="none" w:sz="0" w:space="0" w:color="auto"/>
        <w:bottom w:val="none" w:sz="0" w:space="0" w:color="auto"/>
        <w:right w:val="none" w:sz="0" w:space="0" w:color="auto"/>
      </w:divBdr>
    </w:div>
    <w:div w:id="897517946">
      <w:bodyDiv w:val="1"/>
      <w:marLeft w:val="0"/>
      <w:marRight w:val="0"/>
      <w:marTop w:val="0"/>
      <w:marBottom w:val="0"/>
      <w:divBdr>
        <w:top w:val="none" w:sz="0" w:space="0" w:color="auto"/>
        <w:left w:val="none" w:sz="0" w:space="0" w:color="auto"/>
        <w:bottom w:val="none" w:sz="0" w:space="0" w:color="auto"/>
        <w:right w:val="none" w:sz="0" w:space="0" w:color="auto"/>
      </w:divBdr>
    </w:div>
    <w:div w:id="931360056">
      <w:bodyDiv w:val="1"/>
      <w:marLeft w:val="0"/>
      <w:marRight w:val="0"/>
      <w:marTop w:val="0"/>
      <w:marBottom w:val="0"/>
      <w:divBdr>
        <w:top w:val="none" w:sz="0" w:space="0" w:color="auto"/>
        <w:left w:val="none" w:sz="0" w:space="0" w:color="auto"/>
        <w:bottom w:val="none" w:sz="0" w:space="0" w:color="auto"/>
        <w:right w:val="none" w:sz="0" w:space="0" w:color="auto"/>
      </w:divBdr>
    </w:div>
    <w:div w:id="1205945298">
      <w:bodyDiv w:val="1"/>
      <w:marLeft w:val="0"/>
      <w:marRight w:val="0"/>
      <w:marTop w:val="0"/>
      <w:marBottom w:val="0"/>
      <w:divBdr>
        <w:top w:val="none" w:sz="0" w:space="0" w:color="auto"/>
        <w:left w:val="none" w:sz="0" w:space="0" w:color="auto"/>
        <w:bottom w:val="none" w:sz="0" w:space="0" w:color="auto"/>
        <w:right w:val="none" w:sz="0" w:space="0" w:color="auto"/>
      </w:divBdr>
    </w:div>
    <w:div w:id="1757750788">
      <w:bodyDiv w:val="1"/>
      <w:marLeft w:val="0"/>
      <w:marRight w:val="0"/>
      <w:marTop w:val="0"/>
      <w:marBottom w:val="0"/>
      <w:divBdr>
        <w:top w:val="none" w:sz="0" w:space="0" w:color="auto"/>
        <w:left w:val="none" w:sz="0" w:space="0" w:color="auto"/>
        <w:bottom w:val="none" w:sz="0" w:space="0" w:color="auto"/>
        <w:right w:val="none" w:sz="0" w:space="0" w:color="auto"/>
      </w:divBdr>
    </w:div>
    <w:div w:id="1969432881">
      <w:bodyDiv w:val="1"/>
      <w:marLeft w:val="0"/>
      <w:marRight w:val="0"/>
      <w:marTop w:val="0"/>
      <w:marBottom w:val="0"/>
      <w:divBdr>
        <w:top w:val="none" w:sz="0" w:space="0" w:color="auto"/>
        <w:left w:val="none" w:sz="0" w:space="0" w:color="auto"/>
        <w:bottom w:val="none" w:sz="0" w:space="0" w:color="auto"/>
        <w:right w:val="none" w:sz="0" w:space="0" w:color="auto"/>
      </w:divBdr>
    </w:div>
    <w:div w:id="2041199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Instagra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Codigo_fuent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s.wikipedia.org/wiki/Panda3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Int%C3%A9rprete_(inform%C3%A1tica)" TargetMode="External"/><Relationship Id="rId5" Type="http://schemas.openxmlformats.org/officeDocument/2006/relationships/webSettings" Target="webSettings.xml"/><Relationship Id="rId15" Type="http://schemas.openxmlformats.org/officeDocument/2006/relationships/hyperlink" Target="https://es.wikipedia.org/wiki/Spotify" TargetMode="External"/><Relationship Id="rId10" Type="http://schemas.openxmlformats.org/officeDocument/2006/relationships/hyperlink" Target="https://es.wikipedia.org/wiki/Lenguaje_de_programaci%C3%B3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Netfli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01F64-A47B-4838-B70A-8FE1C2A6B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Pages>
  <Words>575</Words>
  <Characters>3164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Proyecto&gt;</dc:subject>
  <dc:creator>Selvyn E. Ixtabalan Tistoj</dc:creator>
  <cp:keywords>0100</cp:keywords>
  <cp:lastModifiedBy>SELVYN</cp:lastModifiedBy>
  <cp:revision>33</cp:revision>
  <cp:lastPrinted>2023-10-14T09:17:00Z</cp:lastPrinted>
  <dcterms:created xsi:type="dcterms:W3CDTF">2023-03-14T01:12:00Z</dcterms:created>
  <dcterms:modified xsi:type="dcterms:W3CDTF">2023-10-14T09:17:00Z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