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C7B3B" w14:textId="77777777" w:rsidR="0072227F" w:rsidRDefault="009D0DC0">
      <w:pPr>
        <w:pStyle w:val="Kop1"/>
      </w:pPr>
      <w:r>
        <w:t>Overzicht: Parameters aanpassen voor echte fabriekssite</w:t>
      </w:r>
    </w:p>
    <w:p w14:paraId="31C05FAD" w14:textId="77777777" w:rsidR="0072227F" w:rsidRDefault="009D0DC0">
      <w:r>
        <w:t>Dit document bevat het overzicht van alle parameters en onderdelen die in de code gewijzigd moeten worden om te schakelen van een voorbeeldbestand naar een werkelijke fabriekssite.</w:t>
      </w:r>
    </w:p>
    <w:p w14:paraId="21754B59" w14:textId="14709168" w:rsidR="0072227F" w:rsidRDefault="00043D82">
      <w:pPr>
        <w:pStyle w:val="Kop2"/>
      </w:pPr>
      <w:r>
        <w:t>1</w:t>
      </w:r>
      <w:r w:rsidR="009D0DC0">
        <w:t>. Koelvraagprofiel (Sectie 2)</w:t>
      </w:r>
    </w:p>
    <w:p w14:paraId="2BD856E5" w14:textId="77777777" w:rsidR="0072227F" w:rsidRDefault="009D0DC0">
      <w:r>
        <w:rPr>
          <w:b/>
        </w:rPr>
        <w:t xml:space="preserve">• Q_process, Q_server, Q_building (en Q_demand): </w:t>
      </w:r>
      <w:r>
        <w:t>Vervang de gesynthetiseerde formules (zoals tanh en sinusgolven) door echte historische meetdata van jullie koelsysteem (bijv. debiet en temperatuurverschil ΔT van de koudwaterleidingen) of SCADA-data.</w:t>
      </w:r>
    </w:p>
    <w:p w14:paraId="258A668F" w14:textId="7C93DFCD" w:rsidR="0072227F" w:rsidRDefault="00043D82">
      <w:pPr>
        <w:pStyle w:val="Kop2"/>
      </w:pPr>
      <w:r>
        <w:t>2</w:t>
      </w:r>
      <w:r w:rsidR="009D0DC0">
        <w:t>. Technische specificaties van de Chiller (Sectie 3)</w:t>
      </w:r>
    </w:p>
    <w:p w14:paraId="498D4DD8" w14:textId="77777777" w:rsidR="0072227F" w:rsidRDefault="009D0DC0">
      <w:r>
        <w:rPr>
          <w:b/>
        </w:rPr>
        <w:t xml:space="preserve">• P_max_chiller: </w:t>
      </w:r>
      <w:r>
        <w:t>Stel dit in op het werkelijke maximale elektrische of koelvermogen (in kW) van jullie chiller.</w:t>
      </w:r>
    </w:p>
    <w:p w14:paraId="4CF045C3" w14:textId="77777777" w:rsidR="0072227F" w:rsidRDefault="009D0DC0">
      <w:r>
        <w:rPr>
          <w:b/>
        </w:rPr>
        <w:t xml:space="preserve">• EER_chiller: </w:t>
      </w:r>
      <w:r>
        <w:t>Vervang de vaste waarde (3,5) eventueel door een temperatuurafhankelijke formule of lookup table op basis van fabrikantsspecificaties.</w:t>
      </w:r>
    </w:p>
    <w:p w14:paraId="38B13211" w14:textId="549427E7" w:rsidR="0072227F" w:rsidRDefault="00043D82">
      <w:pPr>
        <w:pStyle w:val="Kop2"/>
      </w:pPr>
      <w:r>
        <w:t>3</w:t>
      </w:r>
      <w:r w:rsidR="009D0DC0">
        <w:t>. Eigenschappen van het Buffervat (Sectie 3)</w:t>
      </w:r>
    </w:p>
    <w:p w14:paraId="00DA830E" w14:textId="77777777" w:rsidR="0072227F" w:rsidRDefault="009D0DC0">
      <w:r>
        <w:rPr>
          <w:b/>
        </w:rPr>
        <w:t xml:space="preserve">• Tankvolume &amp; ΔT: </w:t>
      </w:r>
      <w:r>
        <w:t>Pas de volumes (m³) en het temperatuurvenster (ΔT, bijv. 6 K) aan naar de daadwerkelijke specificaties van het buffervat op de site.</w:t>
      </w:r>
    </w:p>
    <w:p w14:paraId="43AF0410" w14:textId="6BBC40CA" w:rsidR="0072227F" w:rsidRDefault="009D0DC0">
      <w:r>
        <w:rPr>
          <w:b/>
        </w:rPr>
        <w:t xml:space="preserve">• eta_loss: </w:t>
      </w:r>
      <w:r>
        <w:t>Controleer het werkelijke stilstandsverlies op basis van de isolatiekwaliteit van de tank.</w:t>
      </w:r>
    </w:p>
    <w:sectPr w:rsidR="007222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7201137">
    <w:abstractNumId w:val="8"/>
  </w:num>
  <w:num w:numId="2" w16cid:durableId="196359536">
    <w:abstractNumId w:val="6"/>
  </w:num>
  <w:num w:numId="3" w16cid:durableId="2066371647">
    <w:abstractNumId w:val="5"/>
  </w:num>
  <w:num w:numId="4" w16cid:durableId="1690447318">
    <w:abstractNumId w:val="4"/>
  </w:num>
  <w:num w:numId="5" w16cid:durableId="102045293">
    <w:abstractNumId w:val="7"/>
  </w:num>
  <w:num w:numId="6" w16cid:durableId="1373965834">
    <w:abstractNumId w:val="3"/>
  </w:num>
  <w:num w:numId="7" w16cid:durableId="579605509">
    <w:abstractNumId w:val="2"/>
  </w:num>
  <w:num w:numId="8" w16cid:durableId="624623778">
    <w:abstractNumId w:val="1"/>
  </w:num>
  <w:num w:numId="9" w16cid:durableId="1290014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3D82"/>
    <w:rsid w:val="0006063C"/>
    <w:rsid w:val="0015074B"/>
    <w:rsid w:val="0028639D"/>
    <w:rsid w:val="0029639D"/>
    <w:rsid w:val="00326F90"/>
    <w:rsid w:val="0072227F"/>
    <w:rsid w:val="009D0DC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D8157E"/>
  <w14:defaultImageDpi w14:val="300"/>
  <w15:docId w15:val="{765A75D1-844D-4C22-9683-85311CE86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Sem Aerts</cp:lastModifiedBy>
  <cp:revision>2</cp:revision>
  <dcterms:created xsi:type="dcterms:W3CDTF">2026-08-18T11:07:00Z</dcterms:created>
  <dcterms:modified xsi:type="dcterms:W3CDTF">2026-08-18T11:07:00Z</dcterms:modified>
  <cp:category/>
</cp:coreProperties>
</file>