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4B1D" w14:textId="7E882783" w:rsidR="00197C02" w:rsidRDefault="00FB7178">
      <w:pPr>
        <w:rPr>
          <w:b/>
          <w:sz w:val="22"/>
          <w:szCs w:val="22"/>
        </w:rPr>
      </w:pPr>
      <w:r>
        <w:rPr>
          <w:b/>
          <w:sz w:val="22"/>
          <w:szCs w:val="22"/>
        </w:rPr>
        <w:t>kı</w:t>
      </w:r>
    </w:p>
    <w:p w14:paraId="3E604A0A" w14:textId="77777777" w:rsidR="00197C02" w:rsidRDefault="003F7AA8">
      <w:pPr>
        <w:jc w:val="center"/>
        <w:rPr>
          <w:b/>
          <w:sz w:val="22"/>
          <w:szCs w:val="22"/>
        </w:rPr>
      </w:pPr>
      <w:r>
        <w:rPr>
          <w:b/>
          <w:sz w:val="22"/>
          <w:szCs w:val="22"/>
        </w:rPr>
        <w:t>İLAÇ DIŞI ÇALIŞMALAR İÇİN PROTOKOL BİLGİLERİ FORMU H.3 (FORM 14)</w:t>
      </w:r>
    </w:p>
    <w:p w14:paraId="0F052572" w14:textId="77777777" w:rsidR="00197C02" w:rsidRDefault="00197C02">
      <w:pPr>
        <w:rPr>
          <w:b/>
          <w:sz w:val="16"/>
          <w:szCs w:val="16"/>
        </w:rPr>
      </w:pPr>
    </w:p>
    <w:p w14:paraId="537A48A6" w14:textId="77777777" w:rsidR="00197C02" w:rsidRDefault="00197C02">
      <w:pPr>
        <w:rPr>
          <w:b/>
          <w:sz w:val="16"/>
          <w:szCs w:val="16"/>
        </w:rPr>
      </w:pPr>
    </w:p>
    <w:tbl>
      <w:tblPr>
        <w:tblStyle w:val="a"/>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197C02" w14:paraId="1ED4D15A" w14:textId="77777777">
        <w:trPr>
          <w:cantSplit/>
          <w:trHeight w:val="194"/>
        </w:trPr>
        <w:tc>
          <w:tcPr>
            <w:tcW w:w="8820" w:type="dxa"/>
            <w:shd w:val="clear" w:color="auto" w:fill="F3F3F3"/>
            <w:vAlign w:val="center"/>
          </w:tcPr>
          <w:p w14:paraId="1541F807" w14:textId="77777777" w:rsidR="00197C02" w:rsidRDefault="003F7AA8">
            <w:pPr>
              <w:jc w:val="center"/>
              <w:rPr>
                <w:b/>
                <w:sz w:val="16"/>
                <w:szCs w:val="16"/>
              </w:rPr>
            </w:pPr>
            <w:r>
              <w:rPr>
                <w:b/>
                <w:sz w:val="16"/>
                <w:szCs w:val="16"/>
              </w:rPr>
              <w:t xml:space="preserve">PROTOKOL ADI &amp; KODU </w:t>
            </w:r>
          </w:p>
        </w:tc>
      </w:tr>
      <w:tr w:rsidR="00197C02" w14:paraId="1CAE0988" w14:textId="77777777">
        <w:trPr>
          <w:cantSplit/>
          <w:trHeight w:val="639"/>
        </w:trPr>
        <w:tc>
          <w:tcPr>
            <w:tcW w:w="8820" w:type="dxa"/>
            <w:vAlign w:val="center"/>
          </w:tcPr>
          <w:p w14:paraId="657034FF" w14:textId="77777777" w:rsidR="00197C02" w:rsidRDefault="003F7AA8">
            <w:pPr>
              <w:rPr>
                <w:b/>
                <w:sz w:val="16"/>
                <w:szCs w:val="16"/>
              </w:rPr>
            </w:pPr>
            <w:r>
              <w:rPr>
                <w:rFonts w:ascii="Arial" w:eastAsia="Arial" w:hAnsi="Arial" w:cs="Arial"/>
                <w:b/>
                <w:sz w:val="18"/>
                <w:szCs w:val="18"/>
              </w:rPr>
              <w:t xml:space="preserve">İnsan Plasentasından Tip IV </w:t>
            </w:r>
            <w:proofErr w:type="spellStart"/>
            <w:r>
              <w:rPr>
                <w:rFonts w:ascii="Arial" w:eastAsia="Arial" w:hAnsi="Arial" w:cs="Arial"/>
                <w:b/>
                <w:sz w:val="18"/>
                <w:szCs w:val="18"/>
              </w:rPr>
              <w:t>Kolajen</w:t>
            </w:r>
            <w:proofErr w:type="spellEnd"/>
            <w:r>
              <w:rPr>
                <w:rFonts w:ascii="Arial" w:eastAsia="Arial" w:hAnsi="Arial" w:cs="Arial"/>
                <w:b/>
                <w:sz w:val="18"/>
                <w:szCs w:val="18"/>
              </w:rPr>
              <w:t xml:space="preserve"> </w:t>
            </w:r>
            <w:proofErr w:type="spellStart"/>
            <w:r>
              <w:rPr>
                <w:rFonts w:ascii="Arial" w:eastAsia="Arial" w:hAnsi="Arial" w:cs="Arial"/>
                <w:b/>
                <w:sz w:val="18"/>
                <w:szCs w:val="18"/>
              </w:rPr>
              <w:t>Eldesi</w:t>
            </w:r>
            <w:proofErr w:type="spellEnd"/>
            <w:r>
              <w:rPr>
                <w:rFonts w:ascii="Arial" w:eastAsia="Arial" w:hAnsi="Arial" w:cs="Arial"/>
                <w:b/>
                <w:sz w:val="18"/>
                <w:szCs w:val="18"/>
              </w:rPr>
              <w:t xml:space="preserve"> ve Hücre </w:t>
            </w:r>
            <w:proofErr w:type="spellStart"/>
            <w:r>
              <w:rPr>
                <w:rFonts w:ascii="Arial" w:eastAsia="Arial" w:hAnsi="Arial" w:cs="Arial"/>
                <w:b/>
                <w:sz w:val="18"/>
                <w:szCs w:val="18"/>
              </w:rPr>
              <w:t>Migrasyonu</w:t>
            </w:r>
            <w:proofErr w:type="spellEnd"/>
            <w:r>
              <w:rPr>
                <w:rFonts w:ascii="Arial" w:eastAsia="Arial" w:hAnsi="Arial" w:cs="Arial"/>
                <w:b/>
                <w:sz w:val="18"/>
                <w:szCs w:val="18"/>
              </w:rPr>
              <w:t xml:space="preserve"> Üzerine Etkilerinin Araştırılması </w:t>
            </w:r>
            <w:r>
              <w:rPr>
                <w:b/>
                <w:sz w:val="16"/>
                <w:szCs w:val="16"/>
              </w:rPr>
              <w:t xml:space="preserve"> </w:t>
            </w:r>
          </w:p>
        </w:tc>
      </w:tr>
    </w:tbl>
    <w:p w14:paraId="5BB079A6" w14:textId="77777777" w:rsidR="00197C02" w:rsidRDefault="00197C02">
      <w:pPr>
        <w:rPr>
          <w:b/>
          <w:sz w:val="16"/>
          <w:szCs w:val="16"/>
        </w:rPr>
      </w:pPr>
    </w:p>
    <w:p w14:paraId="1C37CDF1" w14:textId="77777777" w:rsidR="00197C02" w:rsidRDefault="00197C02">
      <w:pPr>
        <w:rPr>
          <w:b/>
          <w:sz w:val="16"/>
          <w:szCs w:val="16"/>
        </w:rPr>
      </w:pPr>
    </w:p>
    <w:tbl>
      <w:tblPr>
        <w:tblStyle w:val="a0"/>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197C02" w14:paraId="0A8262FE" w14:textId="77777777">
        <w:trPr>
          <w:cantSplit/>
          <w:trHeight w:val="104"/>
          <w:tblHeader/>
        </w:trPr>
        <w:tc>
          <w:tcPr>
            <w:tcW w:w="8820" w:type="dxa"/>
            <w:shd w:val="clear" w:color="auto" w:fill="F3F3F3"/>
            <w:vAlign w:val="center"/>
          </w:tcPr>
          <w:p w14:paraId="23E45AF6" w14:textId="77777777" w:rsidR="00197C02" w:rsidRDefault="003F7AA8">
            <w:pPr>
              <w:pStyle w:val="Balk3"/>
              <w:rPr>
                <w:rFonts w:ascii="Times New Roman" w:hAnsi="Times New Roman" w:cs="Times New Roman"/>
              </w:rPr>
            </w:pPr>
            <w:r>
              <w:rPr>
                <w:rFonts w:ascii="Times New Roman" w:hAnsi="Times New Roman" w:cs="Times New Roman"/>
              </w:rPr>
              <w:t>GİZLİLİK UYARISI</w:t>
            </w:r>
          </w:p>
        </w:tc>
      </w:tr>
      <w:tr w:rsidR="00197C02" w14:paraId="249BF390" w14:textId="77777777">
        <w:trPr>
          <w:cantSplit/>
          <w:trHeight w:val="268"/>
          <w:tblHeader/>
        </w:trPr>
        <w:tc>
          <w:tcPr>
            <w:tcW w:w="8820" w:type="dxa"/>
            <w:vAlign w:val="center"/>
          </w:tcPr>
          <w:p w14:paraId="471C52A9" w14:textId="77777777" w:rsidR="00197C02" w:rsidRDefault="003F7AA8">
            <w:pPr>
              <w:jc w:val="center"/>
              <w:rPr>
                <w:b/>
                <w:sz w:val="16"/>
                <w:szCs w:val="16"/>
              </w:rPr>
            </w:pPr>
            <w:r>
              <w:rPr>
                <w:b/>
                <w:sz w:val="16"/>
                <w:szCs w:val="16"/>
              </w:rPr>
              <w:t>Bu belge gizlidir ve araştırma ekibinin bilgisi dışında basılamaz ve çoğaltılamaz.</w:t>
            </w:r>
          </w:p>
        </w:tc>
      </w:tr>
    </w:tbl>
    <w:p w14:paraId="0DDBB0CF" w14:textId="77777777" w:rsidR="00197C02" w:rsidRDefault="00197C02">
      <w:pPr>
        <w:rPr>
          <w:b/>
          <w:sz w:val="16"/>
          <w:szCs w:val="16"/>
        </w:rPr>
      </w:pPr>
    </w:p>
    <w:p w14:paraId="401AB257" w14:textId="77777777" w:rsidR="00197C02" w:rsidRDefault="00197C02">
      <w:pPr>
        <w:rPr>
          <w:b/>
          <w:sz w:val="16"/>
          <w:szCs w:val="16"/>
        </w:rPr>
      </w:pP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24D9119A" w14:textId="77777777">
        <w:trPr>
          <w:trHeight w:val="284"/>
        </w:trPr>
        <w:tc>
          <w:tcPr>
            <w:tcW w:w="9062" w:type="dxa"/>
            <w:tcBorders>
              <w:bottom w:val="single" w:sz="4" w:space="0" w:color="000000"/>
            </w:tcBorders>
            <w:shd w:val="clear" w:color="auto" w:fill="CCCCCC"/>
          </w:tcPr>
          <w:p w14:paraId="5B3895D6" w14:textId="77777777" w:rsidR="00197C02" w:rsidRDefault="003F7AA8">
            <w:pPr>
              <w:rPr>
                <w:sz w:val="16"/>
                <w:szCs w:val="16"/>
              </w:rPr>
            </w:pPr>
            <w:r>
              <w:rPr>
                <w:b/>
                <w:sz w:val="16"/>
                <w:szCs w:val="16"/>
              </w:rPr>
              <w:t>Protokol Adı ve Kodu</w:t>
            </w:r>
          </w:p>
        </w:tc>
      </w:tr>
      <w:tr w:rsidR="00197C02" w14:paraId="2B22258A" w14:textId="77777777">
        <w:tc>
          <w:tcPr>
            <w:tcW w:w="9062" w:type="dxa"/>
            <w:shd w:val="clear" w:color="auto" w:fill="auto"/>
          </w:tcPr>
          <w:p w14:paraId="36851923" w14:textId="77777777" w:rsidR="00197C02" w:rsidRDefault="003F7AA8">
            <w:pPr>
              <w:rPr>
                <w:sz w:val="16"/>
                <w:szCs w:val="16"/>
              </w:rPr>
            </w:pPr>
            <w:r>
              <w:rPr>
                <w:rFonts w:ascii="Arial" w:eastAsia="Arial" w:hAnsi="Arial" w:cs="Arial"/>
                <w:sz w:val="18"/>
                <w:szCs w:val="18"/>
              </w:rPr>
              <w:t xml:space="preserve">İnsan Plasentasından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Eldesi</w:t>
            </w:r>
            <w:proofErr w:type="spellEnd"/>
            <w:r>
              <w:rPr>
                <w:rFonts w:ascii="Arial" w:eastAsia="Arial" w:hAnsi="Arial" w:cs="Arial"/>
                <w:sz w:val="18"/>
                <w:szCs w:val="18"/>
              </w:rPr>
              <w:t xml:space="preserve"> ve Hücre </w:t>
            </w:r>
            <w:proofErr w:type="spellStart"/>
            <w:r>
              <w:rPr>
                <w:rFonts w:ascii="Arial" w:eastAsia="Arial" w:hAnsi="Arial" w:cs="Arial"/>
                <w:sz w:val="18"/>
                <w:szCs w:val="18"/>
              </w:rPr>
              <w:t>Migrasyonu</w:t>
            </w:r>
            <w:proofErr w:type="spellEnd"/>
            <w:r>
              <w:rPr>
                <w:rFonts w:ascii="Arial" w:eastAsia="Arial" w:hAnsi="Arial" w:cs="Arial"/>
                <w:sz w:val="18"/>
                <w:szCs w:val="18"/>
              </w:rPr>
              <w:t xml:space="preserve"> Üzerine Etkilerinin Araştırılması</w:t>
            </w:r>
          </w:p>
        </w:tc>
      </w:tr>
    </w:tbl>
    <w:p w14:paraId="5806E018" w14:textId="77777777" w:rsidR="00197C02" w:rsidRDefault="00197C02">
      <w:pPr>
        <w:rPr>
          <w:b/>
          <w:sz w:val="16"/>
          <w:szCs w:val="16"/>
        </w:rPr>
      </w:pP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349389AE" w14:textId="77777777">
        <w:trPr>
          <w:trHeight w:val="284"/>
        </w:trPr>
        <w:tc>
          <w:tcPr>
            <w:tcW w:w="9062" w:type="dxa"/>
            <w:tcBorders>
              <w:bottom w:val="single" w:sz="4" w:space="0" w:color="000000"/>
            </w:tcBorders>
            <w:shd w:val="clear" w:color="auto" w:fill="CCCCCC"/>
            <w:vAlign w:val="center"/>
          </w:tcPr>
          <w:p w14:paraId="1ACFE511" w14:textId="77777777" w:rsidR="00197C02" w:rsidRDefault="003F7AA8">
            <w:pPr>
              <w:rPr>
                <w:sz w:val="16"/>
                <w:szCs w:val="16"/>
              </w:rPr>
            </w:pPr>
            <w:r>
              <w:rPr>
                <w:b/>
                <w:sz w:val="16"/>
                <w:szCs w:val="16"/>
              </w:rPr>
              <w:t>1. ÇALIŞMANIN ÖZETİ</w:t>
            </w:r>
          </w:p>
        </w:tc>
      </w:tr>
      <w:tr w:rsidR="00197C02" w14:paraId="121455EE" w14:textId="77777777">
        <w:trPr>
          <w:trHeight w:val="454"/>
        </w:trPr>
        <w:tc>
          <w:tcPr>
            <w:tcW w:w="9062" w:type="dxa"/>
            <w:shd w:val="clear" w:color="auto" w:fill="auto"/>
            <w:vAlign w:val="center"/>
          </w:tcPr>
          <w:p w14:paraId="1B159D26" w14:textId="77777777" w:rsidR="00197C02" w:rsidRDefault="00197C02">
            <w:pPr>
              <w:tabs>
                <w:tab w:val="left" w:pos="569"/>
              </w:tabs>
              <w:jc w:val="both"/>
              <w:rPr>
                <w:rFonts w:ascii="Arial" w:eastAsia="Arial" w:hAnsi="Arial" w:cs="Arial"/>
                <w:sz w:val="18"/>
                <w:szCs w:val="18"/>
                <w:highlight w:val="white"/>
              </w:rPr>
            </w:pPr>
          </w:p>
          <w:p w14:paraId="273A727A" w14:textId="77777777" w:rsidR="00197C02" w:rsidRDefault="003F7AA8">
            <w:pPr>
              <w:tabs>
                <w:tab w:val="left" w:pos="569"/>
              </w:tabs>
              <w:ind w:firstLine="566"/>
              <w:jc w:val="both"/>
              <w:rPr>
                <w:rFonts w:ascii="Arial" w:eastAsia="Arial" w:hAnsi="Arial" w:cs="Arial"/>
                <w:sz w:val="18"/>
                <w:szCs w:val="18"/>
                <w:highlight w:val="white"/>
              </w:rPr>
            </w:pP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memelilerin tüm proteinlerinin yaklaşık % 30’unu oluşturan hücre dışı matrisin (ECM) önemli bir proteinidir. Şimdiye kadar, en az 29 farklı tip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tanımlanmaktadır. İnsanlarda bulunan ve literatürde rapor edilen en az yirmi farklı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tipi vardır. Hemen hemen tüm bağ dokularında ve </w:t>
            </w:r>
            <w:proofErr w:type="spellStart"/>
            <w:r>
              <w:rPr>
                <w:rFonts w:ascii="Arial" w:eastAsia="Arial" w:hAnsi="Arial" w:cs="Arial"/>
                <w:sz w:val="18"/>
                <w:szCs w:val="18"/>
                <w:highlight w:val="white"/>
              </w:rPr>
              <w:t>interstisyel</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membranın</w:t>
            </w:r>
            <w:proofErr w:type="spellEnd"/>
            <w:r>
              <w:rPr>
                <w:rFonts w:ascii="Arial" w:eastAsia="Arial" w:hAnsi="Arial" w:cs="Arial"/>
                <w:sz w:val="18"/>
                <w:szCs w:val="18"/>
                <w:highlight w:val="white"/>
              </w:rPr>
              <w:t xml:space="preserve"> baskın bileşeninde eksprese edilmektedir. Kemik, cilt, </w:t>
            </w:r>
            <w:proofErr w:type="spellStart"/>
            <w:r>
              <w:rPr>
                <w:rFonts w:ascii="Arial" w:eastAsia="Arial" w:hAnsi="Arial" w:cs="Arial"/>
                <w:sz w:val="18"/>
                <w:szCs w:val="18"/>
                <w:highlight w:val="white"/>
              </w:rPr>
              <w:t>tendonlar</w:t>
            </w:r>
            <w:proofErr w:type="spellEnd"/>
            <w:r>
              <w:rPr>
                <w:rFonts w:ascii="Arial" w:eastAsia="Arial" w:hAnsi="Arial" w:cs="Arial"/>
                <w:sz w:val="18"/>
                <w:szCs w:val="18"/>
                <w:highlight w:val="white"/>
              </w:rPr>
              <w:t>, kornea, kan damarı duvarları ve diğer bağ dokuların yapısal ve mekanik yapı iskelesini (matris) oluşturan lifler halinde birl</w:t>
            </w:r>
            <w:r>
              <w:rPr>
                <w:rFonts w:ascii="Arial" w:eastAsia="Arial" w:hAnsi="Arial" w:cs="Arial"/>
                <w:sz w:val="18"/>
                <w:szCs w:val="18"/>
              </w:rPr>
              <w:t xml:space="preserve">eşmektedir.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 IV, dokular için mekanik destek sağlayan hücre dışı matrisin özel formu olan bazal </w:t>
            </w:r>
            <w:proofErr w:type="spellStart"/>
            <w:r>
              <w:rPr>
                <w:rFonts w:ascii="Arial" w:eastAsia="Arial" w:hAnsi="Arial" w:cs="Arial"/>
                <w:sz w:val="18"/>
                <w:szCs w:val="18"/>
              </w:rPr>
              <w:t>membranların</w:t>
            </w:r>
            <w:proofErr w:type="spellEnd"/>
            <w:r>
              <w:rPr>
                <w:rFonts w:ascii="Arial" w:eastAsia="Arial" w:hAnsi="Arial" w:cs="Arial"/>
                <w:sz w:val="18"/>
                <w:szCs w:val="18"/>
              </w:rPr>
              <w:t xml:space="preserve"> önemli bir bileşenidir.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 IV, hücre adezyon reseptörleri, </w:t>
            </w:r>
            <w:proofErr w:type="spellStart"/>
            <w:r>
              <w:rPr>
                <w:rFonts w:ascii="Arial" w:eastAsia="Arial" w:hAnsi="Arial" w:cs="Arial"/>
                <w:sz w:val="18"/>
                <w:szCs w:val="18"/>
              </w:rPr>
              <w:t>ligand</w:t>
            </w:r>
            <w:proofErr w:type="spellEnd"/>
            <w:r>
              <w:rPr>
                <w:rFonts w:ascii="Arial" w:eastAsia="Arial" w:hAnsi="Arial" w:cs="Arial"/>
                <w:sz w:val="18"/>
                <w:szCs w:val="18"/>
              </w:rPr>
              <w:t xml:space="preserve"> ve diğer proteinler için bir iskele görevi görmektedir. Ayrıca doku oluşumunda, farklılaşmada, </w:t>
            </w:r>
            <w:proofErr w:type="spellStart"/>
            <w:r>
              <w:rPr>
                <w:rFonts w:ascii="Arial" w:eastAsia="Arial" w:hAnsi="Arial" w:cs="Arial"/>
                <w:sz w:val="18"/>
                <w:szCs w:val="18"/>
              </w:rPr>
              <w:t>homeostazda</w:t>
            </w:r>
            <w:proofErr w:type="spellEnd"/>
            <w:r>
              <w:rPr>
                <w:rFonts w:ascii="Arial" w:eastAsia="Arial" w:hAnsi="Arial" w:cs="Arial"/>
                <w:sz w:val="18"/>
                <w:szCs w:val="18"/>
              </w:rPr>
              <w:t xml:space="preserve"> ve yeniden şekillenmede anahtar rol oynamaktadır. </w:t>
            </w:r>
            <w:proofErr w:type="spellStart"/>
            <w:r>
              <w:rPr>
                <w:rFonts w:ascii="Arial" w:eastAsia="Arial" w:hAnsi="Arial" w:cs="Arial"/>
                <w:sz w:val="18"/>
                <w:szCs w:val="18"/>
              </w:rPr>
              <w:t>Kolajenin</w:t>
            </w:r>
            <w:proofErr w:type="spellEnd"/>
            <w:r>
              <w:rPr>
                <w:rFonts w:ascii="Arial" w:eastAsia="Arial" w:hAnsi="Arial" w:cs="Arial"/>
                <w:sz w:val="18"/>
                <w:szCs w:val="18"/>
              </w:rPr>
              <w:t xml:space="preserve"> tüm organlar ve dokular açısından önemi büyüktür. Organların gelişimine yardımcı olur; yara ve doku iyileşmesinde; kornea, diş etleri onarımında; kemik ve kan damarı onarımında ve en önemlisi de hücrenin çoğalma, hayatta kalma ve farklılaşma gibi biyolojik fonksiyonlarına yardımcı olmasıyla büyük önem taşımaktadır. Deri, kemik, kıkırdak gibi birçok doku ve organa hem yapısal </w:t>
            </w:r>
            <w:proofErr w:type="spellStart"/>
            <w:r>
              <w:rPr>
                <w:rFonts w:ascii="Arial" w:eastAsia="Arial" w:hAnsi="Arial" w:cs="Arial"/>
                <w:sz w:val="18"/>
                <w:szCs w:val="18"/>
              </w:rPr>
              <w:t>hemde</w:t>
            </w:r>
            <w:proofErr w:type="spellEnd"/>
            <w:r>
              <w:rPr>
                <w:rFonts w:ascii="Arial" w:eastAsia="Arial" w:hAnsi="Arial" w:cs="Arial"/>
                <w:sz w:val="18"/>
                <w:szCs w:val="18"/>
              </w:rPr>
              <w:t xml:space="preserve"> mekanik destek sağlayan </w:t>
            </w:r>
            <w:proofErr w:type="spellStart"/>
            <w:r>
              <w:rPr>
                <w:rFonts w:ascii="Arial" w:eastAsia="Arial" w:hAnsi="Arial" w:cs="Arial"/>
                <w:sz w:val="18"/>
                <w:szCs w:val="18"/>
              </w:rPr>
              <w:t>kolajen</w:t>
            </w:r>
            <w:proofErr w:type="spellEnd"/>
            <w:r>
              <w:rPr>
                <w:rFonts w:ascii="Arial" w:eastAsia="Arial" w:hAnsi="Arial" w:cs="Arial"/>
                <w:sz w:val="18"/>
                <w:szCs w:val="18"/>
              </w:rPr>
              <w:t xml:space="preserve">, hücreler tarafından sentezlenmektedir.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üretimi yirmili yaşlardan itibaren her yıl %1 oranında azalır. Otuzlu yaşlarda üretim belirgin bir şekilde düşerken, elli yaşından sonra vücuttaki </w:t>
            </w:r>
            <w:proofErr w:type="spellStart"/>
            <w:r>
              <w:rPr>
                <w:rFonts w:ascii="Arial" w:eastAsia="Arial" w:hAnsi="Arial" w:cs="Arial"/>
                <w:sz w:val="18"/>
                <w:szCs w:val="18"/>
              </w:rPr>
              <w:t>kolajen</w:t>
            </w:r>
            <w:proofErr w:type="spellEnd"/>
            <w:r>
              <w:rPr>
                <w:rFonts w:ascii="Arial" w:eastAsia="Arial" w:hAnsi="Arial" w:cs="Arial"/>
                <w:sz w:val="18"/>
                <w:szCs w:val="18"/>
              </w:rPr>
              <w:t xml:space="preserve"> içeriğinin yaklaşık yarısı tükenmektedir.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miktarındaki bu azalma deri, kemik ve kıkırdak başta olmak üzere yaşlanma ve bazı sağlık sorunlarını da beraberinde getirmektedir.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eksikliği vücutta önemli sorun ve hastalıkları beraberinde getirmektedir. </w:t>
            </w:r>
            <w:proofErr w:type="spellStart"/>
            <w:r>
              <w:rPr>
                <w:rFonts w:ascii="Arial" w:eastAsia="Arial" w:hAnsi="Arial" w:cs="Arial"/>
                <w:sz w:val="18"/>
                <w:szCs w:val="18"/>
              </w:rPr>
              <w:t>Kolajen</w:t>
            </w:r>
            <w:proofErr w:type="spellEnd"/>
            <w:r>
              <w:rPr>
                <w:rFonts w:ascii="Arial" w:eastAsia="Arial" w:hAnsi="Arial" w:cs="Arial"/>
                <w:sz w:val="18"/>
                <w:szCs w:val="18"/>
              </w:rPr>
              <w:t xml:space="preserve"> eksikliği en belirgin ciltte </w:t>
            </w:r>
            <w:proofErr w:type="spellStart"/>
            <w:r>
              <w:rPr>
                <w:rFonts w:ascii="Arial" w:eastAsia="Arial" w:hAnsi="Arial" w:cs="Arial"/>
                <w:sz w:val="18"/>
                <w:szCs w:val="18"/>
              </w:rPr>
              <w:t>farkedilir</w:t>
            </w:r>
            <w:proofErr w:type="spellEnd"/>
            <w:r>
              <w:rPr>
                <w:rFonts w:ascii="Arial" w:eastAsia="Arial" w:hAnsi="Arial" w:cs="Arial"/>
                <w:sz w:val="18"/>
                <w:szCs w:val="18"/>
              </w:rPr>
              <w:t xml:space="preserve">; cilt sıkılığını kaybederek sarkmaya başlar ve kırışıklıklar oluşur. Aynı zamanda, kemiklerin uçlarındaki kıkırdak yapı yüksek miktarda </w:t>
            </w:r>
            <w:proofErr w:type="spellStart"/>
            <w:r>
              <w:rPr>
                <w:rFonts w:ascii="Arial" w:eastAsia="Arial" w:hAnsi="Arial" w:cs="Arial"/>
                <w:sz w:val="18"/>
                <w:szCs w:val="18"/>
              </w:rPr>
              <w:t>kolajen</w:t>
            </w:r>
            <w:proofErr w:type="spellEnd"/>
            <w:r>
              <w:rPr>
                <w:rFonts w:ascii="Arial" w:eastAsia="Arial" w:hAnsi="Arial" w:cs="Arial"/>
                <w:sz w:val="18"/>
                <w:szCs w:val="18"/>
              </w:rPr>
              <w:t xml:space="preserve"> içermektedir. Eklemlerdeki </w:t>
            </w:r>
            <w:proofErr w:type="spellStart"/>
            <w:r>
              <w:rPr>
                <w:rFonts w:ascii="Arial" w:eastAsia="Arial" w:hAnsi="Arial" w:cs="Arial"/>
                <w:sz w:val="18"/>
                <w:szCs w:val="18"/>
              </w:rPr>
              <w:t>kolajenin</w:t>
            </w:r>
            <w:proofErr w:type="spellEnd"/>
            <w:r>
              <w:rPr>
                <w:rFonts w:ascii="Arial" w:eastAsia="Arial" w:hAnsi="Arial" w:cs="Arial"/>
                <w:sz w:val="18"/>
                <w:szCs w:val="18"/>
              </w:rPr>
              <w:t xml:space="preserve"> kaybı, kemik-kemik temasını artırmakta ve eklem ağrıları neden olmaktadır. </w:t>
            </w:r>
            <w:proofErr w:type="spellStart"/>
            <w:r>
              <w:rPr>
                <w:rFonts w:ascii="Arial" w:eastAsia="Arial" w:hAnsi="Arial" w:cs="Arial"/>
                <w:sz w:val="18"/>
                <w:szCs w:val="18"/>
              </w:rPr>
              <w:t>Lupus</w:t>
            </w:r>
            <w:proofErr w:type="spellEnd"/>
            <w:r>
              <w:rPr>
                <w:rFonts w:ascii="Arial" w:eastAsia="Arial" w:hAnsi="Arial" w:cs="Arial"/>
                <w:sz w:val="18"/>
                <w:szCs w:val="18"/>
              </w:rPr>
              <w:t xml:space="preserve"> ve </w:t>
            </w:r>
            <w:proofErr w:type="spellStart"/>
            <w:r>
              <w:rPr>
                <w:rFonts w:ascii="Arial" w:eastAsia="Arial" w:hAnsi="Arial" w:cs="Arial"/>
                <w:sz w:val="18"/>
                <w:szCs w:val="18"/>
              </w:rPr>
              <w:t>romatoid</w:t>
            </w:r>
            <w:proofErr w:type="spellEnd"/>
            <w:r>
              <w:rPr>
                <w:rFonts w:ascii="Arial" w:eastAsia="Arial" w:hAnsi="Arial" w:cs="Arial"/>
                <w:sz w:val="18"/>
                <w:szCs w:val="18"/>
              </w:rPr>
              <w:t xml:space="preserve"> </w:t>
            </w:r>
            <w:proofErr w:type="spellStart"/>
            <w:r>
              <w:rPr>
                <w:rFonts w:ascii="Arial" w:eastAsia="Arial" w:hAnsi="Arial" w:cs="Arial"/>
                <w:sz w:val="18"/>
                <w:szCs w:val="18"/>
              </w:rPr>
              <w:t>artrit</w:t>
            </w:r>
            <w:proofErr w:type="spellEnd"/>
            <w:r>
              <w:rPr>
                <w:rFonts w:ascii="Arial" w:eastAsia="Arial" w:hAnsi="Arial" w:cs="Arial"/>
                <w:sz w:val="18"/>
                <w:szCs w:val="18"/>
              </w:rPr>
              <w:t xml:space="preserve"> gibi hastalıklarda da </w:t>
            </w:r>
            <w:proofErr w:type="spellStart"/>
            <w:r>
              <w:rPr>
                <w:rFonts w:ascii="Arial" w:eastAsia="Arial" w:hAnsi="Arial" w:cs="Arial"/>
                <w:sz w:val="18"/>
                <w:szCs w:val="18"/>
              </w:rPr>
              <w:t>kolajen</w:t>
            </w:r>
            <w:proofErr w:type="spellEnd"/>
            <w:r>
              <w:rPr>
                <w:rFonts w:ascii="Arial" w:eastAsia="Arial" w:hAnsi="Arial" w:cs="Arial"/>
                <w:sz w:val="18"/>
                <w:szCs w:val="18"/>
              </w:rPr>
              <w:t xml:space="preserve"> eksikliği eklem hasarı ve beraberinde harekette azalmalara yol açabilmektedir. Tıp alanında da yanık, yara ve kas </w:t>
            </w:r>
            <w:proofErr w:type="spellStart"/>
            <w:r>
              <w:rPr>
                <w:rFonts w:ascii="Arial" w:eastAsia="Arial" w:hAnsi="Arial" w:cs="Arial"/>
                <w:sz w:val="18"/>
                <w:szCs w:val="18"/>
              </w:rPr>
              <w:t>deformitelerinde</w:t>
            </w:r>
            <w:proofErr w:type="spellEnd"/>
            <w:r>
              <w:rPr>
                <w:rFonts w:ascii="Arial" w:eastAsia="Arial" w:hAnsi="Arial" w:cs="Arial"/>
                <w:sz w:val="18"/>
                <w:szCs w:val="18"/>
              </w:rPr>
              <w:t xml:space="preserve"> de </w:t>
            </w:r>
            <w:proofErr w:type="spellStart"/>
            <w:r>
              <w:rPr>
                <w:rFonts w:ascii="Arial" w:eastAsia="Arial" w:hAnsi="Arial" w:cs="Arial"/>
                <w:sz w:val="18"/>
                <w:szCs w:val="18"/>
              </w:rPr>
              <w:t>kolajen</w:t>
            </w:r>
            <w:proofErr w:type="spellEnd"/>
            <w:r>
              <w:rPr>
                <w:rFonts w:ascii="Arial" w:eastAsia="Arial" w:hAnsi="Arial" w:cs="Arial"/>
                <w:sz w:val="18"/>
                <w:szCs w:val="18"/>
              </w:rPr>
              <w:t xml:space="preserve"> desteği tedavide önemlidir. Bütün bu sebeplerden dolayı vücudun ihtiyacı olan </w:t>
            </w:r>
            <w:proofErr w:type="spellStart"/>
            <w:r>
              <w:rPr>
                <w:rFonts w:ascii="Arial" w:eastAsia="Arial" w:hAnsi="Arial" w:cs="Arial"/>
                <w:sz w:val="18"/>
                <w:szCs w:val="18"/>
              </w:rPr>
              <w:t>kolajen</w:t>
            </w:r>
            <w:proofErr w:type="spellEnd"/>
            <w:r>
              <w:rPr>
                <w:rFonts w:ascii="Arial" w:eastAsia="Arial" w:hAnsi="Arial" w:cs="Arial"/>
                <w:sz w:val="18"/>
                <w:szCs w:val="18"/>
              </w:rPr>
              <w:t xml:space="preserve"> ile desteklenmesi sağlıklı ve kaliteli bir yaşam için büyük bir önem taşımaktadır.</w:t>
            </w:r>
            <w:r>
              <w:rPr>
                <w:rFonts w:ascii="Arial" w:eastAsia="Arial" w:hAnsi="Arial" w:cs="Arial"/>
                <w:sz w:val="18"/>
                <w:szCs w:val="18"/>
                <w:highlight w:val="white"/>
              </w:rPr>
              <w:t xml:space="preserve"> Ayrıca yüksek </w:t>
            </w:r>
            <w:proofErr w:type="spellStart"/>
            <w:r>
              <w:rPr>
                <w:rFonts w:ascii="Arial" w:eastAsia="Arial" w:hAnsi="Arial" w:cs="Arial"/>
                <w:sz w:val="18"/>
                <w:szCs w:val="18"/>
                <w:highlight w:val="white"/>
              </w:rPr>
              <w:t>biyouyumluluk</w:t>
            </w:r>
            <w:proofErr w:type="spellEnd"/>
            <w:r>
              <w:rPr>
                <w:rFonts w:ascii="Arial" w:eastAsia="Arial" w:hAnsi="Arial" w:cs="Arial"/>
                <w:sz w:val="18"/>
                <w:szCs w:val="18"/>
                <w:highlight w:val="white"/>
              </w:rPr>
              <w:t xml:space="preserve"> ve düşük </w:t>
            </w:r>
            <w:proofErr w:type="spellStart"/>
            <w:r>
              <w:rPr>
                <w:rFonts w:ascii="Arial" w:eastAsia="Arial" w:hAnsi="Arial" w:cs="Arial"/>
                <w:sz w:val="18"/>
                <w:szCs w:val="18"/>
                <w:highlight w:val="white"/>
              </w:rPr>
              <w:t>immünojenite</w:t>
            </w:r>
            <w:proofErr w:type="spellEnd"/>
            <w:r>
              <w:rPr>
                <w:rFonts w:ascii="Arial" w:eastAsia="Arial" w:hAnsi="Arial" w:cs="Arial"/>
                <w:sz w:val="18"/>
                <w:szCs w:val="18"/>
                <w:highlight w:val="white"/>
              </w:rPr>
              <w:t xml:space="preserve"> nedeniyle doku mühendisliği ve </w:t>
            </w:r>
            <w:proofErr w:type="spellStart"/>
            <w:r>
              <w:rPr>
                <w:rFonts w:ascii="Arial" w:eastAsia="Arial" w:hAnsi="Arial" w:cs="Arial"/>
                <w:sz w:val="18"/>
                <w:szCs w:val="18"/>
                <w:highlight w:val="white"/>
              </w:rPr>
              <w:t>rejeneratif</w:t>
            </w:r>
            <w:proofErr w:type="spellEnd"/>
            <w:r>
              <w:rPr>
                <w:rFonts w:ascii="Arial" w:eastAsia="Arial" w:hAnsi="Arial" w:cs="Arial"/>
                <w:sz w:val="18"/>
                <w:szCs w:val="18"/>
                <w:highlight w:val="white"/>
              </w:rPr>
              <w:t xml:space="preserve"> tıp için çok önemlidir. Azalan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miktarını desteklemek için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içeren preparatların kullanımı son yıllarda oldukça artmıştır. Genellikle sığır, balık ve tavuk gibi hayvansal kaynaklı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ürünleri kullanılmaktadır.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memelilerin çeşitli doku ve organlarında yaygın olarak bulunur. Organlardan ve dokulardan kolayca elde edilmekte ve büyük miktarlarda saflaştırılmaktadır. Bu </w:t>
            </w:r>
            <w:proofErr w:type="spellStart"/>
            <w:r>
              <w:rPr>
                <w:rFonts w:ascii="Arial" w:eastAsia="Arial" w:hAnsi="Arial" w:cs="Arial"/>
                <w:sz w:val="18"/>
                <w:szCs w:val="18"/>
                <w:highlight w:val="white"/>
              </w:rPr>
              <w:t>kolajenler</w:t>
            </w:r>
            <w:proofErr w:type="spellEnd"/>
            <w:r>
              <w:rPr>
                <w:rFonts w:ascii="Arial" w:eastAsia="Arial" w:hAnsi="Arial" w:cs="Arial"/>
                <w:sz w:val="18"/>
                <w:szCs w:val="18"/>
                <w:highlight w:val="white"/>
              </w:rPr>
              <w:t xml:space="preserve">, doku mühendisliği uygulamaları için uygun yapısal, fiziksel, kimyasal ve immünolojik özelliklere sahiptir. Ayrıca biyolojik olarak parçalanabilmekte, </w:t>
            </w:r>
            <w:proofErr w:type="spellStart"/>
            <w:r>
              <w:rPr>
                <w:rFonts w:ascii="Arial" w:eastAsia="Arial" w:hAnsi="Arial" w:cs="Arial"/>
                <w:sz w:val="18"/>
                <w:szCs w:val="18"/>
                <w:highlight w:val="white"/>
              </w:rPr>
              <w:t>sitotoksik</w:t>
            </w:r>
            <w:proofErr w:type="spellEnd"/>
            <w:r>
              <w:rPr>
                <w:rFonts w:ascii="Arial" w:eastAsia="Arial" w:hAnsi="Arial" w:cs="Arial"/>
                <w:sz w:val="18"/>
                <w:szCs w:val="18"/>
                <w:highlight w:val="white"/>
              </w:rPr>
              <w:t xml:space="preserve"> etki göstermemekte, hücresel bağlanmayı ve büyümeyi desteklemektedir. Son birkaç yılda başta dermatoloji ve plastik cerrahi olmak üzere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kullanımı in-</w:t>
            </w:r>
            <w:proofErr w:type="spellStart"/>
            <w:r>
              <w:rPr>
                <w:rFonts w:ascii="Arial" w:eastAsia="Arial" w:hAnsi="Arial" w:cs="Arial"/>
                <w:sz w:val="18"/>
                <w:szCs w:val="18"/>
                <w:highlight w:val="white"/>
              </w:rPr>
              <w:t>vivo</w:t>
            </w:r>
            <w:proofErr w:type="spellEnd"/>
            <w:r>
              <w:rPr>
                <w:rFonts w:ascii="Arial" w:eastAsia="Arial" w:hAnsi="Arial" w:cs="Arial"/>
                <w:sz w:val="18"/>
                <w:szCs w:val="18"/>
                <w:highlight w:val="white"/>
              </w:rPr>
              <w:t xml:space="preserve"> ve in-</w:t>
            </w:r>
            <w:proofErr w:type="spellStart"/>
            <w:r>
              <w:rPr>
                <w:rFonts w:ascii="Arial" w:eastAsia="Arial" w:hAnsi="Arial" w:cs="Arial"/>
                <w:sz w:val="18"/>
                <w:szCs w:val="18"/>
                <w:highlight w:val="white"/>
              </w:rPr>
              <w:t>vitro</w:t>
            </w:r>
            <w:proofErr w:type="spellEnd"/>
            <w:r>
              <w:rPr>
                <w:rFonts w:ascii="Arial" w:eastAsia="Arial" w:hAnsi="Arial" w:cs="Arial"/>
                <w:sz w:val="18"/>
                <w:szCs w:val="18"/>
                <w:highlight w:val="white"/>
              </w:rPr>
              <w:t xml:space="preserve"> olarak artmıştır.</w:t>
            </w:r>
          </w:p>
          <w:p w14:paraId="08468A97" w14:textId="77777777" w:rsidR="00197C02" w:rsidRDefault="003F7AA8">
            <w:pPr>
              <w:tabs>
                <w:tab w:val="left" w:pos="569"/>
              </w:tabs>
              <w:ind w:firstLine="566"/>
              <w:jc w:val="both"/>
              <w:rPr>
                <w:rFonts w:ascii="Arial" w:eastAsia="Arial" w:hAnsi="Arial" w:cs="Arial"/>
                <w:sz w:val="18"/>
                <w:szCs w:val="18"/>
                <w:highlight w:val="white"/>
              </w:rPr>
            </w:pPr>
            <w:r>
              <w:rPr>
                <w:rFonts w:ascii="Arial" w:eastAsia="Arial" w:hAnsi="Arial" w:cs="Arial"/>
                <w:sz w:val="18"/>
                <w:szCs w:val="18"/>
                <w:highlight w:val="white"/>
              </w:rPr>
              <w:t xml:space="preserve">Anne ile bebek arasındaki besin, oksijen ve diğer maddelerin alışverişini sağlayan plasenta,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açısından oldukça zengindir.</w:t>
            </w:r>
            <w:r>
              <w:t xml:space="preserve"> </w:t>
            </w:r>
            <w:r>
              <w:rPr>
                <w:rFonts w:ascii="Arial" w:eastAsia="Arial" w:hAnsi="Arial" w:cs="Arial"/>
                <w:sz w:val="18"/>
                <w:szCs w:val="18"/>
                <w:highlight w:val="white"/>
              </w:rPr>
              <w:t xml:space="preserve">Plasenta hamilelik sırasında bebeğe yeterli oksijen ve besin temini oluşturup bebekteki </w:t>
            </w:r>
            <w:proofErr w:type="spellStart"/>
            <w:r>
              <w:rPr>
                <w:rFonts w:ascii="Arial" w:eastAsia="Arial" w:hAnsi="Arial" w:cs="Arial"/>
                <w:sz w:val="18"/>
                <w:szCs w:val="18"/>
                <w:highlight w:val="white"/>
              </w:rPr>
              <w:t>fetal</w:t>
            </w:r>
            <w:proofErr w:type="spellEnd"/>
            <w:r>
              <w:rPr>
                <w:rFonts w:ascii="Arial" w:eastAsia="Arial" w:hAnsi="Arial" w:cs="Arial"/>
                <w:sz w:val="18"/>
                <w:szCs w:val="18"/>
                <w:highlight w:val="white"/>
              </w:rPr>
              <w:t xml:space="preserve"> atıkların uzaklaştırılmasını, </w:t>
            </w:r>
            <w:proofErr w:type="spellStart"/>
            <w:r>
              <w:rPr>
                <w:rFonts w:ascii="Arial" w:eastAsia="Arial" w:hAnsi="Arial" w:cs="Arial"/>
                <w:sz w:val="18"/>
                <w:szCs w:val="18"/>
                <w:highlight w:val="white"/>
              </w:rPr>
              <w:t>endojen</w:t>
            </w:r>
            <w:proofErr w:type="spellEnd"/>
            <w:r>
              <w:rPr>
                <w:rFonts w:ascii="Arial" w:eastAsia="Arial" w:hAnsi="Arial" w:cs="Arial"/>
                <w:sz w:val="18"/>
                <w:szCs w:val="18"/>
                <w:highlight w:val="white"/>
              </w:rPr>
              <w:t xml:space="preserve"> ve </w:t>
            </w:r>
            <w:proofErr w:type="spellStart"/>
            <w:r>
              <w:rPr>
                <w:rFonts w:ascii="Arial" w:eastAsia="Arial" w:hAnsi="Arial" w:cs="Arial"/>
                <w:sz w:val="18"/>
                <w:szCs w:val="18"/>
                <w:highlight w:val="white"/>
              </w:rPr>
              <w:t>eksojen</w:t>
            </w:r>
            <w:proofErr w:type="spellEnd"/>
            <w:r>
              <w:rPr>
                <w:rFonts w:ascii="Arial" w:eastAsia="Arial" w:hAnsi="Arial" w:cs="Arial"/>
                <w:sz w:val="18"/>
                <w:szCs w:val="18"/>
                <w:highlight w:val="white"/>
              </w:rPr>
              <w:t xml:space="preserve"> maddelerin değişimini sağlamaktadır. Tip I, Tip III, Tip IV ve Tip V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açısından olan zengin plasenta, doğum sonrası annenin vücudundan çıkartılmakta ve tıbbi atık protokollerine uygun olarak bertaraf edilmektedir. Sadece plasenta değil ayrıca </w:t>
            </w:r>
            <w:proofErr w:type="spellStart"/>
            <w:r>
              <w:rPr>
                <w:rFonts w:ascii="Arial" w:eastAsia="Arial" w:hAnsi="Arial" w:cs="Arial"/>
                <w:sz w:val="18"/>
                <w:szCs w:val="18"/>
                <w:highlight w:val="white"/>
              </w:rPr>
              <w:t>plasental</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membranlar</w:t>
            </w:r>
            <w:proofErr w:type="spellEnd"/>
            <w:r>
              <w:rPr>
                <w:rFonts w:ascii="Arial" w:eastAsia="Arial" w:hAnsi="Arial" w:cs="Arial"/>
                <w:sz w:val="18"/>
                <w:szCs w:val="18"/>
                <w:highlight w:val="white"/>
              </w:rPr>
              <w:t xml:space="preserve"> da doku mühendisliği ve </w:t>
            </w:r>
            <w:proofErr w:type="spellStart"/>
            <w:r>
              <w:rPr>
                <w:rFonts w:ascii="Arial" w:eastAsia="Arial" w:hAnsi="Arial" w:cs="Arial"/>
                <w:sz w:val="18"/>
                <w:szCs w:val="18"/>
                <w:highlight w:val="white"/>
              </w:rPr>
              <w:t>rejeneratif</w:t>
            </w:r>
            <w:proofErr w:type="spellEnd"/>
            <w:r>
              <w:rPr>
                <w:rFonts w:ascii="Arial" w:eastAsia="Arial" w:hAnsi="Arial" w:cs="Arial"/>
                <w:sz w:val="18"/>
                <w:szCs w:val="18"/>
                <w:highlight w:val="white"/>
              </w:rPr>
              <w:t xml:space="preserve"> tıpta </w:t>
            </w:r>
            <w:proofErr w:type="spellStart"/>
            <w:r>
              <w:rPr>
                <w:rFonts w:ascii="Arial" w:eastAsia="Arial" w:hAnsi="Arial" w:cs="Arial"/>
                <w:sz w:val="18"/>
                <w:szCs w:val="18"/>
                <w:highlight w:val="white"/>
              </w:rPr>
              <w:t>biyomateryal</w:t>
            </w:r>
            <w:proofErr w:type="spellEnd"/>
            <w:r>
              <w:rPr>
                <w:rFonts w:ascii="Arial" w:eastAsia="Arial" w:hAnsi="Arial" w:cs="Arial"/>
                <w:sz w:val="18"/>
                <w:szCs w:val="18"/>
                <w:highlight w:val="white"/>
              </w:rPr>
              <w:t xml:space="preserve"> olarak kullanılmaktadır. Plasentaların mükemmel </w:t>
            </w:r>
            <w:proofErr w:type="spellStart"/>
            <w:r>
              <w:rPr>
                <w:rFonts w:ascii="Arial" w:eastAsia="Arial" w:hAnsi="Arial" w:cs="Arial"/>
                <w:sz w:val="18"/>
                <w:szCs w:val="18"/>
                <w:highlight w:val="white"/>
              </w:rPr>
              <w:t>antibakteriyel</w:t>
            </w:r>
            <w:proofErr w:type="spellEnd"/>
            <w:r>
              <w:rPr>
                <w:rFonts w:ascii="Arial" w:eastAsia="Arial" w:hAnsi="Arial" w:cs="Arial"/>
                <w:sz w:val="18"/>
                <w:szCs w:val="18"/>
                <w:highlight w:val="white"/>
              </w:rPr>
              <w:t>, anti-</w:t>
            </w:r>
            <w:proofErr w:type="spellStart"/>
            <w:r>
              <w:rPr>
                <w:rFonts w:ascii="Arial" w:eastAsia="Arial" w:hAnsi="Arial" w:cs="Arial"/>
                <w:sz w:val="18"/>
                <w:szCs w:val="18"/>
                <w:highlight w:val="white"/>
              </w:rPr>
              <w:t>inflamatuar</w:t>
            </w:r>
            <w:proofErr w:type="spellEnd"/>
            <w:r>
              <w:rPr>
                <w:rFonts w:ascii="Arial" w:eastAsia="Arial" w:hAnsi="Arial" w:cs="Arial"/>
                <w:sz w:val="18"/>
                <w:szCs w:val="18"/>
                <w:highlight w:val="white"/>
              </w:rPr>
              <w:t xml:space="preserve"> önleyici özelliklere sahip olduğu geçmiş çalışmalarda rapor edilmiştir. Bu da plasentayı uygun bir klinik ürün kaynağı yapmaktadır. Plasenta yüksek oranda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içermektedir. Plasentadan elde edilen</w:t>
            </w:r>
            <w:r>
              <w:rPr>
                <w:rFonts w:ascii="Arial" w:eastAsia="Arial" w:hAnsi="Arial" w:cs="Arial"/>
                <w:sz w:val="18"/>
                <w:szCs w:val="18"/>
              </w:rPr>
              <w:t xml:space="preserve"> </w:t>
            </w:r>
            <w:proofErr w:type="spellStart"/>
            <w:r>
              <w:rPr>
                <w:rFonts w:ascii="Arial" w:eastAsia="Arial" w:hAnsi="Arial" w:cs="Arial"/>
                <w:sz w:val="18"/>
                <w:szCs w:val="18"/>
              </w:rPr>
              <w:t>kolajen</w:t>
            </w:r>
            <w:proofErr w:type="spellEnd"/>
            <w:r>
              <w:rPr>
                <w:rFonts w:ascii="Arial" w:eastAsia="Arial" w:hAnsi="Arial" w:cs="Arial"/>
                <w:sz w:val="18"/>
                <w:szCs w:val="18"/>
              </w:rPr>
              <w:t xml:space="preserve"> ise diğer kaynaklara göre daha yüksek </w:t>
            </w:r>
            <w:proofErr w:type="spellStart"/>
            <w:r>
              <w:rPr>
                <w:rFonts w:ascii="Arial" w:eastAsia="Arial" w:hAnsi="Arial" w:cs="Arial"/>
                <w:sz w:val="18"/>
                <w:szCs w:val="18"/>
              </w:rPr>
              <w:t>biyouyumluluğa</w:t>
            </w:r>
            <w:proofErr w:type="spellEnd"/>
            <w:r>
              <w:rPr>
                <w:rFonts w:ascii="Arial" w:eastAsia="Arial" w:hAnsi="Arial" w:cs="Arial"/>
                <w:sz w:val="18"/>
                <w:szCs w:val="18"/>
              </w:rPr>
              <w:t xml:space="preserve"> sahiptir.</w:t>
            </w:r>
          </w:p>
          <w:p w14:paraId="153F7549" w14:textId="77777777" w:rsidR="00197C02" w:rsidRDefault="003F7AA8">
            <w:pPr>
              <w:ind w:firstLine="570"/>
              <w:jc w:val="both"/>
              <w:rPr>
                <w:rFonts w:ascii="Arial" w:eastAsia="Arial" w:hAnsi="Arial" w:cs="Arial"/>
                <w:sz w:val="18"/>
                <w:szCs w:val="18"/>
                <w:highlight w:val="white"/>
              </w:rPr>
            </w:pPr>
            <w:r>
              <w:rPr>
                <w:rFonts w:ascii="Arial" w:eastAsia="Arial" w:hAnsi="Arial" w:cs="Arial"/>
                <w:sz w:val="18"/>
                <w:szCs w:val="18"/>
                <w:highlight w:val="white"/>
              </w:rPr>
              <w:t xml:space="preserve">Bu projede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açısından zengin biyolojik atık materyali olan plasentadan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izolasyonunu yapmayı amaçlamaktayız. Bu amaçla 20-35 yaş aralığındaki 5 sağlıklı gebenin plasentaları kullanılacaktır.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miktarı yaş ile orantılı olarak azalmaktadır. Bu yüzden projede yer alması planlanan gebelerin yaş sınırlaması 20-35 olarak belirlenmiştir. Böylece biyolojik atık materyalinden endüstride kullanılabilecek bir ürün elde edilebileceği, aynı zamanda hastanelerin plasenta atık materyalinin geri dönüşüm masraflarının azaltılabileceği inancındayız. </w:t>
            </w:r>
          </w:p>
          <w:p w14:paraId="3E832E5D" w14:textId="77777777" w:rsidR="00197C02" w:rsidRDefault="003F7AA8">
            <w:pPr>
              <w:tabs>
                <w:tab w:val="left" w:pos="566"/>
                <w:tab w:val="left" w:pos="569"/>
              </w:tabs>
              <w:ind w:firstLine="566"/>
              <w:jc w:val="both"/>
              <w:rPr>
                <w:rFonts w:ascii="Arial" w:eastAsia="Arial" w:hAnsi="Arial" w:cs="Arial"/>
                <w:sz w:val="18"/>
                <w:szCs w:val="18"/>
                <w:highlight w:val="white"/>
              </w:rPr>
            </w:pPr>
            <w:r>
              <w:rPr>
                <w:rFonts w:ascii="Arial" w:eastAsia="Arial" w:hAnsi="Arial" w:cs="Arial"/>
                <w:sz w:val="18"/>
                <w:szCs w:val="18"/>
                <w:highlight w:val="white"/>
              </w:rPr>
              <w:t xml:space="preserve">Bu kapsamda </w:t>
            </w:r>
            <w:r>
              <w:rPr>
                <w:rFonts w:ascii="Arial" w:eastAsia="Arial" w:hAnsi="Arial" w:cs="Arial"/>
                <w:sz w:val="18"/>
                <w:szCs w:val="18"/>
              </w:rPr>
              <w:t xml:space="preserve">İzmir Tepecik Eğitim Araştırma Hastanesi ve İzmir Katip Çelebi Üniversitesi Atatürk Eğitim ve Araştırma Hastanesi Kadın Doğum </w:t>
            </w:r>
            <w:proofErr w:type="spellStart"/>
            <w:r>
              <w:rPr>
                <w:rFonts w:ascii="Arial" w:eastAsia="Arial" w:hAnsi="Arial" w:cs="Arial"/>
                <w:sz w:val="18"/>
                <w:szCs w:val="18"/>
              </w:rPr>
              <w:t>Klinikleri’nde</w:t>
            </w:r>
            <w:proofErr w:type="spellEnd"/>
            <w:r>
              <w:rPr>
                <w:rFonts w:ascii="Arial" w:eastAsia="Arial" w:hAnsi="Arial" w:cs="Arial"/>
                <w:sz w:val="18"/>
                <w:szCs w:val="18"/>
              </w:rPr>
              <w:t xml:space="preserve"> rutin takipleri yapılan toplamda 5 sağlıklı gebenin doğum sonrası plasentaları bu projeye dahil edilecektir. Plasentadan farklı </w:t>
            </w:r>
            <w:proofErr w:type="spellStart"/>
            <w:r>
              <w:rPr>
                <w:rFonts w:ascii="Arial" w:eastAsia="Arial" w:hAnsi="Arial" w:cs="Arial"/>
                <w:sz w:val="18"/>
                <w:szCs w:val="18"/>
              </w:rPr>
              <w:t>ekstraksiyon</w:t>
            </w:r>
            <w:proofErr w:type="spellEnd"/>
            <w:r>
              <w:rPr>
                <w:rFonts w:ascii="Arial" w:eastAsia="Arial" w:hAnsi="Arial" w:cs="Arial"/>
                <w:sz w:val="18"/>
                <w:szCs w:val="18"/>
              </w:rPr>
              <w:t xml:space="preserve"> yöntemlerinin bir arada </w:t>
            </w:r>
            <w:r>
              <w:rPr>
                <w:rFonts w:ascii="Arial" w:eastAsia="Arial" w:hAnsi="Arial" w:cs="Arial"/>
                <w:sz w:val="18"/>
                <w:szCs w:val="18"/>
              </w:rPr>
              <w:lastRenderedPageBreak/>
              <w:t xml:space="preserve">kullanılması ile </w:t>
            </w:r>
            <w:proofErr w:type="spellStart"/>
            <w:r>
              <w:rPr>
                <w:rFonts w:ascii="Arial" w:eastAsia="Arial" w:hAnsi="Arial" w:cs="Arial"/>
                <w:sz w:val="18"/>
                <w:szCs w:val="18"/>
              </w:rPr>
              <w:t>kolajen</w:t>
            </w:r>
            <w:proofErr w:type="spellEnd"/>
            <w:r>
              <w:rPr>
                <w:rFonts w:ascii="Arial" w:eastAsia="Arial" w:hAnsi="Arial" w:cs="Arial"/>
                <w:sz w:val="18"/>
                <w:szCs w:val="18"/>
              </w:rPr>
              <w:t xml:space="preserve"> elde edilecektir. </w:t>
            </w:r>
            <w:r>
              <w:rPr>
                <w:rFonts w:ascii="Arial" w:eastAsia="Arial" w:hAnsi="Arial" w:cs="Arial"/>
                <w:sz w:val="18"/>
                <w:szCs w:val="18"/>
                <w:highlight w:val="white"/>
              </w:rPr>
              <w:t xml:space="preserve"> Ayrıca elde edilen tip IV </w:t>
            </w:r>
            <w:proofErr w:type="spellStart"/>
            <w:r>
              <w:rPr>
                <w:rFonts w:ascii="Arial" w:eastAsia="Arial" w:hAnsi="Arial" w:cs="Arial"/>
                <w:sz w:val="18"/>
                <w:szCs w:val="18"/>
                <w:highlight w:val="white"/>
              </w:rPr>
              <w:t>kolajenin</w:t>
            </w:r>
            <w:proofErr w:type="spellEnd"/>
            <w:r>
              <w:rPr>
                <w:rFonts w:ascii="Arial" w:eastAsia="Arial" w:hAnsi="Arial" w:cs="Arial"/>
                <w:sz w:val="18"/>
                <w:szCs w:val="18"/>
                <w:highlight w:val="white"/>
              </w:rPr>
              <w:t xml:space="preserve"> hücre kültüründe insan </w:t>
            </w:r>
            <w:proofErr w:type="spellStart"/>
            <w:r>
              <w:rPr>
                <w:rFonts w:ascii="Arial" w:eastAsia="Arial" w:hAnsi="Arial" w:cs="Arial"/>
                <w:sz w:val="18"/>
                <w:szCs w:val="18"/>
                <w:highlight w:val="white"/>
              </w:rPr>
              <w:t>fibroblast</w:t>
            </w:r>
            <w:proofErr w:type="spellEnd"/>
            <w:r>
              <w:rPr>
                <w:rFonts w:ascii="Arial" w:eastAsia="Arial" w:hAnsi="Arial" w:cs="Arial"/>
                <w:sz w:val="18"/>
                <w:szCs w:val="18"/>
                <w:highlight w:val="white"/>
              </w:rPr>
              <w:t xml:space="preserve"> hücre hattında, yara iyileşmesi ve hücre </w:t>
            </w:r>
            <w:proofErr w:type="spellStart"/>
            <w:r>
              <w:rPr>
                <w:rFonts w:ascii="Arial" w:eastAsia="Arial" w:hAnsi="Arial" w:cs="Arial"/>
                <w:sz w:val="18"/>
                <w:szCs w:val="18"/>
                <w:highlight w:val="white"/>
              </w:rPr>
              <w:t>migrasyonuna</w:t>
            </w:r>
            <w:proofErr w:type="spellEnd"/>
            <w:r>
              <w:rPr>
                <w:rFonts w:ascii="Arial" w:eastAsia="Arial" w:hAnsi="Arial" w:cs="Arial"/>
                <w:sz w:val="18"/>
                <w:szCs w:val="18"/>
                <w:highlight w:val="white"/>
              </w:rPr>
              <w:t xml:space="preserve"> etkisi olup olmayacağı araştırılacaktır.</w:t>
            </w:r>
          </w:p>
          <w:p w14:paraId="49966C24" w14:textId="77777777" w:rsidR="00197C02" w:rsidRDefault="00197C02">
            <w:pPr>
              <w:ind w:firstLine="709"/>
              <w:jc w:val="both"/>
              <w:rPr>
                <w:rFonts w:ascii="Arial" w:eastAsia="Arial" w:hAnsi="Arial" w:cs="Arial"/>
                <w:sz w:val="18"/>
                <w:szCs w:val="18"/>
                <w:highlight w:val="white"/>
              </w:rPr>
            </w:pPr>
          </w:p>
          <w:p w14:paraId="2ABF906C" w14:textId="77777777" w:rsidR="00197C02" w:rsidRDefault="00197C02">
            <w:pPr>
              <w:ind w:firstLine="709"/>
              <w:jc w:val="both"/>
              <w:rPr>
                <w:sz w:val="16"/>
                <w:szCs w:val="16"/>
              </w:rPr>
            </w:pPr>
          </w:p>
        </w:tc>
      </w:tr>
    </w:tbl>
    <w:p w14:paraId="31314502" w14:textId="77777777" w:rsidR="00197C02" w:rsidRDefault="00197C02">
      <w:pPr>
        <w:rPr>
          <w:b/>
          <w:sz w:val="16"/>
          <w:szCs w:val="16"/>
        </w:rPr>
      </w:pPr>
    </w:p>
    <w:p w14:paraId="4A312462" w14:textId="77777777" w:rsidR="00197C02" w:rsidRDefault="00197C02">
      <w:pPr>
        <w:rPr>
          <w:b/>
          <w:sz w:val="16"/>
          <w:szCs w:val="16"/>
        </w:rPr>
      </w:pPr>
    </w:p>
    <w:tbl>
      <w:tblPr>
        <w:tblStyle w:val="a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704456B6" w14:textId="77777777">
        <w:trPr>
          <w:cantSplit/>
          <w:trHeight w:val="284"/>
        </w:trPr>
        <w:tc>
          <w:tcPr>
            <w:tcW w:w="9062" w:type="dxa"/>
            <w:tcBorders>
              <w:bottom w:val="single" w:sz="4" w:space="0" w:color="000000"/>
            </w:tcBorders>
            <w:shd w:val="clear" w:color="auto" w:fill="CCCCCC"/>
            <w:vAlign w:val="center"/>
          </w:tcPr>
          <w:p w14:paraId="5A4DA874" w14:textId="77777777" w:rsidR="00197C02" w:rsidRDefault="003F7AA8">
            <w:pPr>
              <w:pStyle w:val="Balk1"/>
              <w:rPr>
                <w:rFonts w:ascii="Times New Roman" w:hAnsi="Times New Roman" w:cs="Times New Roman"/>
              </w:rPr>
            </w:pPr>
            <w:r>
              <w:rPr>
                <w:rFonts w:ascii="Times New Roman" w:hAnsi="Times New Roman" w:cs="Times New Roman"/>
              </w:rPr>
              <w:t>2. ÇALIŞMANIN GEREKÇESİ VE AMAÇLARI</w:t>
            </w:r>
          </w:p>
        </w:tc>
      </w:tr>
      <w:tr w:rsidR="00197C02" w14:paraId="31A6A49D" w14:textId="77777777">
        <w:trPr>
          <w:trHeight w:val="284"/>
        </w:trPr>
        <w:tc>
          <w:tcPr>
            <w:tcW w:w="9062" w:type="dxa"/>
            <w:tcBorders>
              <w:bottom w:val="single" w:sz="4" w:space="0" w:color="000000"/>
            </w:tcBorders>
            <w:shd w:val="clear" w:color="auto" w:fill="E0E0E0"/>
            <w:vAlign w:val="center"/>
          </w:tcPr>
          <w:p w14:paraId="08BF6587" w14:textId="77777777" w:rsidR="00197C02" w:rsidRDefault="003F7AA8">
            <w:pPr>
              <w:rPr>
                <w:b/>
                <w:sz w:val="16"/>
                <w:szCs w:val="16"/>
              </w:rPr>
            </w:pPr>
            <w:r>
              <w:rPr>
                <w:b/>
                <w:sz w:val="16"/>
                <w:szCs w:val="16"/>
              </w:rPr>
              <w:t>Giriş ve Çalışmanın Gerekçesi:</w:t>
            </w:r>
          </w:p>
        </w:tc>
      </w:tr>
      <w:tr w:rsidR="00197C02" w14:paraId="577F3D16" w14:textId="77777777">
        <w:trPr>
          <w:trHeight w:val="836"/>
        </w:trPr>
        <w:tc>
          <w:tcPr>
            <w:tcW w:w="9062" w:type="dxa"/>
            <w:tcBorders>
              <w:bottom w:val="single" w:sz="4" w:space="0" w:color="000000"/>
            </w:tcBorders>
            <w:shd w:val="clear" w:color="auto" w:fill="auto"/>
            <w:vAlign w:val="center"/>
          </w:tcPr>
          <w:p w14:paraId="6105FA31" w14:textId="77777777" w:rsidR="00197C02" w:rsidRDefault="003F7AA8">
            <w:pPr>
              <w:jc w:val="both"/>
              <w:rPr>
                <w:i/>
                <w:sz w:val="16"/>
                <w:szCs w:val="16"/>
              </w:rPr>
            </w:pPr>
            <w:r>
              <w:rPr>
                <w:i/>
                <w:sz w:val="16"/>
                <w:szCs w:val="16"/>
              </w:rPr>
              <w:t>(Araştırmanın insanlar üzerinde uygulanmasının gerekliliği, uygulamanın daha önce ülkemizde veya başka ülkelerde yapılıp yapılmadığı, yapılmışsa bu çalışmadan beklenen ek veriler veya bu çalışmanın diğerlerinden farkları, beklenen yararları bilimsel veriler çerçevesinde açıklanmalı)</w:t>
            </w:r>
          </w:p>
          <w:p w14:paraId="3D5C1DDD" w14:textId="77777777" w:rsidR="00197C02" w:rsidRDefault="003F7AA8">
            <w:pPr>
              <w:tabs>
                <w:tab w:val="left" w:pos="569"/>
              </w:tabs>
              <w:ind w:firstLine="566"/>
              <w:jc w:val="both"/>
              <w:rPr>
                <w:rFonts w:ascii="Arial" w:eastAsia="Arial" w:hAnsi="Arial" w:cs="Arial"/>
                <w:color w:val="000000"/>
                <w:sz w:val="18"/>
                <w:szCs w:val="18"/>
              </w:rPr>
            </w:pP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yüksek protein içeriğine sahiptir</w:t>
            </w:r>
            <w:r>
              <w:rPr>
                <w:rFonts w:ascii="Arial" w:eastAsia="Arial" w:hAnsi="Arial" w:cs="Arial"/>
                <w:sz w:val="18"/>
                <w:szCs w:val="18"/>
              </w:rPr>
              <w:t>. Y</w:t>
            </w:r>
            <w:r>
              <w:rPr>
                <w:rFonts w:ascii="Arial" w:eastAsia="Arial" w:hAnsi="Arial" w:cs="Arial"/>
                <w:color w:val="000000"/>
                <w:sz w:val="18"/>
                <w:szCs w:val="18"/>
              </w:rPr>
              <w:t>apısal</w:t>
            </w:r>
            <w:r>
              <w:rPr>
                <w:rFonts w:ascii="Arial" w:eastAsia="Arial" w:hAnsi="Arial" w:cs="Arial"/>
                <w:sz w:val="18"/>
                <w:szCs w:val="18"/>
              </w:rPr>
              <w:t>-</w:t>
            </w:r>
            <w:r>
              <w:rPr>
                <w:rFonts w:ascii="Arial" w:eastAsia="Arial" w:hAnsi="Arial" w:cs="Arial"/>
                <w:color w:val="000000"/>
                <w:sz w:val="18"/>
                <w:szCs w:val="18"/>
              </w:rPr>
              <w:t xml:space="preserve">fonksiyonel özelliklerinden dolayı dokuların temel </w:t>
            </w:r>
            <w:r>
              <w:rPr>
                <w:rFonts w:ascii="Arial" w:eastAsia="Arial" w:hAnsi="Arial" w:cs="Arial"/>
                <w:sz w:val="18"/>
                <w:szCs w:val="18"/>
              </w:rPr>
              <w:t>yapı taşlarındandır</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yüksek su tutma kapasitesi özelliği jel oluşumuna n</w:t>
            </w:r>
            <w:r>
              <w:rPr>
                <w:rFonts w:ascii="Arial" w:eastAsia="Arial" w:hAnsi="Arial" w:cs="Arial"/>
                <w:sz w:val="18"/>
                <w:szCs w:val="18"/>
              </w:rPr>
              <w:t xml:space="preserve">eden olurken, stabilize etme özelliği deri, kıkırdak ve kemik gibi dokularda destek görevi görmektedir.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gıda, ilaç, dermatolojik ürünler dışında hücre kültürü, deri, film ve biyomedikal malzemeler gibi endüstrinin farklı alanlarında da yaygın olarak kullanılmaktadır. Çoğu ticari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ürünü balık</w:t>
            </w:r>
            <w:r>
              <w:rPr>
                <w:rFonts w:ascii="Arial" w:eastAsia="Arial" w:hAnsi="Arial" w:cs="Arial"/>
                <w:sz w:val="18"/>
                <w:szCs w:val="18"/>
              </w:rPr>
              <w:t xml:space="preserve"> (tuna balığı, yılan balığı, köpek balığı vs.)</w:t>
            </w:r>
            <w:r>
              <w:rPr>
                <w:rFonts w:ascii="Arial" w:eastAsia="Arial" w:hAnsi="Arial" w:cs="Arial"/>
                <w:color w:val="000000"/>
                <w:sz w:val="18"/>
                <w:szCs w:val="18"/>
              </w:rPr>
              <w:t>, domuz ve sığırlardan elde edil</w:t>
            </w:r>
            <w:r>
              <w:rPr>
                <w:rFonts w:ascii="Arial" w:eastAsia="Arial" w:hAnsi="Arial" w:cs="Arial"/>
                <w:sz w:val="18"/>
                <w:szCs w:val="18"/>
              </w:rPr>
              <w:t>mektedir</w:t>
            </w:r>
            <w:r>
              <w:rPr>
                <w:rFonts w:ascii="Arial" w:eastAsia="Arial" w:hAnsi="Arial" w:cs="Arial"/>
                <w:color w:val="000000"/>
                <w:sz w:val="18"/>
                <w:szCs w:val="18"/>
              </w:rPr>
              <w:t xml:space="preserve">. </w:t>
            </w:r>
          </w:p>
          <w:p w14:paraId="11F28EFD" w14:textId="77777777" w:rsidR="00197C02" w:rsidRDefault="003F7AA8">
            <w:pPr>
              <w:tabs>
                <w:tab w:val="left" w:pos="569"/>
              </w:tabs>
              <w:ind w:firstLine="566"/>
              <w:jc w:val="both"/>
              <w:rPr>
                <w:rFonts w:ascii="Arial" w:eastAsia="Arial" w:hAnsi="Arial" w:cs="Arial"/>
                <w:color w:val="000000"/>
                <w:sz w:val="18"/>
                <w:szCs w:val="18"/>
              </w:rPr>
            </w:pPr>
            <w:r>
              <w:rPr>
                <w:rFonts w:ascii="Arial" w:eastAsia="Arial" w:hAnsi="Arial" w:cs="Arial"/>
                <w:color w:val="000000"/>
                <w:sz w:val="18"/>
                <w:szCs w:val="18"/>
              </w:rPr>
              <w:t>Balıktan e</w:t>
            </w:r>
            <w:r>
              <w:rPr>
                <w:rFonts w:ascii="Arial" w:eastAsia="Arial" w:hAnsi="Arial" w:cs="Arial"/>
                <w:sz w:val="18"/>
                <w:szCs w:val="18"/>
              </w:rPr>
              <w:t>lde edilen</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kolajenler</w:t>
            </w:r>
            <w:proofErr w:type="spellEnd"/>
            <w:r>
              <w:rPr>
                <w:rFonts w:ascii="Arial" w:eastAsia="Arial" w:hAnsi="Arial" w:cs="Arial"/>
                <w:color w:val="000000"/>
                <w:sz w:val="18"/>
                <w:szCs w:val="18"/>
              </w:rPr>
              <w:t xml:space="preserve"> doğaya daha az sera gazı salınımına sebep olması açısından tercih edilirken, az miktarda amino asit içermeleri (</w:t>
            </w:r>
            <w:proofErr w:type="spellStart"/>
            <w:r>
              <w:rPr>
                <w:rFonts w:ascii="Arial" w:eastAsia="Arial" w:hAnsi="Arial" w:cs="Arial"/>
                <w:color w:val="000000"/>
                <w:sz w:val="18"/>
                <w:szCs w:val="18"/>
              </w:rPr>
              <w:t>prolin</w:t>
            </w:r>
            <w:proofErr w:type="spellEnd"/>
            <w:r>
              <w:rPr>
                <w:rFonts w:ascii="Arial" w:eastAsia="Arial" w:hAnsi="Arial" w:cs="Arial"/>
                <w:color w:val="000000"/>
                <w:sz w:val="18"/>
                <w:szCs w:val="18"/>
              </w:rPr>
              <w:t xml:space="preserve"> ve </w:t>
            </w:r>
            <w:proofErr w:type="spellStart"/>
            <w:r>
              <w:rPr>
                <w:rFonts w:ascii="Arial" w:eastAsia="Arial" w:hAnsi="Arial" w:cs="Arial"/>
                <w:color w:val="000000"/>
                <w:sz w:val="18"/>
                <w:szCs w:val="18"/>
              </w:rPr>
              <w:t>hidroksiprolin</w:t>
            </w:r>
            <w:proofErr w:type="spellEnd"/>
            <w:r>
              <w:rPr>
                <w:rFonts w:ascii="Arial" w:eastAsia="Arial" w:hAnsi="Arial" w:cs="Arial"/>
                <w:color w:val="000000"/>
                <w:sz w:val="18"/>
                <w:szCs w:val="18"/>
              </w:rPr>
              <w:t xml:space="preserve">) nedeniyle memeli </w:t>
            </w:r>
            <w:proofErr w:type="spellStart"/>
            <w:r>
              <w:rPr>
                <w:rFonts w:ascii="Arial" w:eastAsia="Arial" w:hAnsi="Arial" w:cs="Arial"/>
                <w:color w:val="000000"/>
                <w:sz w:val="18"/>
                <w:szCs w:val="18"/>
              </w:rPr>
              <w:t>kolajeninden</w:t>
            </w:r>
            <w:proofErr w:type="spellEnd"/>
            <w:r>
              <w:rPr>
                <w:rFonts w:ascii="Arial" w:eastAsia="Arial" w:hAnsi="Arial" w:cs="Arial"/>
                <w:color w:val="000000"/>
                <w:sz w:val="18"/>
                <w:szCs w:val="18"/>
              </w:rPr>
              <w:t xml:space="preserve"> daha düşük bir </w:t>
            </w:r>
            <w:proofErr w:type="spellStart"/>
            <w:r>
              <w:rPr>
                <w:rFonts w:ascii="Arial" w:eastAsia="Arial" w:hAnsi="Arial" w:cs="Arial"/>
                <w:color w:val="000000"/>
                <w:sz w:val="18"/>
                <w:szCs w:val="18"/>
              </w:rPr>
              <w:t>stabiliteye</w:t>
            </w:r>
            <w:proofErr w:type="spellEnd"/>
            <w:r>
              <w:rPr>
                <w:rFonts w:ascii="Arial" w:eastAsia="Arial" w:hAnsi="Arial" w:cs="Arial"/>
                <w:color w:val="000000"/>
                <w:sz w:val="18"/>
                <w:szCs w:val="18"/>
              </w:rPr>
              <w:t xml:space="preserve"> ve </w:t>
            </w:r>
            <w:proofErr w:type="spellStart"/>
            <w:r>
              <w:rPr>
                <w:rFonts w:ascii="Arial" w:eastAsia="Arial" w:hAnsi="Arial" w:cs="Arial"/>
                <w:color w:val="000000"/>
                <w:sz w:val="18"/>
                <w:szCs w:val="18"/>
              </w:rPr>
              <w:t>denatürasyon</w:t>
            </w:r>
            <w:proofErr w:type="spellEnd"/>
            <w:r>
              <w:rPr>
                <w:rFonts w:ascii="Arial" w:eastAsia="Arial" w:hAnsi="Arial" w:cs="Arial"/>
                <w:color w:val="000000"/>
                <w:sz w:val="18"/>
                <w:szCs w:val="18"/>
              </w:rPr>
              <w:t xml:space="preserve"> sıcaklığına sahiptir. Bu da insan vücut sıcaklığında kolayca </w:t>
            </w:r>
            <w:proofErr w:type="spellStart"/>
            <w:r>
              <w:rPr>
                <w:rFonts w:ascii="Arial" w:eastAsia="Arial" w:hAnsi="Arial" w:cs="Arial"/>
                <w:color w:val="000000"/>
                <w:sz w:val="18"/>
                <w:szCs w:val="18"/>
              </w:rPr>
              <w:t>denatüre</w:t>
            </w:r>
            <w:proofErr w:type="spellEnd"/>
            <w:r>
              <w:rPr>
                <w:rFonts w:ascii="Arial" w:eastAsia="Arial" w:hAnsi="Arial" w:cs="Arial"/>
                <w:color w:val="000000"/>
                <w:sz w:val="18"/>
                <w:szCs w:val="18"/>
              </w:rPr>
              <w:t xml:space="preserve"> ol</w:t>
            </w:r>
            <w:r>
              <w:rPr>
                <w:rFonts w:ascii="Arial" w:eastAsia="Arial" w:hAnsi="Arial" w:cs="Arial"/>
                <w:sz w:val="18"/>
                <w:szCs w:val="18"/>
              </w:rPr>
              <w:t>abileceği</w:t>
            </w:r>
            <w:r>
              <w:rPr>
                <w:rFonts w:ascii="Arial" w:eastAsia="Arial" w:hAnsi="Arial" w:cs="Arial"/>
                <w:color w:val="000000"/>
                <w:sz w:val="18"/>
                <w:szCs w:val="18"/>
              </w:rPr>
              <w:t xml:space="preserve"> için balık </w:t>
            </w:r>
            <w:proofErr w:type="spellStart"/>
            <w:r>
              <w:rPr>
                <w:rFonts w:ascii="Arial" w:eastAsia="Arial" w:hAnsi="Arial" w:cs="Arial"/>
                <w:color w:val="000000"/>
                <w:sz w:val="18"/>
                <w:szCs w:val="18"/>
              </w:rPr>
              <w:t>kolajeninin</w:t>
            </w:r>
            <w:proofErr w:type="spellEnd"/>
            <w:r>
              <w:rPr>
                <w:rFonts w:ascii="Arial" w:eastAsia="Arial" w:hAnsi="Arial" w:cs="Arial"/>
                <w:color w:val="000000"/>
                <w:sz w:val="18"/>
                <w:szCs w:val="18"/>
              </w:rPr>
              <w:t xml:space="preserve"> işlenmesini zorlaştır</w:t>
            </w:r>
            <w:r>
              <w:rPr>
                <w:rFonts w:ascii="Arial" w:eastAsia="Arial" w:hAnsi="Arial" w:cs="Arial"/>
                <w:sz w:val="18"/>
                <w:szCs w:val="18"/>
              </w:rPr>
              <w:t>maktadır</w:t>
            </w:r>
            <w:r>
              <w:rPr>
                <w:rFonts w:ascii="Arial" w:eastAsia="Arial" w:hAnsi="Arial" w:cs="Arial"/>
                <w:color w:val="000000"/>
                <w:sz w:val="18"/>
                <w:szCs w:val="18"/>
              </w:rPr>
              <w:t>. B</w:t>
            </w:r>
            <w:r>
              <w:rPr>
                <w:rFonts w:ascii="Arial" w:eastAsia="Arial" w:hAnsi="Arial" w:cs="Arial"/>
                <w:sz w:val="18"/>
                <w:szCs w:val="18"/>
              </w:rPr>
              <w:t>u yüzden</w:t>
            </w:r>
            <w:r>
              <w:rPr>
                <w:rFonts w:ascii="Arial" w:eastAsia="Arial" w:hAnsi="Arial" w:cs="Arial"/>
                <w:color w:val="000000"/>
                <w:sz w:val="18"/>
                <w:szCs w:val="18"/>
              </w:rPr>
              <w:t xml:space="preserve"> biyomedikal uygulamalarda kullanımı sınırlıdır. Ayrıca her yıl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eldesi</w:t>
            </w:r>
            <w:proofErr w:type="spellEnd"/>
            <w:r>
              <w:rPr>
                <w:rFonts w:ascii="Arial" w:eastAsia="Arial" w:hAnsi="Arial" w:cs="Arial"/>
                <w:color w:val="000000"/>
                <w:sz w:val="18"/>
                <w:szCs w:val="18"/>
              </w:rPr>
              <w:t xml:space="preserve"> amacıyla birçok deniz canlısı ile bir</w:t>
            </w:r>
            <w:r>
              <w:rPr>
                <w:rFonts w:ascii="Arial" w:eastAsia="Arial" w:hAnsi="Arial" w:cs="Arial"/>
                <w:sz w:val="18"/>
                <w:szCs w:val="18"/>
              </w:rPr>
              <w:t xml:space="preserve">likte </w:t>
            </w:r>
            <w:r>
              <w:rPr>
                <w:rFonts w:ascii="Arial" w:eastAsia="Arial" w:hAnsi="Arial" w:cs="Arial"/>
                <w:color w:val="000000"/>
                <w:sz w:val="18"/>
                <w:szCs w:val="18"/>
              </w:rPr>
              <w:t xml:space="preserve">73-100 milyon köpek balığı öldürülmekte ve besin zincirine müdahale edilmektedir. </w:t>
            </w:r>
          </w:p>
          <w:p w14:paraId="21644260" w14:textId="77777777" w:rsidR="00197C02" w:rsidRDefault="003F7AA8">
            <w:pPr>
              <w:tabs>
                <w:tab w:val="left" w:pos="569"/>
              </w:tabs>
              <w:ind w:firstLine="566"/>
              <w:jc w:val="both"/>
              <w:rPr>
                <w:rFonts w:ascii="Arial" w:eastAsia="Arial" w:hAnsi="Arial" w:cs="Arial"/>
                <w:sz w:val="18"/>
                <w:szCs w:val="18"/>
              </w:rPr>
            </w:pPr>
            <w:r>
              <w:rPr>
                <w:rFonts w:ascii="Arial" w:eastAsia="Arial" w:hAnsi="Arial" w:cs="Arial"/>
                <w:color w:val="000000"/>
                <w:sz w:val="18"/>
                <w:szCs w:val="18"/>
              </w:rPr>
              <w:t>Domuz ve sığır</w:t>
            </w:r>
            <w:r>
              <w:rPr>
                <w:rFonts w:ascii="Arial" w:eastAsia="Arial" w:hAnsi="Arial" w:cs="Arial"/>
                <w:sz w:val="18"/>
                <w:szCs w:val="18"/>
              </w:rPr>
              <w:t xml:space="preserve">dan elde edilen </w:t>
            </w:r>
            <w:proofErr w:type="spellStart"/>
            <w:r>
              <w:rPr>
                <w:rFonts w:ascii="Arial" w:eastAsia="Arial" w:hAnsi="Arial" w:cs="Arial"/>
                <w:sz w:val="18"/>
                <w:szCs w:val="18"/>
              </w:rPr>
              <w:t>kolajende</w:t>
            </w:r>
            <w:proofErr w:type="spellEnd"/>
            <w:r>
              <w:rPr>
                <w:rFonts w:ascii="Arial" w:eastAsia="Arial" w:hAnsi="Arial" w:cs="Arial"/>
                <w:sz w:val="18"/>
                <w:szCs w:val="18"/>
              </w:rPr>
              <w:t xml:space="preserve"> ise hayvandan insanlara bazı hastalıklar (deli dana, şap hastalığı vs.) geçebilmektedir. Ayrıca bu hayvanlardan </w:t>
            </w:r>
            <w:proofErr w:type="spellStart"/>
            <w:r>
              <w:rPr>
                <w:rFonts w:ascii="Arial" w:eastAsia="Arial" w:hAnsi="Arial" w:cs="Arial"/>
                <w:sz w:val="18"/>
                <w:szCs w:val="18"/>
              </w:rPr>
              <w:t>k</w:t>
            </w:r>
            <w:r>
              <w:rPr>
                <w:rFonts w:ascii="Arial" w:eastAsia="Arial" w:hAnsi="Arial" w:cs="Arial"/>
                <w:color w:val="000000"/>
                <w:sz w:val="18"/>
                <w:szCs w:val="18"/>
              </w:rPr>
              <w:t>olajen</w:t>
            </w:r>
            <w:proofErr w:type="spellEnd"/>
            <w:r>
              <w:rPr>
                <w:rFonts w:ascii="Arial" w:eastAsia="Arial" w:hAnsi="Arial" w:cs="Arial"/>
                <w:color w:val="000000"/>
                <w:sz w:val="18"/>
                <w:szCs w:val="18"/>
              </w:rPr>
              <w:t xml:space="preserve"> elde</w:t>
            </w:r>
            <w:r>
              <w:rPr>
                <w:rFonts w:ascii="Arial" w:eastAsia="Arial" w:hAnsi="Arial" w:cs="Arial"/>
                <w:sz w:val="18"/>
                <w:szCs w:val="18"/>
              </w:rPr>
              <w:t xml:space="preserve"> ederken</w:t>
            </w:r>
            <w:r>
              <w:rPr>
                <w:rFonts w:ascii="Arial" w:eastAsia="Arial" w:hAnsi="Arial" w:cs="Arial"/>
                <w:color w:val="000000"/>
                <w:sz w:val="18"/>
                <w:szCs w:val="18"/>
              </w:rPr>
              <w:t xml:space="preserve"> doğaya yüksek sera gazı salınımı ve </w:t>
            </w:r>
            <w:r>
              <w:rPr>
                <w:rFonts w:ascii="Arial" w:eastAsia="Arial" w:hAnsi="Arial" w:cs="Arial"/>
                <w:sz w:val="18"/>
                <w:szCs w:val="18"/>
              </w:rPr>
              <w:t>İslam</w:t>
            </w:r>
            <w:r>
              <w:rPr>
                <w:rFonts w:ascii="Arial" w:eastAsia="Arial" w:hAnsi="Arial" w:cs="Arial"/>
                <w:color w:val="000000"/>
                <w:sz w:val="18"/>
                <w:szCs w:val="18"/>
              </w:rPr>
              <w:t xml:space="preserve"> kültür anlayışına </w:t>
            </w:r>
            <w:r>
              <w:rPr>
                <w:rFonts w:ascii="Arial" w:eastAsia="Arial" w:hAnsi="Arial" w:cs="Arial"/>
                <w:sz w:val="18"/>
                <w:szCs w:val="18"/>
              </w:rPr>
              <w:t>göre</w:t>
            </w:r>
            <w:r>
              <w:rPr>
                <w:rFonts w:ascii="Arial" w:eastAsia="Arial" w:hAnsi="Arial" w:cs="Arial"/>
                <w:color w:val="000000"/>
                <w:sz w:val="18"/>
                <w:szCs w:val="18"/>
              </w:rPr>
              <w:t xml:space="preserve"> kaynak tercihleri değiş</w:t>
            </w:r>
            <w:r>
              <w:rPr>
                <w:rFonts w:ascii="Arial" w:eastAsia="Arial" w:hAnsi="Arial" w:cs="Arial"/>
                <w:sz w:val="18"/>
                <w:szCs w:val="18"/>
              </w:rPr>
              <w:t>iklik göstermektedir</w:t>
            </w:r>
            <w:r>
              <w:rPr>
                <w:rFonts w:ascii="Arial" w:eastAsia="Arial" w:hAnsi="Arial" w:cs="Arial"/>
                <w:color w:val="000000"/>
                <w:sz w:val="18"/>
                <w:szCs w:val="18"/>
              </w:rPr>
              <w:t xml:space="preserve">. Artan tüketim talebinin karşılamak için yeni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kaynaklarına ihtiyaç duyulmaktadır.</w:t>
            </w:r>
          </w:p>
          <w:p w14:paraId="1E5314C6" w14:textId="6DAD8852" w:rsidR="00197C02" w:rsidRDefault="003F7AA8">
            <w:pPr>
              <w:tabs>
                <w:tab w:val="left" w:pos="569"/>
              </w:tabs>
              <w:ind w:firstLine="566"/>
              <w:jc w:val="both"/>
              <w:rPr>
                <w:rFonts w:ascii="Arial" w:eastAsia="Arial" w:hAnsi="Arial" w:cs="Arial"/>
                <w:sz w:val="18"/>
                <w:szCs w:val="18"/>
              </w:rPr>
            </w:pPr>
            <w:r>
              <w:rPr>
                <w:rFonts w:ascii="Arial" w:eastAsia="Arial" w:hAnsi="Arial" w:cs="Arial"/>
                <w:sz w:val="18"/>
                <w:szCs w:val="18"/>
              </w:rPr>
              <w:t xml:space="preserve">İnsan plasentası yüksek </w:t>
            </w:r>
            <w:proofErr w:type="spellStart"/>
            <w:r>
              <w:rPr>
                <w:rFonts w:ascii="Arial" w:eastAsia="Arial" w:hAnsi="Arial" w:cs="Arial"/>
                <w:sz w:val="18"/>
                <w:szCs w:val="18"/>
              </w:rPr>
              <w:t>kolajen</w:t>
            </w:r>
            <w:proofErr w:type="spellEnd"/>
            <w:r>
              <w:rPr>
                <w:rFonts w:ascii="Arial" w:eastAsia="Arial" w:hAnsi="Arial" w:cs="Arial"/>
                <w:sz w:val="18"/>
                <w:szCs w:val="18"/>
              </w:rPr>
              <w:t xml:space="preserve"> içermektedir. Gebelik sürecinin sonlanmasıyla birlikte tıbbi atık haline gelen bu doku bertaraf edilmektedir. Tıbbi atık </w:t>
            </w:r>
            <w:proofErr w:type="spellStart"/>
            <w:r>
              <w:rPr>
                <w:rFonts w:ascii="Arial" w:eastAsia="Arial" w:hAnsi="Arial" w:cs="Arial"/>
                <w:sz w:val="18"/>
                <w:szCs w:val="18"/>
              </w:rPr>
              <w:t>bertarafı</w:t>
            </w:r>
            <w:proofErr w:type="spellEnd"/>
            <w:r>
              <w:rPr>
                <w:rFonts w:ascii="Arial" w:eastAsia="Arial" w:hAnsi="Arial" w:cs="Arial"/>
                <w:sz w:val="18"/>
                <w:szCs w:val="18"/>
              </w:rPr>
              <w:t xml:space="preserve"> kurumlar için oldukça yüksek maliyete neden olmaktadır. İnsan plasentasının </w:t>
            </w: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eldesiyle</w:t>
            </w:r>
            <w:proofErr w:type="spellEnd"/>
            <w:r>
              <w:rPr>
                <w:rFonts w:ascii="Arial" w:eastAsia="Arial" w:hAnsi="Arial" w:cs="Arial"/>
                <w:sz w:val="18"/>
                <w:szCs w:val="18"/>
              </w:rPr>
              <w:t xml:space="preserve"> endüstriye kazandırılması hakkında yapılan literatür araştırmaları doğrultusunda ülkemizde bu alanda uygulanan veya planlanan bir girişimin olmadığı, dünyada ise bu konuda sınırlı sayıda yayının olduğu gözlemlenmiştir. Buradan yola çıkarak farklı </w:t>
            </w:r>
            <w:proofErr w:type="spellStart"/>
            <w:r>
              <w:rPr>
                <w:rFonts w:ascii="Arial" w:eastAsia="Arial" w:hAnsi="Arial" w:cs="Arial"/>
                <w:sz w:val="18"/>
                <w:szCs w:val="18"/>
              </w:rPr>
              <w:t>kolajen</w:t>
            </w:r>
            <w:proofErr w:type="spellEnd"/>
            <w:r>
              <w:rPr>
                <w:rFonts w:ascii="Arial" w:eastAsia="Arial" w:hAnsi="Arial" w:cs="Arial"/>
                <w:sz w:val="18"/>
                <w:szCs w:val="18"/>
              </w:rPr>
              <w:t xml:space="preserve"> kaynağı ihtiyacını insan plasentasından elde etmeyi amaçlamaktayız. </w:t>
            </w:r>
            <w:r>
              <w:rPr>
                <w:rFonts w:ascii="Arial" w:eastAsia="Arial" w:hAnsi="Arial" w:cs="Arial"/>
                <w:color w:val="000000"/>
                <w:sz w:val="18"/>
                <w:szCs w:val="18"/>
              </w:rPr>
              <w:t xml:space="preserve">Bu amaca ulaşmak için, </w:t>
            </w:r>
            <w:proofErr w:type="spellStart"/>
            <w:r>
              <w:rPr>
                <w:rFonts w:ascii="Arial" w:eastAsia="Arial" w:hAnsi="Arial" w:cs="Arial"/>
                <w:color w:val="000000"/>
                <w:sz w:val="18"/>
                <w:szCs w:val="18"/>
              </w:rPr>
              <w:t>enzimatik</w:t>
            </w:r>
            <w:proofErr w:type="spellEnd"/>
            <w:r>
              <w:rPr>
                <w:rFonts w:ascii="Arial" w:eastAsia="Arial" w:hAnsi="Arial" w:cs="Arial"/>
                <w:color w:val="000000"/>
                <w:sz w:val="18"/>
                <w:szCs w:val="18"/>
              </w:rPr>
              <w:t xml:space="preserve"> hidroliz</w:t>
            </w:r>
            <w:r>
              <w:rPr>
                <w:rFonts w:ascii="Arial" w:eastAsia="Arial" w:hAnsi="Arial" w:cs="Arial"/>
                <w:sz w:val="18"/>
                <w:szCs w:val="18"/>
              </w:rPr>
              <w:t xml:space="preserve"> ve tuzla çöktürme gibi bazı protein </w:t>
            </w:r>
            <w:proofErr w:type="spellStart"/>
            <w:r>
              <w:rPr>
                <w:rFonts w:ascii="Arial" w:eastAsia="Arial" w:hAnsi="Arial" w:cs="Arial"/>
                <w:sz w:val="18"/>
                <w:szCs w:val="18"/>
              </w:rPr>
              <w:t>ekstraksiyon</w:t>
            </w:r>
            <w:proofErr w:type="spellEnd"/>
            <w:r>
              <w:rPr>
                <w:rFonts w:ascii="Arial" w:eastAsia="Arial" w:hAnsi="Arial" w:cs="Arial"/>
                <w:sz w:val="18"/>
                <w:szCs w:val="18"/>
              </w:rPr>
              <w:t xml:space="preserve"> yöntemleri kullanılacaktır</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Enzimatik</w:t>
            </w:r>
            <w:proofErr w:type="spellEnd"/>
            <w:r>
              <w:rPr>
                <w:rFonts w:ascii="Arial" w:eastAsia="Arial" w:hAnsi="Arial" w:cs="Arial"/>
                <w:color w:val="000000"/>
                <w:sz w:val="18"/>
                <w:szCs w:val="18"/>
              </w:rPr>
              <w:t xml:space="preserve"> hidroliz</w:t>
            </w:r>
            <w:r>
              <w:rPr>
                <w:rFonts w:ascii="Arial" w:eastAsia="Arial" w:hAnsi="Arial" w:cs="Arial"/>
                <w:sz w:val="18"/>
                <w:szCs w:val="18"/>
              </w:rPr>
              <w:t xml:space="preserve"> yöntemi ile</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fragmanları doğal formların</w:t>
            </w:r>
            <w:r>
              <w:rPr>
                <w:rFonts w:ascii="Arial" w:eastAsia="Arial" w:hAnsi="Arial" w:cs="Arial"/>
                <w:sz w:val="18"/>
                <w:szCs w:val="18"/>
              </w:rPr>
              <w:t>ı koruyabilmektedir.</w:t>
            </w:r>
            <w:r>
              <w:rPr>
                <w:rFonts w:ascii="Arial" w:eastAsia="Arial" w:hAnsi="Arial" w:cs="Arial"/>
                <w:color w:val="000000"/>
                <w:sz w:val="18"/>
                <w:szCs w:val="18"/>
              </w:rPr>
              <w:t xml:space="preserve"> </w:t>
            </w:r>
            <w:r>
              <w:rPr>
                <w:rFonts w:ascii="Arial" w:eastAsia="Arial" w:hAnsi="Arial" w:cs="Arial"/>
                <w:sz w:val="18"/>
                <w:szCs w:val="18"/>
              </w:rPr>
              <w:t>Bu yöntem ile d</w:t>
            </w:r>
            <w:r>
              <w:rPr>
                <w:rFonts w:ascii="Arial" w:eastAsia="Arial" w:hAnsi="Arial" w:cs="Arial"/>
                <w:color w:val="000000"/>
                <w:sz w:val="18"/>
                <w:szCs w:val="18"/>
              </w:rPr>
              <w:t>aha az atık matery</w:t>
            </w:r>
            <w:r>
              <w:rPr>
                <w:rFonts w:ascii="Arial" w:eastAsia="Arial" w:hAnsi="Arial" w:cs="Arial"/>
                <w:sz w:val="18"/>
                <w:szCs w:val="18"/>
              </w:rPr>
              <w:t>al</w:t>
            </w:r>
            <w:r>
              <w:rPr>
                <w:rFonts w:ascii="Arial" w:eastAsia="Arial" w:hAnsi="Arial" w:cs="Arial"/>
                <w:color w:val="000000"/>
                <w:sz w:val="18"/>
                <w:szCs w:val="18"/>
              </w:rPr>
              <w:t xml:space="preserve"> açığa çık</w:t>
            </w:r>
            <w:r>
              <w:rPr>
                <w:rFonts w:ascii="Arial" w:eastAsia="Arial" w:hAnsi="Arial" w:cs="Arial"/>
                <w:sz w:val="18"/>
                <w:szCs w:val="18"/>
              </w:rPr>
              <w:t>makta ve i</w:t>
            </w:r>
            <w:r>
              <w:rPr>
                <w:rFonts w:ascii="Arial" w:eastAsia="Arial" w:hAnsi="Arial" w:cs="Arial"/>
                <w:color w:val="000000"/>
                <w:sz w:val="18"/>
                <w:szCs w:val="18"/>
              </w:rPr>
              <w:t>şlem süresi kısalmaktadır.</w:t>
            </w:r>
            <w:r>
              <w:rPr>
                <w:rFonts w:ascii="Arial" w:eastAsia="Arial" w:hAnsi="Arial" w:cs="Arial"/>
                <w:sz w:val="18"/>
                <w:szCs w:val="18"/>
              </w:rPr>
              <w:t xml:space="preserve"> Aynı zamanda güvenilir bir yöntemdir. Bu doğrultuda insan plasentasından uygun kalitede ve saflıkta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elde edilecektir.</w:t>
            </w:r>
            <w:r>
              <w:rPr>
                <w:rFonts w:ascii="Arial" w:eastAsia="Arial" w:hAnsi="Arial" w:cs="Arial"/>
                <w:color w:val="000000"/>
                <w:sz w:val="18"/>
                <w:szCs w:val="18"/>
              </w:rPr>
              <w:t xml:space="preserve"> </w:t>
            </w:r>
            <w:r>
              <w:rPr>
                <w:rFonts w:ascii="Arial" w:eastAsia="Arial" w:hAnsi="Arial" w:cs="Arial"/>
                <w:sz w:val="18"/>
                <w:szCs w:val="18"/>
              </w:rPr>
              <w:t>Daha sonra e</w:t>
            </w:r>
            <w:r>
              <w:rPr>
                <w:rFonts w:ascii="Arial" w:eastAsia="Arial" w:hAnsi="Arial" w:cs="Arial"/>
                <w:color w:val="000000"/>
                <w:sz w:val="18"/>
                <w:szCs w:val="18"/>
              </w:rPr>
              <w:t>lde e</w:t>
            </w:r>
            <w:r>
              <w:rPr>
                <w:rFonts w:ascii="Arial" w:eastAsia="Arial" w:hAnsi="Arial" w:cs="Arial"/>
                <w:sz w:val="18"/>
                <w:szCs w:val="18"/>
              </w:rPr>
              <w:t xml:space="preserve">dilen </w:t>
            </w:r>
            <w:proofErr w:type="spellStart"/>
            <w:r>
              <w:rPr>
                <w:rFonts w:ascii="Arial" w:eastAsia="Arial" w:hAnsi="Arial" w:cs="Arial"/>
                <w:sz w:val="18"/>
                <w:szCs w:val="18"/>
              </w:rPr>
              <w:t>k</w:t>
            </w:r>
            <w:r>
              <w:rPr>
                <w:rFonts w:ascii="Arial" w:eastAsia="Arial" w:hAnsi="Arial" w:cs="Arial"/>
                <w:color w:val="000000"/>
                <w:sz w:val="18"/>
                <w:szCs w:val="18"/>
              </w:rPr>
              <w:t>olajenin</w:t>
            </w:r>
            <w:proofErr w:type="spellEnd"/>
            <w:r>
              <w:rPr>
                <w:rFonts w:ascii="Arial" w:eastAsia="Arial" w:hAnsi="Arial" w:cs="Arial"/>
                <w:color w:val="000000"/>
                <w:sz w:val="18"/>
                <w:szCs w:val="18"/>
              </w:rPr>
              <w:t xml:space="preserve"> in </w:t>
            </w:r>
            <w:proofErr w:type="spellStart"/>
            <w:r>
              <w:rPr>
                <w:rFonts w:ascii="Arial" w:eastAsia="Arial" w:hAnsi="Arial" w:cs="Arial"/>
                <w:color w:val="000000"/>
                <w:sz w:val="18"/>
                <w:szCs w:val="18"/>
              </w:rPr>
              <w:t>vitro</w:t>
            </w:r>
            <w:proofErr w:type="spellEnd"/>
            <w:r>
              <w:rPr>
                <w:rFonts w:ascii="Arial" w:eastAsia="Arial" w:hAnsi="Arial" w:cs="Arial"/>
                <w:sz w:val="18"/>
                <w:szCs w:val="18"/>
              </w:rPr>
              <w:t xml:space="preserve"> </w:t>
            </w:r>
            <w:proofErr w:type="spellStart"/>
            <w:r>
              <w:rPr>
                <w:rFonts w:ascii="Arial" w:eastAsia="Arial" w:hAnsi="Arial" w:cs="Arial"/>
                <w:sz w:val="18"/>
                <w:szCs w:val="18"/>
              </w:rPr>
              <w:t>fibroblast</w:t>
            </w:r>
            <w:proofErr w:type="spellEnd"/>
            <w:r>
              <w:rPr>
                <w:rFonts w:ascii="Arial" w:eastAsia="Arial" w:hAnsi="Arial" w:cs="Arial"/>
                <w:color w:val="000000"/>
                <w:sz w:val="18"/>
                <w:szCs w:val="18"/>
              </w:rPr>
              <w:t xml:space="preserve"> hücre</w:t>
            </w:r>
            <w:r>
              <w:rPr>
                <w:rFonts w:ascii="Arial" w:eastAsia="Arial" w:hAnsi="Arial" w:cs="Arial"/>
                <w:sz w:val="18"/>
                <w:szCs w:val="18"/>
              </w:rPr>
              <w:t xml:space="preserve">lerinde </w:t>
            </w:r>
            <w:r>
              <w:rPr>
                <w:rFonts w:ascii="Arial" w:eastAsia="Arial" w:hAnsi="Arial" w:cs="Arial"/>
                <w:color w:val="000000"/>
                <w:sz w:val="18"/>
                <w:szCs w:val="18"/>
              </w:rPr>
              <w:t xml:space="preserve">yara iyileşmesi üzerine etkileri incelenecektir. </w:t>
            </w:r>
            <w:r>
              <w:rPr>
                <w:rFonts w:ascii="Arial" w:eastAsia="Arial" w:hAnsi="Arial" w:cs="Arial"/>
                <w:sz w:val="18"/>
                <w:szCs w:val="18"/>
              </w:rPr>
              <w:t xml:space="preserve">Projenin </w:t>
            </w:r>
            <w:r>
              <w:rPr>
                <w:rFonts w:ascii="Arial" w:eastAsia="Arial" w:hAnsi="Arial" w:cs="Arial"/>
                <w:color w:val="000000"/>
                <w:sz w:val="18"/>
                <w:szCs w:val="18"/>
              </w:rPr>
              <w:t>sonucunda hastanelerdeki tıbbi atık mali yükünü azalt</w:t>
            </w:r>
            <w:r>
              <w:rPr>
                <w:rFonts w:ascii="Arial" w:eastAsia="Arial" w:hAnsi="Arial" w:cs="Arial"/>
                <w:sz w:val="18"/>
                <w:szCs w:val="18"/>
              </w:rPr>
              <w:t>mayı</w:t>
            </w:r>
            <w:r>
              <w:rPr>
                <w:rFonts w:ascii="Arial" w:eastAsia="Arial" w:hAnsi="Arial" w:cs="Arial"/>
                <w:color w:val="000000"/>
                <w:sz w:val="18"/>
                <w:szCs w:val="18"/>
              </w:rPr>
              <w:t xml:space="preserve"> ve </w:t>
            </w:r>
            <w:r>
              <w:rPr>
                <w:rFonts w:ascii="Arial" w:eastAsia="Arial" w:hAnsi="Arial" w:cs="Arial"/>
                <w:sz w:val="18"/>
                <w:szCs w:val="18"/>
              </w:rPr>
              <w:t xml:space="preserve">tıbbi atık olan bu plasentaları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olarak</w:t>
            </w:r>
            <w:r>
              <w:rPr>
                <w:rFonts w:ascii="Arial" w:eastAsia="Arial" w:hAnsi="Arial" w:cs="Arial"/>
                <w:color w:val="000000"/>
                <w:sz w:val="18"/>
                <w:szCs w:val="18"/>
              </w:rPr>
              <w:t xml:space="preserve"> endüstriye kazandırılma</w:t>
            </w:r>
            <w:r>
              <w:rPr>
                <w:rFonts w:ascii="Arial" w:eastAsia="Arial" w:hAnsi="Arial" w:cs="Arial"/>
                <w:sz w:val="18"/>
                <w:szCs w:val="18"/>
              </w:rPr>
              <w:t>y</w:t>
            </w:r>
            <w:r>
              <w:rPr>
                <w:rFonts w:ascii="Arial" w:eastAsia="Arial" w:hAnsi="Arial" w:cs="Arial"/>
                <w:color w:val="000000"/>
                <w:sz w:val="18"/>
                <w:szCs w:val="18"/>
              </w:rPr>
              <w:t xml:space="preserve">ı </w:t>
            </w:r>
            <w:r>
              <w:rPr>
                <w:rFonts w:ascii="Arial" w:eastAsia="Arial" w:hAnsi="Arial" w:cs="Arial"/>
                <w:sz w:val="18"/>
                <w:szCs w:val="18"/>
              </w:rPr>
              <w:t>amaçlamaktayız.</w:t>
            </w:r>
          </w:p>
          <w:p w14:paraId="7450B6BC" w14:textId="77777777" w:rsidR="00197C02" w:rsidRDefault="00197C02">
            <w:pPr>
              <w:tabs>
                <w:tab w:val="left" w:pos="569"/>
              </w:tabs>
              <w:ind w:firstLine="566"/>
              <w:jc w:val="both"/>
              <w:rPr>
                <w:rFonts w:ascii="Arial" w:eastAsia="Arial" w:hAnsi="Arial" w:cs="Arial"/>
                <w:sz w:val="18"/>
                <w:szCs w:val="18"/>
              </w:rPr>
            </w:pPr>
          </w:p>
        </w:tc>
      </w:tr>
      <w:tr w:rsidR="00197C02" w14:paraId="7D0A80F1" w14:textId="77777777">
        <w:trPr>
          <w:trHeight w:val="284"/>
        </w:trPr>
        <w:tc>
          <w:tcPr>
            <w:tcW w:w="9062" w:type="dxa"/>
            <w:tcBorders>
              <w:bottom w:val="single" w:sz="4" w:space="0" w:color="000000"/>
            </w:tcBorders>
            <w:shd w:val="clear" w:color="auto" w:fill="E0E0E0"/>
            <w:vAlign w:val="center"/>
          </w:tcPr>
          <w:p w14:paraId="47575952" w14:textId="77777777" w:rsidR="00197C02" w:rsidRDefault="003F7AA8">
            <w:pPr>
              <w:jc w:val="both"/>
              <w:rPr>
                <w:i/>
                <w:sz w:val="16"/>
                <w:szCs w:val="16"/>
              </w:rPr>
            </w:pPr>
            <w:r>
              <w:rPr>
                <w:b/>
                <w:sz w:val="16"/>
                <w:szCs w:val="16"/>
              </w:rPr>
              <w:t>Çalışmanın Ana Amacı</w:t>
            </w:r>
          </w:p>
        </w:tc>
      </w:tr>
      <w:tr w:rsidR="00197C02" w14:paraId="33C30A39" w14:textId="77777777">
        <w:trPr>
          <w:trHeight w:val="446"/>
        </w:trPr>
        <w:tc>
          <w:tcPr>
            <w:tcW w:w="9062" w:type="dxa"/>
            <w:tcBorders>
              <w:bottom w:val="single" w:sz="4" w:space="0" w:color="000000"/>
            </w:tcBorders>
            <w:shd w:val="clear" w:color="auto" w:fill="auto"/>
            <w:vAlign w:val="center"/>
          </w:tcPr>
          <w:p w14:paraId="17019BCF" w14:textId="77777777" w:rsidR="00197C02" w:rsidRDefault="003F7AA8">
            <w:pPr>
              <w:ind w:firstLine="566"/>
              <w:jc w:val="both"/>
              <w:rPr>
                <w:b/>
                <w:i/>
                <w:sz w:val="16"/>
                <w:szCs w:val="16"/>
              </w:rPr>
            </w:pPr>
            <w:r>
              <w:rPr>
                <w:sz w:val="20"/>
                <w:szCs w:val="20"/>
              </w:rPr>
              <w:t xml:space="preserve">İnsan plasentasından tip IV </w:t>
            </w:r>
            <w:proofErr w:type="spellStart"/>
            <w:r>
              <w:rPr>
                <w:sz w:val="20"/>
                <w:szCs w:val="20"/>
              </w:rPr>
              <w:t>kolajenin</w:t>
            </w:r>
            <w:proofErr w:type="spellEnd"/>
            <w:r>
              <w:rPr>
                <w:sz w:val="20"/>
                <w:szCs w:val="20"/>
              </w:rPr>
              <w:t xml:space="preserve"> elde edilmesi, elde edilen </w:t>
            </w:r>
            <w:proofErr w:type="spellStart"/>
            <w:r>
              <w:rPr>
                <w:sz w:val="20"/>
                <w:szCs w:val="20"/>
              </w:rPr>
              <w:t>kolajenin</w:t>
            </w:r>
            <w:proofErr w:type="spellEnd"/>
            <w:r>
              <w:rPr>
                <w:sz w:val="20"/>
                <w:szCs w:val="20"/>
              </w:rPr>
              <w:t xml:space="preserve"> SDS ve Western </w:t>
            </w:r>
            <w:proofErr w:type="spellStart"/>
            <w:r>
              <w:rPr>
                <w:sz w:val="20"/>
                <w:szCs w:val="20"/>
              </w:rPr>
              <w:t>Blot</w:t>
            </w:r>
            <w:proofErr w:type="spellEnd"/>
            <w:r>
              <w:rPr>
                <w:sz w:val="20"/>
                <w:szCs w:val="20"/>
              </w:rPr>
              <w:t xml:space="preserve"> yöntemi ile karakterize edilmesidir.</w:t>
            </w:r>
          </w:p>
        </w:tc>
      </w:tr>
      <w:tr w:rsidR="00197C02" w14:paraId="370D5CFD" w14:textId="77777777">
        <w:trPr>
          <w:trHeight w:val="284"/>
        </w:trPr>
        <w:tc>
          <w:tcPr>
            <w:tcW w:w="9062" w:type="dxa"/>
            <w:tcBorders>
              <w:bottom w:val="single" w:sz="4" w:space="0" w:color="000000"/>
            </w:tcBorders>
            <w:shd w:val="clear" w:color="auto" w:fill="E0E0E0"/>
            <w:vAlign w:val="center"/>
          </w:tcPr>
          <w:p w14:paraId="5C6C051F" w14:textId="77777777" w:rsidR="00197C02" w:rsidRDefault="003F7AA8">
            <w:pPr>
              <w:rPr>
                <w:sz w:val="16"/>
                <w:szCs w:val="16"/>
              </w:rPr>
            </w:pPr>
            <w:r>
              <w:rPr>
                <w:b/>
                <w:sz w:val="16"/>
                <w:szCs w:val="16"/>
              </w:rPr>
              <w:t>Çalışmanın İkincil Amacı</w:t>
            </w:r>
          </w:p>
        </w:tc>
      </w:tr>
      <w:tr w:rsidR="00197C02" w14:paraId="4020C87B" w14:textId="77777777">
        <w:trPr>
          <w:trHeight w:val="549"/>
        </w:trPr>
        <w:tc>
          <w:tcPr>
            <w:tcW w:w="9062" w:type="dxa"/>
            <w:shd w:val="clear" w:color="auto" w:fill="auto"/>
            <w:vAlign w:val="center"/>
          </w:tcPr>
          <w:p w14:paraId="16B530E0" w14:textId="77777777" w:rsidR="00197C02" w:rsidRDefault="003F7AA8">
            <w:pPr>
              <w:ind w:firstLine="566"/>
              <w:rPr>
                <w:sz w:val="20"/>
                <w:szCs w:val="20"/>
              </w:rPr>
            </w:pPr>
            <w:r>
              <w:rPr>
                <w:sz w:val="20"/>
                <w:szCs w:val="20"/>
              </w:rPr>
              <w:t xml:space="preserve">Elde edilen </w:t>
            </w:r>
            <w:proofErr w:type="spellStart"/>
            <w:r>
              <w:rPr>
                <w:sz w:val="20"/>
                <w:szCs w:val="20"/>
              </w:rPr>
              <w:t>kolajen</w:t>
            </w:r>
            <w:proofErr w:type="spellEnd"/>
            <w:r>
              <w:rPr>
                <w:sz w:val="20"/>
                <w:szCs w:val="20"/>
              </w:rPr>
              <w:t xml:space="preserve">, in </w:t>
            </w:r>
            <w:proofErr w:type="spellStart"/>
            <w:r>
              <w:rPr>
                <w:sz w:val="20"/>
                <w:szCs w:val="20"/>
              </w:rPr>
              <w:t>vitro</w:t>
            </w:r>
            <w:proofErr w:type="spellEnd"/>
            <w:r>
              <w:rPr>
                <w:sz w:val="20"/>
                <w:szCs w:val="20"/>
              </w:rPr>
              <w:t xml:space="preserve"> insan </w:t>
            </w:r>
            <w:proofErr w:type="spellStart"/>
            <w:r>
              <w:rPr>
                <w:sz w:val="20"/>
                <w:szCs w:val="20"/>
              </w:rPr>
              <w:t>fibroblast</w:t>
            </w:r>
            <w:proofErr w:type="spellEnd"/>
            <w:r>
              <w:rPr>
                <w:sz w:val="20"/>
                <w:szCs w:val="20"/>
              </w:rPr>
              <w:t xml:space="preserve"> hücrelerinde yara iyileşmesi ve hücre </w:t>
            </w:r>
            <w:proofErr w:type="spellStart"/>
            <w:r>
              <w:rPr>
                <w:sz w:val="20"/>
                <w:szCs w:val="20"/>
              </w:rPr>
              <w:t>migrasyonuna</w:t>
            </w:r>
            <w:proofErr w:type="spellEnd"/>
            <w:r>
              <w:rPr>
                <w:sz w:val="20"/>
                <w:szCs w:val="20"/>
              </w:rPr>
              <w:t xml:space="preserve"> etkisi araştırılması amaçlanmaktadır</w:t>
            </w:r>
          </w:p>
        </w:tc>
      </w:tr>
    </w:tbl>
    <w:p w14:paraId="44B7FEFC" w14:textId="77777777" w:rsidR="00197C02" w:rsidRDefault="00197C02">
      <w:pPr>
        <w:rPr>
          <w:b/>
          <w:sz w:val="20"/>
          <w:szCs w:val="20"/>
        </w:rPr>
      </w:pPr>
    </w:p>
    <w:p w14:paraId="61BDDD64" w14:textId="77777777" w:rsidR="00197C02" w:rsidRDefault="00197C02">
      <w:pPr>
        <w:rPr>
          <w:b/>
          <w:sz w:val="20"/>
          <w:szCs w:val="20"/>
        </w:rPr>
      </w:pPr>
    </w:p>
    <w:tbl>
      <w:tblPr>
        <w:tblStyle w:val="a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64A81559" w14:textId="77777777">
        <w:trPr>
          <w:trHeight w:val="284"/>
        </w:trPr>
        <w:tc>
          <w:tcPr>
            <w:tcW w:w="9062" w:type="dxa"/>
            <w:tcBorders>
              <w:bottom w:val="single" w:sz="4" w:space="0" w:color="000000"/>
            </w:tcBorders>
            <w:shd w:val="clear" w:color="auto" w:fill="CCCCCC"/>
            <w:vAlign w:val="center"/>
          </w:tcPr>
          <w:p w14:paraId="4BE328FB" w14:textId="6AC3E93E" w:rsidR="00197C02" w:rsidRDefault="003F7AA8">
            <w:pPr>
              <w:rPr>
                <w:b/>
                <w:sz w:val="16"/>
                <w:szCs w:val="16"/>
              </w:rPr>
            </w:pPr>
            <w:r>
              <w:rPr>
                <w:b/>
                <w:sz w:val="16"/>
                <w:szCs w:val="16"/>
              </w:rPr>
              <w:t>3. ÇALIŞMANIN HİPOTEZ</w:t>
            </w:r>
            <w:r w:rsidR="00537BAD">
              <w:rPr>
                <w:b/>
                <w:sz w:val="16"/>
                <w:szCs w:val="16"/>
              </w:rPr>
              <w:t xml:space="preserve"> </w:t>
            </w:r>
            <w:r>
              <w:rPr>
                <w:b/>
                <w:sz w:val="16"/>
                <w:szCs w:val="16"/>
              </w:rPr>
              <w:t>(LER)İ</w:t>
            </w:r>
          </w:p>
        </w:tc>
      </w:tr>
      <w:tr w:rsidR="00197C02" w14:paraId="5D794324" w14:textId="77777777">
        <w:trPr>
          <w:trHeight w:val="385"/>
        </w:trPr>
        <w:tc>
          <w:tcPr>
            <w:tcW w:w="9062" w:type="dxa"/>
            <w:shd w:val="clear" w:color="auto" w:fill="auto"/>
            <w:vAlign w:val="center"/>
          </w:tcPr>
          <w:p w14:paraId="1F47F451" w14:textId="57FEEDF6" w:rsidR="00197C02" w:rsidRDefault="003F7AA8">
            <w:pPr>
              <w:widowControl w:val="0"/>
              <w:pBdr>
                <w:top w:val="nil"/>
                <w:left w:val="nil"/>
                <w:bottom w:val="nil"/>
                <w:right w:val="nil"/>
                <w:between w:val="nil"/>
              </w:pBdr>
              <w:jc w:val="both"/>
              <w:rPr>
                <w:rFonts w:ascii="Arial" w:eastAsia="Arial" w:hAnsi="Arial" w:cs="Arial"/>
                <w:sz w:val="18"/>
                <w:szCs w:val="18"/>
                <w:highlight w:val="yellow"/>
              </w:rPr>
            </w:pPr>
            <w:r>
              <w:rPr>
                <w:rFonts w:ascii="Arial" w:eastAsia="Arial" w:hAnsi="Arial" w:cs="Arial"/>
                <w:sz w:val="18"/>
                <w:szCs w:val="18"/>
              </w:rPr>
              <w:t xml:space="preserve">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yara </w:t>
            </w:r>
            <w:r>
              <w:rPr>
                <w:rFonts w:ascii="Arial" w:eastAsia="Arial" w:hAnsi="Arial" w:cs="Arial"/>
                <w:sz w:val="18"/>
                <w:szCs w:val="18"/>
              </w:rPr>
              <w:t>iyileşmesinde önemli</w:t>
            </w:r>
            <w:r>
              <w:rPr>
                <w:rFonts w:ascii="Arial" w:eastAsia="Arial" w:hAnsi="Arial" w:cs="Arial"/>
                <w:color w:val="000000"/>
                <w:sz w:val="18"/>
                <w:szCs w:val="18"/>
              </w:rPr>
              <w:t xml:space="preserve"> role sahip bir proteindir. </w:t>
            </w:r>
            <w:proofErr w:type="spellStart"/>
            <w:r>
              <w:rPr>
                <w:rFonts w:ascii="Arial" w:eastAsia="Arial" w:hAnsi="Arial" w:cs="Arial"/>
                <w:color w:val="000000"/>
                <w:sz w:val="18"/>
                <w:szCs w:val="18"/>
              </w:rPr>
              <w:t>Kolajenin</w:t>
            </w:r>
            <w:proofErr w:type="spellEnd"/>
            <w:r>
              <w:rPr>
                <w:rFonts w:ascii="Arial" w:eastAsia="Arial" w:hAnsi="Arial" w:cs="Arial"/>
                <w:color w:val="000000"/>
                <w:sz w:val="18"/>
                <w:szCs w:val="18"/>
              </w:rPr>
              <w:t xml:space="preserve"> tiplerinden biri olan </w:t>
            </w:r>
            <w:r>
              <w:rPr>
                <w:rFonts w:ascii="Arial" w:eastAsia="Arial" w:hAnsi="Arial" w:cs="Arial"/>
                <w:sz w:val="18"/>
                <w:szCs w:val="18"/>
              </w:rPr>
              <w:t>t</w:t>
            </w:r>
            <w:r>
              <w:rPr>
                <w:rFonts w:ascii="Arial" w:eastAsia="Arial" w:hAnsi="Arial" w:cs="Arial"/>
                <w:color w:val="000000"/>
                <w:sz w:val="18"/>
                <w:szCs w:val="18"/>
              </w:rPr>
              <w:t xml:space="preserve">ip IV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ba</w:t>
            </w:r>
            <w:r>
              <w:rPr>
                <w:rFonts w:ascii="Arial" w:eastAsia="Arial" w:hAnsi="Arial" w:cs="Arial"/>
                <w:sz w:val="18"/>
                <w:szCs w:val="18"/>
              </w:rPr>
              <w:t>z</w:t>
            </w:r>
            <w:r>
              <w:rPr>
                <w:rFonts w:ascii="Arial" w:eastAsia="Arial" w:hAnsi="Arial" w:cs="Arial"/>
                <w:color w:val="000000"/>
                <w:sz w:val="18"/>
                <w:szCs w:val="18"/>
              </w:rPr>
              <w:t xml:space="preserve">al </w:t>
            </w:r>
            <w:proofErr w:type="spellStart"/>
            <w:r>
              <w:rPr>
                <w:rFonts w:ascii="Arial" w:eastAsia="Arial" w:hAnsi="Arial" w:cs="Arial"/>
                <w:color w:val="000000"/>
                <w:sz w:val="18"/>
                <w:szCs w:val="18"/>
              </w:rPr>
              <w:t>membranlarda</w:t>
            </w:r>
            <w:proofErr w:type="spellEnd"/>
            <w:r>
              <w:rPr>
                <w:rFonts w:ascii="Arial" w:eastAsia="Arial" w:hAnsi="Arial" w:cs="Arial"/>
                <w:color w:val="000000"/>
                <w:sz w:val="18"/>
                <w:szCs w:val="18"/>
              </w:rPr>
              <w:t xml:space="preserve"> bulunan önemli bir bileşendir.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memelilerin çeşitli doku ve organlarında yaygın olarak bulun</w:t>
            </w:r>
            <w:r>
              <w:rPr>
                <w:rFonts w:ascii="Arial" w:eastAsia="Arial" w:hAnsi="Arial" w:cs="Arial"/>
                <w:sz w:val="18"/>
                <w:szCs w:val="18"/>
              </w:rPr>
              <w:t>maktadır. O</w:t>
            </w:r>
            <w:r>
              <w:rPr>
                <w:rFonts w:ascii="Arial" w:eastAsia="Arial" w:hAnsi="Arial" w:cs="Arial"/>
                <w:color w:val="000000"/>
                <w:sz w:val="18"/>
                <w:szCs w:val="18"/>
              </w:rPr>
              <w:t>rganlardan ve dokulardan kolayca izole edil</w:t>
            </w:r>
            <w:r>
              <w:rPr>
                <w:rFonts w:ascii="Arial" w:eastAsia="Arial" w:hAnsi="Arial" w:cs="Arial"/>
                <w:sz w:val="18"/>
                <w:szCs w:val="18"/>
              </w:rPr>
              <w:t>ebilmekte</w:t>
            </w:r>
            <w:r>
              <w:rPr>
                <w:rFonts w:ascii="Arial" w:eastAsia="Arial" w:hAnsi="Arial" w:cs="Arial"/>
                <w:color w:val="000000"/>
                <w:sz w:val="18"/>
                <w:szCs w:val="18"/>
              </w:rPr>
              <w:t xml:space="preserve"> ve büyük miktarlarda saflaştırıl</w:t>
            </w:r>
            <w:r>
              <w:rPr>
                <w:rFonts w:ascii="Arial" w:eastAsia="Arial" w:hAnsi="Arial" w:cs="Arial"/>
                <w:sz w:val="18"/>
                <w:szCs w:val="18"/>
              </w:rPr>
              <w:t>abilmektedir</w:t>
            </w:r>
            <w:r>
              <w:rPr>
                <w:rFonts w:ascii="Arial" w:eastAsia="Arial" w:hAnsi="Arial" w:cs="Arial"/>
                <w:color w:val="000000"/>
                <w:sz w:val="18"/>
                <w:szCs w:val="18"/>
              </w:rPr>
              <w:t xml:space="preserve">. İzole edilen </w:t>
            </w:r>
            <w:proofErr w:type="spellStart"/>
            <w:r>
              <w:rPr>
                <w:rFonts w:ascii="Arial" w:eastAsia="Arial" w:hAnsi="Arial" w:cs="Arial"/>
                <w:color w:val="000000"/>
                <w:sz w:val="18"/>
                <w:szCs w:val="18"/>
              </w:rPr>
              <w:t>kolajenler</w:t>
            </w:r>
            <w:proofErr w:type="spellEnd"/>
            <w:r>
              <w:rPr>
                <w:rFonts w:ascii="Arial" w:eastAsia="Arial" w:hAnsi="Arial" w:cs="Arial"/>
                <w:sz w:val="18"/>
                <w:szCs w:val="18"/>
              </w:rPr>
              <w:t xml:space="preserve"> </w:t>
            </w:r>
            <w:proofErr w:type="spellStart"/>
            <w:r>
              <w:rPr>
                <w:rFonts w:ascii="Arial" w:eastAsia="Arial" w:hAnsi="Arial" w:cs="Arial"/>
                <w:sz w:val="18"/>
                <w:szCs w:val="18"/>
              </w:rPr>
              <w:t>sitotoksik</w:t>
            </w:r>
            <w:proofErr w:type="spellEnd"/>
            <w:r>
              <w:rPr>
                <w:rFonts w:ascii="Arial" w:eastAsia="Arial" w:hAnsi="Arial" w:cs="Arial"/>
                <w:sz w:val="18"/>
                <w:szCs w:val="18"/>
              </w:rPr>
              <w:t xml:space="preserve"> değildir ve</w:t>
            </w:r>
            <w:r>
              <w:rPr>
                <w:rFonts w:ascii="Arial" w:eastAsia="Arial" w:hAnsi="Arial" w:cs="Arial"/>
                <w:color w:val="000000"/>
                <w:sz w:val="18"/>
                <w:szCs w:val="18"/>
              </w:rPr>
              <w:t xml:space="preserve"> biyolojik olarak parçalanabilir</w:t>
            </w:r>
            <w:r>
              <w:rPr>
                <w:rFonts w:ascii="Arial" w:eastAsia="Arial" w:hAnsi="Arial" w:cs="Arial"/>
                <w:sz w:val="18"/>
                <w:szCs w:val="18"/>
              </w:rPr>
              <w:t xml:space="preserve">. Ayrıca </w:t>
            </w:r>
            <w:r>
              <w:rPr>
                <w:rFonts w:ascii="Arial" w:eastAsia="Arial" w:hAnsi="Arial" w:cs="Arial"/>
                <w:color w:val="000000"/>
                <w:sz w:val="18"/>
                <w:szCs w:val="18"/>
              </w:rPr>
              <w:t>hücresel bağlanmayı</w:t>
            </w:r>
            <w:r>
              <w:rPr>
                <w:rFonts w:ascii="Arial" w:eastAsia="Arial" w:hAnsi="Arial" w:cs="Arial"/>
                <w:sz w:val="18"/>
                <w:szCs w:val="18"/>
              </w:rPr>
              <w:t xml:space="preserve"> ve</w:t>
            </w:r>
            <w:r>
              <w:rPr>
                <w:rFonts w:ascii="Arial" w:eastAsia="Arial" w:hAnsi="Arial" w:cs="Arial"/>
                <w:color w:val="000000"/>
                <w:sz w:val="18"/>
                <w:szCs w:val="18"/>
              </w:rPr>
              <w:t xml:space="preserve"> büyümeyi </w:t>
            </w:r>
            <w:proofErr w:type="spellStart"/>
            <w:r>
              <w:rPr>
                <w:rFonts w:ascii="Arial" w:eastAsia="Arial" w:hAnsi="Arial" w:cs="Arial"/>
                <w:color w:val="000000"/>
                <w:sz w:val="18"/>
                <w:szCs w:val="18"/>
              </w:rPr>
              <w:t>destek</w:t>
            </w:r>
            <w:r>
              <w:rPr>
                <w:rFonts w:ascii="Arial" w:eastAsia="Arial" w:hAnsi="Arial" w:cs="Arial"/>
                <w:sz w:val="18"/>
                <w:szCs w:val="18"/>
              </w:rPr>
              <w:t>mekte</w:t>
            </w:r>
            <w:proofErr w:type="spellEnd"/>
            <w:r>
              <w:rPr>
                <w:rFonts w:ascii="Arial" w:eastAsia="Arial" w:hAnsi="Arial" w:cs="Arial"/>
                <w:sz w:val="18"/>
                <w:szCs w:val="18"/>
              </w:rPr>
              <w:t xml:space="preserve">, </w:t>
            </w:r>
            <w:r>
              <w:rPr>
                <w:rFonts w:ascii="Arial" w:eastAsia="Arial" w:hAnsi="Arial" w:cs="Arial"/>
                <w:color w:val="000000"/>
                <w:sz w:val="18"/>
                <w:szCs w:val="18"/>
              </w:rPr>
              <w:t>çeşitli şekillerde işlenebil</w:t>
            </w:r>
            <w:r>
              <w:rPr>
                <w:rFonts w:ascii="Arial" w:eastAsia="Arial" w:hAnsi="Arial" w:cs="Arial"/>
                <w:sz w:val="18"/>
                <w:szCs w:val="18"/>
              </w:rPr>
              <w:t>mekte ve h</w:t>
            </w:r>
            <w:r>
              <w:rPr>
                <w:rFonts w:ascii="Arial" w:eastAsia="Arial" w:hAnsi="Arial" w:cs="Arial"/>
                <w:color w:val="000000"/>
                <w:sz w:val="18"/>
                <w:szCs w:val="18"/>
              </w:rPr>
              <w:t xml:space="preserve">ücrelerin </w:t>
            </w:r>
            <w:proofErr w:type="spellStart"/>
            <w:r>
              <w:rPr>
                <w:rFonts w:ascii="Arial" w:eastAsia="Arial" w:hAnsi="Arial" w:cs="Arial"/>
                <w:color w:val="000000"/>
                <w:sz w:val="18"/>
                <w:szCs w:val="18"/>
              </w:rPr>
              <w:t>migrasyonunu</w:t>
            </w:r>
            <w:proofErr w:type="spellEnd"/>
            <w:r>
              <w:rPr>
                <w:rFonts w:ascii="Arial" w:eastAsia="Arial" w:hAnsi="Arial" w:cs="Arial"/>
                <w:color w:val="000000"/>
                <w:sz w:val="18"/>
                <w:szCs w:val="18"/>
              </w:rPr>
              <w:t xml:space="preserve"> ve hayatta kalmasını düzenle</w:t>
            </w:r>
            <w:r>
              <w:rPr>
                <w:rFonts w:ascii="Arial" w:eastAsia="Arial" w:hAnsi="Arial" w:cs="Arial"/>
                <w:sz w:val="18"/>
                <w:szCs w:val="18"/>
              </w:rPr>
              <w:t>mektedir</w:t>
            </w:r>
            <w:r>
              <w:rPr>
                <w:rFonts w:ascii="Arial" w:eastAsia="Arial" w:hAnsi="Arial" w:cs="Arial"/>
                <w:color w:val="000000"/>
                <w:sz w:val="18"/>
                <w:szCs w:val="18"/>
              </w:rPr>
              <w:t xml:space="preserve">. Plasenta, bebeğe besin ve oksijen sağlayan içinde birçok protein, vitamin ve mineraller bulunan önemli bir organdır. Günümüzde </w:t>
            </w:r>
            <w:proofErr w:type="spellStart"/>
            <w:r>
              <w:rPr>
                <w:rFonts w:ascii="Arial" w:eastAsia="Arial" w:hAnsi="Arial" w:cs="Arial"/>
                <w:color w:val="000000"/>
                <w:sz w:val="18"/>
                <w:szCs w:val="18"/>
              </w:rPr>
              <w:t>revaşta</w:t>
            </w:r>
            <w:proofErr w:type="spellEnd"/>
            <w:r>
              <w:rPr>
                <w:rFonts w:ascii="Arial" w:eastAsia="Arial" w:hAnsi="Arial" w:cs="Arial"/>
                <w:color w:val="000000"/>
                <w:sz w:val="18"/>
                <w:szCs w:val="18"/>
              </w:rPr>
              <w:t xml:space="preserve"> olan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w:t>
            </w:r>
            <w:r>
              <w:rPr>
                <w:rFonts w:ascii="Arial" w:eastAsia="Arial" w:hAnsi="Arial" w:cs="Arial"/>
                <w:sz w:val="18"/>
                <w:szCs w:val="18"/>
              </w:rPr>
              <w:t xml:space="preserve"> vücut için</w:t>
            </w:r>
            <w:r>
              <w:rPr>
                <w:rFonts w:ascii="Arial" w:eastAsia="Arial" w:hAnsi="Arial" w:cs="Arial"/>
                <w:color w:val="000000"/>
                <w:sz w:val="18"/>
                <w:szCs w:val="18"/>
              </w:rPr>
              <w:t xml:space="preserve"> birçok yarar</w:t>
            </w:r>
            <w:r>
              <w:rPr>
                <w:rFonts w:ascii="Arial" w:eastAsia="Arial" w:hAnsi="Arial" w:cs="Arial"/>
                <w:sz w:val="18"/>
                <w:szCs w:val="18"/>
              </w:rPr>
              <w:t>a sahiptir ve</w:t>
            </w:r>
            <w:r>
              <w:rPr>
                <w:rFonts w:ascii="Arial" w:eastAsia="Arial" w:hAnsi="Arial" w:cs="Arial"/>
                <w:color w:val="000000"/>
                <w:sz w:val="18"/>
                <w:szCs w:val="18"/>
              </w:rPr>
              <w:t xml:space="preserve"> plasentada bol miktarda bulunmaktadır. İnsan plasentası ise anneden alındıktan sonra tıbbi atık olarak atıl</w:t>
            </w:r>
            <w:r>
              <w:rPr>
                <w:rFonts w:ascii="Arial" w:eastAsia="Arial" w:hAnsi="Arial" w:cs="Arial"/>
                <w:sz w:val="18"/>
                <w:szCs w:val="18"/>
              </w:rPr>
              <w:t>maktadı</w:t>
            </w:r>
            <w:r>
              <w:rPr>
                <w:rFonts w:ascii="Arial" w:eastAsia="Arial" w:hAnsi="Arial" w:cs="Arial"/>
                <w:color w:val="000000"/>
                <w:sz w:val="18"/>
                <w:szCs w:val="18"/>
              </w:rPr>
              <w:t xml:space="preserve">r. Bu biyolojik atık materyalinin doğumdan sonra </w:t>
            </w:r>
            <w:r>
              <w:rPr>
                <w:rFonts w:ascii="Arial" w:eastAsia="Arial" w:hAnsi="Arial" w:cs="Arial"/>
                <w:sz w:val="18"/>
                <w:szCs w:val="18"/>
              </w:rPr>
              <w:t>a</w:t>
            </w:r>
            <w:r>
              <w:rPr>
                <w:rFonts w:ascii="Arial" w:eastAsia="Arial" w:hAnsi="Arial" w:cs="Arial"/>
                <w:color w:val="000000"/>
                <w:sz w:val="18"/>
                <w:szCs w:val="18"/>
              </w:rPr>
              <w:t>nneye ya da bebeğe</w:t>
            </w:r>
            <w:r>
              <w:rPr>
                <w:rFonts w:ascii="Arial" w:eastAsia="Arial" w:hAnsi="Arial" w:cs="Arial"/>
                <w:sz w:val="18"/>
                <w:szCs w:val="18"/>
              </w:rPr>
              <w:t xml:space="preserve"> herhangi </w:t>
            </w:r>
            <w:r>
              <w:rPr>
                <w:rFonts w:ascii="Arial" w:eastAsia="Arial" w:hAnsi="Arial" w:cs="Arial"/>
                <w:color w:val="000000"/>
                <w:sz w:val="18"/>
                <w:szCs w:val="18"/>
              </w:rPr>
              <w:t xml:space="preserve">bir yararı </w:t>
            </w:r>
            <w:r>
              <w:rPr>
                <w:rFonts w:ascii="Arial" w:eastAsia="Arial" w:hAnsi="Arial" w:cs="Arial"/>
                <w:sz w:val="18"/>
                <w:szCs w:val="18"/>
              </w:rPr>
              <w:t>bulunmamaktadır</w:t>
            </w:r>
            <w:r>
              <w:rPr>
                <w:rFonts w:ascii="Arial" w:eastAsia="Arial" w:hAnsi="Arial" w:cs="Arial"/>
                <w:color w:val="000000"/>
                <w:sz w:val="18"/>
                <w:szCs w:val="18"/>
              </w:rPr>
              <w:t xml:space="preserve">.  Projemizde insan </w:t>
            </w:r>
            <w:r>
              <w:rPr>
                <w:rFonts w:ascii="Arial" w:eastAsia="Arial" w:hAnsi="Arial" w:cs="Arial"/>
                <w:sz w:val="18"/>
                <w:szCs w:val="18"/>
              </w:rPr>
              <w:t>p</w:t>
            </w:r>
            <w:r>
              <w:rPr>
                <w:rFonts w:ascii="Arial" w:eastAsia="Arial" w:hAnsi="Arial" w:cs="Arial"/>
                <w:color w:val="000000"/>
                <w:sz w:val="18"/>
                <w:szCs w:val="18"/>
              </w:rPr>
              <w:t xml:space="preserve">lasentasından tip IV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elde edil</w:t>
            </w:r>
            <w:r>
              <w:rPr>
                <w:rFonts w:ascii="Arial" w:eastAsia="Arial" w:hAnsi="Arial" w:cs="Arial"/>
                <w:sz w:val="18"/>
                <w:szCs w:val="18"/>
              </w:rPr>
              <w:t xml:space="preserve">ecek ve bu </w:t>
            </w:r>
            <w:proofErr w:type="spellStart"/>
            <w:r>
              <w:rPr>
                <w:rFonts w:ascii="Arial" w:eastAsia="Arial" w:hAnsi="Arial" w:cs="Arial"/>
                <w:sz w:val="18"/>
                <w:szCs w:val="18"/>
              </w:rPr>
              <w:t>kolajen</w:t>
            </w:r>
            <w:proofErr w:type="spellEnd"/>
            <w:r>
              <w:rPr>
                <w:rFonts w:ascii="Arial" w:eastAsia="Arial" w:hAnsi="Arial" w:cs="Arial"/>
                <w:sz w:val="18"/>
                <w:szCs w:val="18"/>
              </w:rPr>
              <w:t xml:space="preserve"> daha</w:t>
            </w:r>
            <w:r>
              <w:rPr>
                <w:rFonts w:ascii="Arial" w:eastAsia="Arial" w:hAnsi="Arial" w:cs="Arial"/>
                <w:color w:val="000000"/>
                <w:sz w:val="18"/>
                <w:szCs w:val="18"/>
              </w:rPr>
              <w:t xml:space="preserve"> sonra yara iyileşmesindeki önemini vurgulamak için insan </w:t>
            </w:r>
            <w:proofErr w:type="spellStart"/>
            <w:r>
              <w:rPr>
                <w:rFonts w:ascii="Arial" w:eastAsia="Arial" w:hAnsi="Arial" w:cs="Arial"/>
                <w:color w:val="000000"/>
                <w:sz w:val="18"/>
                <w:szCs w:val="18"/>
              </w:rPr>
              <w:t>fibroblast</w:t>
            </w:r>
            <w:proofErr w:type="spellEnd"/>
            <w:r>
              <w:rPr>
                <w:rFonts w:ascii="Arial" w:eastAsia="Arial" w:hAnsi="Arial" w:cs="Arial"/>
                <w:color w:val="000000"/>
                <w:sz w:val="18"/>
                <w:szCs w:val="18"/>
              </w:rPr>
              <w:t xml:space="preserve"> hücr</w:t>
            </w:r>
            <w:r>
              <w:rPr>
                <w:rFonts w:ascii="Arial" w:eastAsia="Arial" w:hAnsi="Arial" w:cs="Arial"/>
                <w:sz w:val="18"/>
                <w:szCs w:val="18"/>
              </w:rPr>
              <w:t>e hattı</w:t>
            </w:r>
            <w:r>
              <w:rPr>
                <w:rFonts w:ascii="Arial" w:eastAsia="Arial" w:hAnsi="Arial" w:cs="Arial"/>
                <w:color w:val="000000"/>
                <w:sz w:val="18"/>
                <w:szCs w:val="18"/>
              </w:rPr>
              <w:t xml:space="preserve"> üzerinde test edilecektir.</w:t>
            </w:r>
            <w:r>
              <w:rPr>
                <w:rFonts w:ascii="Arial" w:eastAsia="Arial" w:hAnsi="Arial" w:cs="Arial"/>
                <w:sz w:val="18"/>
                <w:szCs w:val="18"/>
              </w:rPr>
              <w:t xml:space="preserve"> Bu proje biyolojik atık miktarının azaltmasında ve insan plasentasının endüstriye </w:t>
            </w:r>
            <w:proofErr w:type="spellStart"/>
            <w:r>
              <w:rPr>
                <w:rFonts w:ascii="Arial" w:eastAsia="Arial" w:hAnsi="Arial" w:cs="Arial"/>
                <w:sz w:val="18"/>
                <w:szCs w:val="18"/>
              </w:rPr>
              <w:t>kolajen</w:t>
            </w:r>
            <w:proofErr w:type="spellEnd"/>
            <w:r>
              <w:rPr>
                <w:rFonts w:ascii="Arial" w:eastAsia="Arial" w:hAnsi="Arial" w:cs="Arial"/>
                <w:sz w:val="18"/>
                <w:szCs w:val="18"/>
              </w:rPr>
              <w:t xml:space="preserve"> olarak kazandırılmasında önemli bir destek sağlayacaktır. Projenin başarısına göre farklı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tipleri için yeni çalışmalara kapı açabileceği düşünülmektedir. </w:t>
            </w:r>
          </w:p>
          <w:p w14:paraId="26747A01" w14:textId="77777777" w:rsidR="00197C02" w:rsidRDefault="00197C02">
            <w:pPr>
              <w:rPr>
                <w:sz w:val="16"/>
                <w:szCs w:val="16"/>
              </w:rPr>
            </w:pPr>
          </w:p>
        </w:tc>
      </w:tr>
    </w:tbl>
    <w:p w14:paraId="1011A08F" w14:textId="77777777" w:rsidR="00197C02" w:rsidRDefault="00197C02">
      <w:pPr>
        <w:rPr>
          <w:b/>
          <w:sz w:val="16"/>
          <w:szCs w:val="16"/>
        </w:rPr>
      </w:pP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437"/>
      </w:tblGrid>
      <w:tr w:rsidR="00197C02" w14:paraId="0BB57DDD" w14:textId="77777777">
        <w:trPr>
          <w:cantSplit/>
          <w:trHeight w:val="284"/>
        </w:trPr>
        <w:tc>
          <w:tcPr>
            <w:tcW w:w="9062" w:type="dxa"/>
            <w:gridSpan w:val="2"/>
            <w:shd w:val="clear" w:color="auto" w:fill="CCCCCC"/>
            <w:vAlign w:val="center"/>
          </w:tcPr>
          <w:p w14:paraId="0F4957AF" w14:textId="77777777" w:rsidR="00197C02" w:rsidRDefault="003F7AA8">
            <w:pPr>
              <w:rPr>
                <w:b/>
                <w:sz w:val="16"/>
                <w:szCs w:val="16"/>
              </w:rPr>
            </w:pPr>
            <w:r>
              <w:rPr>
                <w:b/>
                <w:sz w:val="16"/>
                <w:szCs w:val="16"/>
              </w:rPr>
              <w:t>4. ARAŞTIRILACAK POPULASYON &amp; GÖNÜLLÜLERİN SEÇİMİ</w:t>
            </w:r>
          </w:p>
        </w:tc>
      </w:tr>
      <w:tr w:rsidR="00197C02" w14:paraId="612F7047" w14:textId="77777777">
        <w:trPr>
          <w:trHeight w:val="430"/>
        </w:trPr>
        <w:tc>
          <w:tcPr>
            <w:tcW w:w="2625" w:type="dxa"/>
            <w:shd w:val="clear" w:color="auto" w:fill="E0E0E0"/>
            <w:vAlign w:val="center"/>
          </w:tcPr>
          <w:p w14:paraId="4CAA3DFB" w14:textId="77777777" w:rsidR="00197C02" w:rsidRDefault="003F7AA8">
            <w:pPr>
              <w:ind w:right="-66"/>
              <w:rPr>
                <w:b/>
                <w:sz w:val="16"/>
                <w:szCs w:val="16"/>
              </w:rPr>
            </w:pPr>
            <w:r>
              <w:rPr>
                <w:b/>
                <w:sz w:val="16"/>
                <w:szCs w:val="16"/>
              </w:rPr>
              <w:lastRenderedPageBreak/>
              <w:t>Hastalık Adı</w:t>
            </w:r>
          </w:p>
        </w:tc>
        <w:tc>
          <w:tcPr>
            <w:tcW w:w="6437" w:type="dxa"/>
            <w:vAlign w:val="center"/>
          </w:tcPr>
          <w:p w14:paraId="3A18B6F4" w14:textId="77777777" w:rsidR="00197C02" w:rsidRDefault="003F7AA8">
            <w:pPr>
              <w:rPr>
                <w:rFonts w:ascii="Arial" w:eastAsia="Arial" w:hAnsi="Arial" w:cs="Arial"/>
                <w:sz w:val="16"/>
                <w:szCs w:val="16"/>
              </w:rPr>
            </w:pPr>
            <w:r>
              <w:rPr>
                <w:rFonts w:ascii="Arial" w:eastAsia="Arial" w:hAnsi="Arial" w:cs="Arial"/>
                <w:sz w:val="16"/>
                <w:szCs w:val="16"/>
              </w:rPr>
              <w:t>Yok</w:t>
            </w:r>
          </w:p>
        </w:tc>
      </w:tr>
      <w:tr w:rsidR="00197C02" w14:paraId="6FB23A83" w14:textId="77777777">
        <w:trPr>
          <w:trHeight w:val="430"/>
        </w:trPr>
        <w:tc>
          <w:tcPr>
            <w:tcW w:w="2625" w:type="dxa"/>
            <w:tcBorders>
              <w:bottom w:val="single" w:sz="4" w:space="0" w:color="000000"/>
            </w:tcBorders>
            <w:shd w:val="clear" w:color="auto" w:fill="E0E0E0"/>
            <w:vAlign w:val="center"/>
          </w:tcPr>
          <w:p w14:paraId="73F33220" w14:textId="77777777" w:rsidR="00197C02" w:rsidRDefault="003F7AA8">
            <w:pPr>
              <w:ind w:right="-66"/>
              <w:rPr>
                <w:b/>
                <w:sz w:val="16"/>
                <w:szCs w:val="16"/>
              </w:rPr>
            </w:pPr>
            <w:r>
              <w:rPr>
                <w:b/>
                <w:sz w:val="16"/>
                <w:szCs w:val="16"/>
              </w:rPr>
              <w:t>Gönüllü Sayısı &amp; Özellikleri</w:t>
            </w:r>
          </w:p>
        </w:tc>
        <w:tc>
          <w:tcPr>
            <w:tcW w:w="6437" w:type="dxa"/>
            <w:tcBorders>
              <w:bottom w:val="single" w:sz="4" w:space="0" w:color="000000"/>
            </w:tcBorders>
            <w:vAlign w:val="center"/>
          </w:tcPr>
          <w:p w14:paraId="53D6E9C3" w14:textId="77777777" w:rsidR="00197C02" w:rsidRDefault="003F7AA8">
            <w:pPr>
              <w:rPr>
                <w:sz w:val="16"/>
                <w:szCs w:val="16"/>
              </w:rPr>
            </w:pPr>
            <w:r>
              <w:rPr>
                <w:b/>
                <w:sz w:val="16"/>
                <w:szCs w:val="16"/>
              </w:rPr>
              <w:t xml:space="preserve">Kadın Yaş aralığı: </w:t>
            </w:r>
            <w:r>
              <w:rPr>
                <w:sz w:val="16"/>
                <w:szCs w:val="16"/>
              </w:rPr>
              <w:t>20-35 kadın</w:t>
            </w:r>
          </w:p>
          <w:p w14:paraId="76D2CCA8" w14:textId="77777777" w:rsidR="00197C02" w:rsidRDefault="003F7AA8">
            <w:pPr>
              <w:rPr>
                <w:sz w:val="16"/>
                <w:szCs w:val="16"/>
              </w:rPr>
            </w:pPr>
            <w:r>
              <w:rPr>
                <w:b/>
                <w:sz w:val="16"/>
                <w:szCs w:val="16"/>
              </w:rPr>
              <w:t xml:space="preserve">Sağlıklı: </w:t>
            </w:r>
            <w:r>
              <w:rPr>
                <w:sz w:val="16"/>
                <w:szCs w:val="16"/>
              </w:rPr>
              <w:t>5 gebe</w:t>
            </w:r>
          </w:p>
          <w:p w14:paraId="10023BAD" w14:textId="77777777" w:rsidR="00197C02" w:rsidRDefault="003F7AA8">
            <w:pPr>
              <w:rPr>
                <w:rFonts w:ascii="Arial" w:eastAsia="Arial" w:hAnsi="Arial" w:cs="Arial"/>
                <w:sz w:val="16"/>
                <w:szCs w:val="16"/>
              </w:rPr>
            </w:pPr>
            <w:r>
              <w:rPr>
                <w:b/>
                <w:sz w:val="16"/>
                <w:szCs w:val="16"/>
              </w:rPr>
              <w:t xml:space="preserve">Hasta (Hastalığın adı)  : </w:t>
            </w:r>
            <w:r>
              <w:rPr>
                <w:sz w:val="16"/>
                <w:szCs w:val="16"/>
              </w:rPr>
              <w:t>-</w:t>
            </w:r>
          </w:p>
          <w:p w14:paraId="40B80C07" w14:textId="77777777" w:rsidR="00197C02" w:rsidRDefault="003F7AA8">
            <w:pPr>
              <w:rPr>
                <w:sz w:val="16"/>
                <w:szCs w:val="16"/>
              </w:rPr>
            </w:pPr>
            <w:r>
              <w:rPr>
                <w:b/>
                <w:sz w:val="16"/>
                <w:szCs w:val="16"/>
              </w:rPr>
              <w:t xml:space="preserve">Toplam sayı: </w:t>
            </w:r>
            <w:r>
              <w:rPr>
                <w:sz w:val="16"/>
                <w:szCs w:val="16"/>
              </w:rPr>
              <w:t>5</w:t>
            </w:r>
          </w:p>
        </w:tc>
      </w:tr>
      <w:tr w:rsidR="00197C02" w14:paraId="5A099760" w14:textId="77777777">
        <w:trPr>
          <w:trHeight w:val="284"/>
        </w:trPr>
        <w:tc>
          <w:tcPr>
            <w:tcW w:w="9062" w:type="dxa"/>
            <w:gridSpan w:val="2"/>
            <w:tcBorders>
              <w:bottom w:val="single" w:sz="4" w:space="0" w:color="000000"/>
            </w:tcBorders>
            <w:shd w:val="clear" w:color="auto" w:fill="E0E0E0"/>
            <w:vAlign w:val="center"/>
          </w:tcPr>
          <w:p w14:paraId="237BA8DB" w14:textId="77777777" w:rsidR="00197C02" w:rsidRDefault="003F7AA8">
            <w:pPr>
              <w:rPr>
                <w:i/>
                <w:sz w:val="16"/>
                <w:szCs w:val="16"/>
              </w:rPr>
            </w:pPr>
            <w:r>
              <w:rPr>
                <w:b/>
                <w:sz w:val="16"/>
                <w:szCs w:val="16"/>
              </w:rPr>
              <w:t>Gönüllülerin Çalışmaya Katılmasına İlişkin Düzenlemeler</w:t>
            </w:r>
          </w:p>
        </w:tc>
      </w:tr>
      <w:tr w:rsidR="00197C02" w14:paraId="6D2002D9" w14:textId="77777777">
        <w:trPr>
          <w:trHeight w:val="524"/>
        </w:trPr>
        <w:tc>
          <w:tcPr>
            <w:tcW w:w="9062" w:type="dxa"/>
            <w:gridSpan w:val="2"/>
            <w:tcBorders>
              <w:bottom w:val="single" w:sz="4" w:space="0" w:color="000000"/>
            </w:tcBorders>
            <w:shd w:val="clear" w:color="auto" w:fill="auto"/>
            <w:vAlign w:val="center"/>
          </w:tcPr>
          <w:p w14:paraId="3D011218" w14:textId="77777777" w:rsidR="00197C02" w:rsidRDefault="003F7AA8">
            <w:pPr>
              <w:rPr>
                <w:i/>
                <w:sz w:val="16"/>
                <w:szCs w:val="16"/>
              </w:rPr>
            </w:pPr>
            <w:r>
              <w:rPr>
                <w:i/>
                <w:sz w:val="16"/>
                <w:szCs w:val="16"/>
              </w:rPr>
              <w:t>Çalışmaya dahil etmek üzere hangi yöntemlerle gönüllüye ulaşılabileceği yazılmalıdır: Duyuru, gönüllü havuzu, diğer yöntemler.</w:t>
            </w:r>
          </w:p>
        </w:tc>
      </w:tr>
      <w:tr w:rsidR="00197C02" w14:paraId="0A332B1F" w14:textId="77777777">
        <w:trPr>
          <w:trHeight w:val="284"/>
        </w:trPr>
        <w:tc>
          <w:tcPr>
            <w:tcW w:w="9062" w:type="dxa"/>
            <w:gridSpan w:val="2"/>
            <w:tcBorders>
              <w:bottom w:val="single" w:sz="4" w:space="0" w:color="000000"/>
            </w:tcBorders>
            <w:shd w:val="clear" w:color="auto" w:fill="E0E0E0"/>
            <w:vAlign w:val="center"/>
          </w:tcPr>
          <w:p w14:paraId="001A40C3" w14:textId="77777777" w:rsidR="00197C02" w:rsidRDefault="003F7AA8">
            <w:pPr>
              <w:rPr>
                <w:i/>
                <w:sz w:val="16"/>
                <w:szCs w:val="16"/>
              </w:rPr>
            </w:pPr>
            <w:r>
              <w:rPr>
                <w:b/>
                <w:sz w:val="16"/>
                <w:szCs w:val="16"/>
              </w:rPr>
              <w:t>Çalışmaya Alınma Kriterleri</w:t>
            </w:r>
          </w:p>
        </w:tc>
      </w:tr>
      <w:tr w:rsidR="00197C02" w14:paraId="462DF789" w14:textId="77777777">
        <w:trPr>
          <w:trHeight w:val="304"/>
        </w:trPr>
        <w:tc>
          <w:tcPr>
            <w:tcW w:w="9062" w:type="dxa"/>
            <w:gridSpan w:val="2"/>
            <w:tcBorders>
              <w:bottom w:val="single" w:sz="4" w:space="0" w:color="000000"/>
            </w:tcBorders>
            <w:shd w:val="clear" w:color="auto" w:fill="auto"/>
            <w:vAlign w:val="center"/>
          </w:tcPr>
          <w:p w14:paraId="6809F32B" w14:textId="77777777" w:rsidR="00197C02" w:rsidRDefault="00197C02">
            <w:pPr>
              <w:rPr>
                <w:i/>
                <w:sz w:val="16"/>
                <w:szCs w:val="16"/>
              </w:rPr>
            </w:pPr>
          </w:p>
          <w:p w14:paraId="60C29599" w14:textId="77777777" w:rsidR="00197C02" w:rsidRDefault="003F7AA8">
            <w:pPr>
              <w:rPr>
                <w:rFonts w:ascii="Arial" w:eastAsia="Arial" w:hAnsi="Arial" w:cs="Arial"/>
                <w:sz w:val="18"/>
                <w:szCs w:val="18"/>
              </w:rPr>
            </w:pPr>
            <w:r>
              <w:rPr>
                <w:rFonts w:ascii="Arial" w:eastAsia="Arial" w:hAnsi="Arial" w:cs="Arial"/>
                <w:sz w:val="18"/>
                <w:szCs w:val="18"/>
              </w:rPr>
              <w:t>Gönüllülerin 20-35 yaş aralıklarında olmalı</w:t>
            </w:r>
          </w:p>
          <w:p w14:paraId="23F1E919" w14:textId="77777777" w:rsidR="00197C02" w:rsidRDefault="003F7AA8">
            <w:pPr>
              <w:rPr>
                <w:rFonts w:ascii="Arial" w:eastAsia="Arial" w:hAnsi="Arial" w:cs="Arial"/>
                <w:b/>
                <w:sz w:val="18"/>
                <w:szCs w:val="18"/>
              </w:rPr>
            </w:pPr>
            <w:r>
              <w:rPr>
                <w:rFonts w:ascii="Arial" w:eastAsia="Arial" w:hAnsi="Arial" w:cs="Arial"/>
                <w:sz w:val="18"/>
                <w:szCs w:val="18"/>
              </w:rPr>
              <w:t>Gönüllülerin gönüllülük olur formunu doldurmuş olmaları</w:t>
            </w:r>
          </w:p>
          <w:p w14:paraId="128827BF" w14:textId="77777777" w:rsidR="00197C02" w:rsidRDefault="003F7AA8">
            <w:pPr>
              <w:rPr>
                <w:rFonts w:ascii="Arial" w:eastAsia="Arial" w:hAnsi="Arial" w:cs="Arial"/>
                <w:sz w:val="18"/>
                <w:szCs w:val="18"/>
              </w:rPr>
            </w:pPr>
            <w:r>
              <w:rPr>
                <w:rFonts w:ascii="Arial" w:eastAsia="Arial" w:hAnsi="Arial" w:cs="Arial"/>
                <w:sz w:val="18"/>
                <w:szCs w:val="18"/>
              </w:rPr>
              <w:t>Çalışmaya dahil edilecek gönüllüler: 5 sağlıklı gebe</w:t>
            </w:r>
          </w:p>
          <w:p w14:paraId="0C697EB1" w14:textId="77777777" w:rsidR="00197C02" w:rsidRDefault="00197C02">
            <w:pPr>
              <w:rPr>
                <w:rFonts w:ascii="Arial" w:eastAsia="Arial" w:hAnsi="Arial" w:cs="Arial"/>
                <w:sz w:val="18"/>
                <w:szCs w:val="18"/>
              </w:rPr>
            </w:pPr>
          </w:p>
        </w:tc>
      </w:tr>
      <w:tr w:rsidR="00197C02" w14:paraId="3BFFCB26" w14:textId="77777777">
        <w:trPr>
          <w:trHeight w:val="284"/>
        </w:trPr>
        <w:tc>
          <w:tcPr>
            <w:tcW w:w="9062" w:type="dxa"/>
            <w:gridSpan w:val="2"/>
            <w:tcBorders>
              <w:bottom w:val="single" w:sz="4" w:space="0" w:color="000000"/>
            </w:tcBorders>
            <w:shd w:val="clear" w:color="auto" w:fill="E0E0E0"/>
            <w:vAlign w:val="center"/>
          </w:tcPr>
          <w:p w14:paraId="6C7E1530" w14:textId="77777777" w:rsidR="00197C02" w:rsidRDefault="003F7AA8">
            <w:pPr>
              <w:rPr>
                <w:sz w:val="16"/>
                <w:szCs w:val="16"/>
              </w:rPr>
            </w:pPr>
            <w:r>
              <w:rPr>
                <w:b/>
                <w:sz w:val="16"/>
                <w:szCs w:val="16"/>
              </w:rPr>
              <w:t>Çalışmaya Alınmama Kriterleri</w:t>
            </w:r>
          </w:p>
        </w:tc>
      </w:tr>
      <w:tr w:rsidR="00197C02" w14:paraId="505F8E6B" w14:textId="77777777">
        <w:trPr>
          <w:trHeight w:val="466"/>
        </w:trPr>
        <w:tc>
          <w:tcPr>
            <w:tcW w:w="9062" w:type="dxa"/>
            <w:gridSpan w:val="2"/>
            <w:tcBorders>
              <w:bottom w:val="single" w:sz="4" w:space="0" w:color="000000"/>
            </w:tcBorders>
            <w:shd w:val="clear" w:color="auto" w:fill="auto"/>
            <w:vAlign w:val="center"/>
          </w:tcPr>
          <w:p w14:paraId="5F213C42" w14:textId="77777777" w:rsidR="00197C02" w:rsidRDefault="003F7AA8">
            <w:pPr>
              <w:rPr>
                <w:rFonts w:ascii="Arial" w:eastAsia="Arial" w:hAnsi="Arial" w:cs="Arial"/>
                <w:sz w:val="18"/>
                <w:szCs w:val="18"/>
              </w:rPr>
            </w:pPr>
            <w:r>
              <w:rPr>
                <w:rFonts w:ascii="Arial" w:eastAsia="Arial" w:hAnsi="Arial" w:cs="Arial"/>
                <w:sz w:val="18"/>
                <w:szCs w:val="18"/>
              </w:rPr>
              <w:t>Gönüllülerin 18 yaşından küçük ve gönüllülük olur formunu doldurmamış olmaları</w:t>
            </w:r>
          </w:p>
          <w:p w14:paraId="19118672" w14:textId="77777777" w:rsidR="00197C02" w:rsidRDefault="00197C02">
            <w:pPr>
              <w:rPr>
                <w:sz w:val="16"/>
                <w:szCs w:val="16"/>
              </w:rPr>
            </w:pPr>
          </w:p>
        </w:tc>
      </w:tr>
      <w:tr w:rsidR="00197C02" w14:paraId="56091B8F" w14:textId="77777777">
        <w:trPr>
          <w:trHeight w:val="284"/>
        </w:trPr>
        <w:tc>
          <w:tcPr>
            <w:tcW w:w="9062" w:type="dxa"/>
            <w:gridSpan w:val="2"/>
            <w:tcBorders>
              <w:bottom w:val="single" w:sz="4" w:space="0" w:color="000000"/>
            </w:tcBorders>
            <w:shd w:val="clear" w:color="auto" w:fill="E0E0E0"/>
            <w:vAlign w:val="center"/>
          </w:tcPr>
          <w:p w14:paraId="7CE771E3" w14:textId="77777777" w:rsidR="00197C02" w:rsidRDefault="003F7AA8">
            <w:pPr>
              <w:rPr>
                <w:sz w:val="16"/>
                <w:szCs w:val="16"/>
              </w:rPr>
            </w:pPr>
            <w:r>
              <w:rPr>
                <w:b/>
                <w:sz w:val="16"/>
                <w:szCs w:val="16"/>
              </w:rPr>
              <w:t>Çalışmadan Çıkarılma Kriterleri ve Bu Durumda Yapılacak Uygulamalar</w:t>
            </w:r>
          </w:p>
        </w:tc>
      </w:tr>
      <w:tr w:rsidR="00197C02" w14:paraId="04F2E54B" w14:textId="77777777">
        <w:trPr>
          <w:trHeight w:val="468"/>
        </w:trPr>
        <w:tc>
          <w:tcPr>
            <w:tcW w:w="9062" w:type="dxa"/>
            <w:gridSpan w:val="2"/>
            <w:shd w:val="clear" w:color="auto" w:fill="auto"/>
            <w:vAlign w:val="center"/>
          </w:tcPr>
          <w:p w14:paraId="36730DCC" w14:textId="77777777" w:rsidR="00197C02" w:rsidRDefault="003F7AA8">
            <w:pPr>
              <w:rPr>
                <w:rFonts w:ascii="Arial" w:eastAsia="Arial" w:hAnsi="Arial" w:cs="Arial"/>
                <w:sz w:val="18"/>
                <w:szCs w:val="18"/>
              </w:rPr>
            </w:pPr>
            <w:r>
              <w:rPr>
                <w:rFonts w:ascii="Arial" w:eastAsia="Arial" w:hAnsi="Arial" w:cs="Arial"/>
                <w:sz w:val="18"/>
                <w:szCs w:val="18"/>
              </w:rPr>
              <w:t>Gönüllü bireyin gebeliğinin doğum dışında (düşük, kürtaj) sonlanması</w:t>
            </w:r>
          </w:p>
          <w:p w14:paraId="76E52492" w14:textId="77777777" w:rsidR="00197C02" w:rsidRDefault="003F7AA8">
            <w:pPr>
              <w:numPr>
                <w:ilvl w:val="0"/>
                <w:numId w:val="1"/>
              </w:numPr>
              <w:rPr>
                <w:rFonts w:ascii="Arial" w:eastAsia="Arial" w:hAnsi="Arial" w:cs="Arial"/>
                <w:sz w:val="18"/>
                <w:szCs w:val="18"/>
              </w:rPr>
            </w:pPr>
            <w:r>
              <w:rPr>
                <w:rFonts w:ascii="Arial" w:eastAsia="Arial" w:hAnsi="Arial" w:cs="Arial"/>
                <w:sz w:val="18"/>
                <w:szCs w:val="18"/>
              </w:rPr>
              <w:t>Bu durumda gönüllü çalışmadan çıkarılacak, uygun başka bir gönüllü gebe bulunacaktır.</w:t>
            </w:r>
          </w:p>
          <w:p w14:paraId="4FB8F098" w14:textId="77777777" w:rsidR="00197C02" w:rsidRDefault="00197C02">
            <w:pPr>
              <w:rPr>
                <w:sz w:val="16"/>
                <w:szCs w:val="16"/>
              </w:rPr>
            </w:pPr>
          </w:p>
        </w:tc>
      </w:tr>
    </w:tbl>
    <w:p w14:paraId="75531B33" w14:textId="77777777" w:rsidR="00197C02" w:rsidRDefault="00197C02">
      <w:pPr>
        <w:rPr>
          <w:b/>
          <w:sz w:val="16"/>
          <w:szCs w:val="16"/>
        </w:rPr>
      </w:pPr>
    </w:p>
    <w:tbl>
      <w:tblPr>
        <w:tblStyle w:val="a6"/>
        <w:tblW w:w="91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21"/>
      </w:tblGrid>
      <w:tr w:rsidR="00197C02" w14:paraId="20189FB8" w14:textId="77777777">
        <w:trPr>
          <w:cantSplit/>
          <w:trHeight w:val="180"/>
        </w:trPr>
        <w:tc>
          <w:tcPr>
            <w:tcW w:w="9121" w:type="dxa"/>
            <w:tcBorders>
              <w:bottom w:val="single" w:sz="4" w:space="0" w:color="000000"/>
            </w:tcBorders>
            <w:shd w:val="clear" w:color="auto" w:fill="CCCCCC"/>
            <w:vAlign w:val="center"/>
          </w:tcPr>
          <w:p w14:paraId="10477322" w14:textId="77777777" w:rsidR="00197C02" w:rsidRDefault="003F7AA8">
            <w:pPr>
              <w:rPr>
                <w:b/>
                <w:sz w:val="16"/>
                <w:szCs w:val="16"/>
              </w:rPr>
            </w:pPr>
            <w:r>
              <w:rPr>
                <w:b/>
                <w:sz w:val="16"/>
                <w:szCs w:val="16"/>
              </w:rPr>
              <w:t>5. ÇALIŞMA TASARIMI &amp; METODU</w:t>
            </w:r>
          </w:p>
        </w:tc>
      </w:tr>
      <w:tr w:rsidR="00197C02" w14:paraId="75017E85" w14:textId="77777777">
        <w:trPr>
          <w:trHeight w:val="284"/>
        </w:trPr>
        <w:tc>
          <w:tcPr>
            <w:tcW w:w="9121" w:type="dxa"/>
            <w:tcBorders>
              <w:bottom w:val="single" w:sz="4" w:space="0" w:color="000000"/>
            </w:tcBorders>
            <w:shd w:val="clear" w:color="auto" w:fill="E0E0E0"/>
            <w:vAlign w:val="center"/>
          </w:tcPr>
          <w:p w14:paraId="6BB40A71" w14:textId="77777777" w:rsidR="00197C02" w:rsidRDefault="003F7AA8">
            <w:pPr>
              <w:rPr>
                <w:b/>
                <w:sz w:val="16"/>
                <w:szCs w:val="16"/>
              </w:rPr>
            </w:pPr>
            <w:r>
              <w:rPr>
                <w:b/>
                <w:sz w:val="16"/>
                <w:szCs w:val="16"/>
              </w:rPr>
              <w:t>Çalışma Tasarımı</w:t>
            </w:r>
          </w:p>
        </w:tc>
      </w:tr>
      <w:tr w:rsidR="00197C02" w14:paraId="500B0D30" w14:textId="77777777">
        <w:trPr>
          <w:trHeight w:val="434"/>
        </w:trPr>
        <w:tc>
          <w:tcPr>
            <w:tcW w:w="9121" w:type="dxa"/>
            <w:tcBorders>
              <w:bottom w:val="single" w:sz="4" w:space="0" w:color="000000"/>
            </w:tcBorders>
            <w:shd w:val="clear" w:color="auto" w:fill="auto"/>
            <w:vAlign w:val="center"/>
          </w:tcPr>
          <w:p w14:paraId="555F9CB1" w14:textId="77777777" w:rsidR="00197C02" w:rsidRDefault="003F7AA8">
            <w:pPr>
              <w:jc w:val="both"/>
              <w:rPr>
                <w:sz w:val="16"/>
                <w:szCs w:val="16"/>
              </w:rPr>
            </w:pPr>
            <w:r>
              <w:rPr>
                <w:rFonts w:ascii="Arial" w:eastAsia="Arial" w:hAnsi="Arial" w:cs="Arial"/>
                <w:sz w:val="18"/>
                <w:szCs w:val="18"/>
              </w:rPr>
              <w:t xml:space="preserve">       Projemizde uygun sağlıklı gebelerin seçimi yapılacaktır. Sağlıklı gebelerin birçok rutin testler ile takibi yapıldıktan sonra annenin rızası ile doğum esnasında plasenta alınacaktır. Numune alımından sonra plasenta ön işleme sokulacaktır. Ön işlemden sonra </w:t>
            </w: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w:t>
            </w:r>
            <w:proofErr w:type="spellEnd"/>
            <w:r>
              <w:rPr>
                <w:rFonts w:ascii="Arial" w:eastAsia="Arial" w:hAnsi="Arial" w:cs="Arial"/>
                <w:sz w:val="18"/>
                <w:szCs w:val="18"/>
              </w:rPr>
              <w:t xml:space="preserve"> yöntemleri ile </w:t>
            </w: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eldesi</w:t>
            </w:r>
            <w:proofErr w:type="spellEnd"/>
            <w:r>
              <w:rPr>
                <w:rFonts w:ascii="Arial" w:eastAsia="Arial" w:hAnsi="Arial" w:cs="Arial"/>
                <w:sz w:val="18"/>
                <w:szCs w:val="18"/>
              </w:rPr>
              <w:t xml:space="preserve"> sağlanacaktır. SDS ve Western </w:t>
            </w:r>
            <w:proofErr w:type="spellStart"/>
            <w:r>
              <w:rPr>
                <w:rFonts w:ascii="Arial" w:eastAsia="Arial" w:hAnsi="Arial" w:cs="Arial"/>
                <w:sz w:val="18"/>
                <w:szCs w:val="18"/>
              </w:rPr>
              <w:t>Blot</w:t>
            </w:r>
            <w:proofErr w:type="spellEnd"/>
            <w:r>
              <w:rPr>
                <w:rFonts w:ascii="Arial" w:eastAsia="Arial" w:hAnsi="Arial" w:cs="Arial"/>
                <w:sz w:val="18"/>
                <w:szCs w:val="18"/>
              </w:rPr>
              <w:t xml:space="preserve"> analizleri yapılıp </w:t>
            </w:r>
            <w:proofErr w:type="spellStart"/>
            <w:r>
              <w:rPr>
                <w:rFonts w:ascii="Arial" w:eastAsia="Arial" w:hAnsi="Arial" w:cs="Arial"/>
                <w:sz w:val="18"/>
                <w:szCs w:val="18"/>
              </w:rPr>
              <w:t>kolajen</w:t>
            </w:r>
            <w:proofErr w:type="spellEnd"/>
            <w:r>
              <w:rPr>
                <w:rFonts w:ascii="Arial" w:eastAsia="Arial" w:hAnsi="Arial" w:cs="Arial"/>
                <w:sz w:val="18"/>
                <w:szCs w:val="18"/>
              </w:rPr>
              <w:t xml:space="preserve"> IV tespit edilecektir. Daha sonra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 </w:t>
            </w:r>
            <w:proofErr w:type="spellStart"/>
            <w:r>
              <w:rPr>
                <w:rFonts w:ascii="Arial" w:eastAsia="Arial" w:hAnsi="Arial" w:cs="Arial"/>
                <w:sz w:val="18"/>
                <w:szCs w:val="18"/>
              </w:rPr>
              <w:t>IV’ün</w:t>
            </w:r>
            <w:proofErr w:type="spellEnd"/>
            <w:r>
              <w:rPr>
                <w:rFonts w:ascii="Arial" w:eastAsia="Arial" w:hAnsi="Arial" w:cs="Arial"/>
                <w:sz w:val="18"/>
                <w:szCs w:val="18"/>
              </w:rPr>
              <w:t xml:space="preserve"> yara iyileşmesi ve hücre </w:t>
            </w:r>
            <w:proofErr w:type="spellStart"/>
            <w:r>
              <w:rPr>
                <w:rFonts w:ascii="Arial" w:eastAsia="Arial" w:hAnsi="Arial" w:cs="Arial"/>
                <w:sz w:val="18"/>
                <w:szCs w:val="18"/>
              </w:rPr>
              <w:t>migrasyonundaki</w:t>
            </w:r>
            <w:proofErr w:type="spellEnd"/>
            <w:r>
              <w:rPr>
                <w:rFonts w:ascii="Arial" w:eastAsia="Arial" w:hAnsi="Arial" w:cs="Arial"/>
                <w:sz w:val="18"/>
                <w:szCs w:val="18"/>
              </w:rPr>
              <w:t xml:space="preserve"> etkisine bakmak için hücre kültüründe insan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 hattı üzerinde denenecektir.</w:t>
            </w:r>
          </w:p>
        </w:tc>
      </w:tr>
      <w:tr w:rsidR="00197C02" w14:paraId="212D739C" w14:textId="77777777">
        <w:trPr>
          <w:trHeight w:val="284"/>
        </w:trPr>
        <w:tc>
          <w:tcPr>
            <w:tcW w:w="9121" w:type="dxa"/>
            <w:tcBorders>
              <w:bottom w:val="single" w:sz="4" w:space="0" w:color="000000"/>
            </w:tcBorders>
            <w:shd w:val="clear" w:color="auto" w:fill="E0E0E0"/>
            <w:vAlign w:val="center"/>
          </w:tcPr>
          <w:p w14:paraId="5305D0F0" w14:textId="77777777" w:rsidR="00197C02" w:rsidRDefault="003F7AA8">
            <w:pPr>
              <w:rPr>
                <w:b/>
                <w:sz w:val="16"/>
                <w:szCs w:val="16"/>
              </w:rPr>
            </w:pPr>
            <w:r>
              <w:rPr>
                <w:b/>
                <w:sz w:val="16"/>
                <w:szCs w:val="16"/>
              </w:rPr>
              <w:t>Çalışma Metodunun Ayrıntıları</w:t>
            </w:r>
          </w:p>
        </w:tc>
      </w:tr>
      <w:tr w:rsidR="00197C02" w14:paraId="7B14FCD6" w14:textId="77777777">
        <w:trPr>
          <w:trHeight w:val="434"/>
        </w:trPr>
        <w:tc>
          <w:tcPr>
            <w:tcW w:w="9121" w:type="dxa"/>
            <w:tcBorders>
              <w:bottom w:val="single" w:sz="4" w:space="0" w:color="000000"/>
            </w:tcBorders>
            <w:shd w:val="clear" w:color="auto" w:fill="auto"/>
            <w:vAlign w:val="center"/>
          </w:tcPr>
          <w:p w14:paraId="67B8FB24" w14:textId="77777777" w:rsidR="00197C02" w:rsidRDefault="003F7AA8">
            <w:pPr>
              <w:pBdr>
                <w:top w:val="nil"/>
                <w:left w:val="nil"/>
                <w:bottom w:val="nil"/>
                <w:right w:val="nil"/>
                <w:between w:val="nil"/>
              </w:pBdr>
              <w:spacing w:before="280" w:after="119"/>
              <w:ind w:firstLine="566"/>
              <w:jc w:val="both"/>
              <w:rPr>
                <w:rFonts w:ascii="Arial" w:eastAsia="Arial" w:hAnsi="Arial" w:cs="Arial"/>
                <w:b/>
                <w:sz w:val="18"/>
                <w:szCs w:val="18"/>
                <w:highlight w:val="yellow"/>
              </w:rPr>
            </w:pPr>
            <w:proofErr w:type="spellStart"/>
            <w:r>
              <w:rPr>
                <w:rFonts w:ascii="Arial" w:eastAsia="Arial" w:hAnsi="Arial" w:cs="Arial"/>
                <w:b/>
                <w:color w:val="000000"/>
                <w:sz w:val="18"/>
                <w:szCs w:val="18"/>
              </w:rPr>
              <w:t>Kolajen</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ekstraksiyonu</w:t>
            </w:r>
            <w:proofErr w:type="spellEnd"/>
            <w:r>
              <w:rPr>
                <w:rFonts w:ascii="Arial" w:eastAsia="Arial" w:hAnsi="Arial" w:cs="Arial"/>
                <w:b/>
                <w:color w:val="000000"/>
                <w:sz w:val="18"/>
                <w:szCs w:val="18"/>
              </w:rPr>
              <w:t xml:space="preserve">: </w:t>
            </w:r>
          </w:p>
          <w:p w14:paraId="3E877B41" w14:textId="77777777" w:rsidR="00197C02" w:rsidRDefault="003F7AA8">
            <w:pPr>
              <w:pBdr>
                <w:top w:val="nil"/>
                <w:left w:val="nil"/>
                <w:bottom w:val="nil"/>
                <w:right w:val="nil"/>
                <w:between w:val="nil"/>
              </w:pBdr>
              <w:spacing w:before="280" w:after="119"/>
              <w:ind w:firstLine="566"/>
              <w:jc w:val="both"/>
              <w:rPr>
                <w:rFonts w:ascii="Arial" w:eastAsia="Arial" w:hAnsi="Arial" w:cs="Arial"/>
                <w:sz w:val="18"/>
                <w:szCs w:val="18"/>
              </w:rPr>
            </w:pPr>
            <w:r>
              <w:rPr>
                <w:rFonts w:ascii="Arial" w:eastAsia="Arial" w:hAnsi="Arial" w:cs="Arial"/>
                <w:sz w:val="18"/>
                <w:szCs w:val="18"/>
              </w:rPr>
              <w:t xml:space="preserve">Plasenta anneden alınıp </w:t>
            </w:r>
            <w:proofErr w:type="spellStart"/>
            <w:r>
              <w:rPr>
                <w:rFonts w:ascii="Arial" w:eastAsia="Arial" w:hAnsi="Arial" w:cs="Arial"/>
                <w:sz w:val="18"/>
                <w:szCs w:val="18"/>
              </w:rPr>
              <w:t>distile</w:t>
            </w:r>
            <w:proofErr w:type="spellEnd"/>
            <w:r>
              <w:rPr>
                <w:rFonts w:ascii="Arial" w:eastAsia="Arial" w:hAnsi="Arial" w:cs="Arial"/>
                <w:sz w:val="18"/>
                <w:szCs w:val="18"/>
              </w:rPr>
              <w:t xml:space="preserve"> su ile yıkandıktan sonra+ 4 ℃ de parçalara ayrılacaktır. Parçalara ayrılmış plasenta üzerine, 18 gr </w:t>
            </w:r>
            <w:proofErr w:type="spellStart"/>
            <w:r>
              <w:rPr>
                <w:rFonts w:ascii="Arial" w:eastAsia="Arial" w:hAnsi="Arial" w:cs="Arial"/>
                <w:sz w:val="18"/>
                <w:szCs w:val="18"/>
              </w:rPr>
              <w:t>NaCI</w:t>
            </w:r>
            <w:proofErr w:type="spellEnd"/>
            <w:r>
              <w:rPr>
                <w:rFonts w:ascii="Arial" w:eastAsia="Arial" w:hAnsi="Arial" w:cs="Arial"/>
                <w:sz w:val="18"/>
                <w:szCs w:val="18"/>
              </w:rPr>
              <w:t xml:space="preserve"> 500 ml suda çözündükten sonra 280 ml etanol eklenecektir ve son hacim 2 L olacak şekilde kalanına su eklenecektir.  Çözelti karıştırıcıda 30 </w:t>
            </w:r>
            <w:proofErr w:type="spellStart"/>
            <w:r>
              <w:rPr>
                <w:rFonts w:ascii="Arial" w:eastAsia="Arial" w:hAnsi="Arial" w:cs="Arial"/>
                <w:sz w:val="18"/>
                <w:szCs w:val="18"/>
              </w:rPr>
              <w:t>dk</w:t>
            </w:r>
            <w:proofErr w:type="spellEnd"/>
            <w:r>
              <w:rPr>
                <w:rFonts w:ascii="Arial" w:eastAsia="Arial" w:hAnsi="Arial" w:cs="Arial"/>
                <w:sz w:val="18"/>
                <w:szCs w:val="18"/>
              </w:rPr>
              <w:t xml:space="preserve"> karıştırıldıktan sonra </w:t>
            </w:r>
            <w:proofErr w:type="spellStart"/>
            <w:r>
              <w:rPr>
                <w:rFonts w:ascii="Arial" w:eastAsia="Arial" w:hAnsi="Arial" w:cs="Arial"/>
                <w:sz w:val="18"/>
                <w:szCs w:val="18"/>
              </w:rPr>
              <w:t>santrifüjlenecektir</w:t>
            </w:r>
            <w:proofErr w:type="spellEnd"/>
            <w:r>
              <w:rPr>
                <w:rFonts w:ascii="Arial" w:eastAsia="Arial" w:hAnsi="Arial" w:cs="Arial"/>
                <w:sz w:val="18"/>
                <w:szCs w:val="18"/>
              </w:rPr>
              <w:t xml:space="preserve">. Aynı yıkama süreci 1 kere daha tekrarlanacaktır. Karıştırıcıda 8 saat karıştırılıp </w:t>
            </w:r>
            <w:proofErr w:type="spellStart"/>
            <w:r>
              <w:rPr>
                <w:rFonts w:ascii="Arial" w:eastAsia="Arial" w:hAnsi="Arial" w:cs="Arial"/>
                <w:sz w:val="18"/>
                <w:szCs w:val="18"/>
              </w:rPr>
              <w:t>santrifüjlenecektir</w:t>
            </w:r>
            <w:proofErr w:type="spellEnd"/>
            <w:r>
              <w:rPr>
                <w:rFonts w:ascii="Arial" w:eastAsia="Arial" w:hAnsi="Arial" w:cs="Arial"/>
                <w:sz w:val="18"/>
                <w:szCs w:val="18"/>
              </w:rPr>
              <w:t xml:space="preserve">. Son hacim gene 2 L olacak şekilde santrifüjden çıkan </w:t>
            </w:r>
            <w:proofErr w:type="spellStart"/>
            <w:r>
              <w:rPr>
                <w:rFonts w:ascii="Arial" w:eastAsia="Arial" w:hAnsi="Arial" w:cs="Arial"/>
                <w:sz w:val="18"/>
                <w:szCs w:val="18"/>
              </w:rPr>
              <w:t>pelete</w:t>
            </w:r>
            <w:proofErr w:type="spellEnd"/>
            <w:r>
              <w:rPr>
                <w:rFonts w:ascii="Arial" w:eastAsia="Arial" w:hAnsi="Arial" w:cs="Arial"/>
                <w:sz w:val="18"/>
                <w:szCs w:val="18"/>
              </w:rPr>
              <w:t xml:space="preserve"> + 4 ℃ de 0.05M </w:t>
            </w:r>
            <w:proofErr w:type="spellStart"/>
            <w:r>
              <w:rPr>
                <w:rFonts w:ascii="Arial" w:eastAsia="Arial" w:hAnsi="Arial" w:cs="Arial"/>
                <w:sz w:val="18"/>
                <w:szCs w:val="18"/>
              </w:rPr>
              <w:t>sitric</w:t>
            </w:r>
            <w:proofErr w:type="spellEnd"/>
            <w:r>
              <w:rPr>
                <w:rFonts w:ascii="Arial" w:eastAsia="Arial" w:hAnsi="Arial" w:cs="Arial"/>
                <w:sz w:val="18"/>
                <w:szCs w:val="18"/>
              </w:rPr>
              <w:t xml:space="preserve"> </w:t>
            </w:r>
            <w:proofErr w:type="spellStart"/>
            <w:r>
              <w:rPr>
                <w:rFonts w:ascii="Arial" w:eastAsia="Arial" w:hAnsi="Arial" w:cs="Arial"/>
                <w:sz w:val="18"/>
                <w:szCs w:val="18"/>
              </w:rPr>
              <w:t>acid</w:t>
            </w:r>
            <w:proofErr w:type="spellEnd"/>
            <w:r>
              <w:rPr>
                <w:rFonts w:ascii="Arial" w:eastAsia="Arial" w:hAnsi="Arial" w:cs="Arial"/>
                <w:sz w:val="18"/>
                <w:szCs w:val="18"/>
              </w:rPr>
              <w:t xml:space="preserve">, 0.01N HCI koyulup </w:t>
            </w:r>
            <w:proofErr w:type="spellStart"/>
            <w:r>
              <w:rPr>
                <w:rFonts w:ascii="Arial" w:eastAsia="Arial" w:hAnsi="Arial" w:cs="Arial"/>
                <w:sz w:val="18"/>
                <w:szCs w:val="18"/>
              </w:rPr>
              <w:t>pH</w:t>
            </w:r>
            <w:proofErr w:type="spellEnd"/>
            <w:r>
              <w:rPr>
                <w:rFonts w:ascii="Arial" w:eastAsia="Arial" w:hAnsi="Arial" w:cs="Arial"/>
                <w:sz w:val="18"/>
                <w:szCs w:val="18"/>
              </w:rPr>
              <w:t xml:space="preserve"> 1.9’a ayarlanacaktır. Çözeltinin </w:t>
            </w:r>
            <w:proofErr w:type="spellStart"/>
            <w:r>
              <w:rPr>
                <w:rFonts w:ascii="Arial" w:eastAsia="Arial" w:hAnsi="Arial" w:cs="Arial"/>
                <w:sz w:val="18"/>
                <w:szCs w:val="18"/>
              </w:rPr>
              <w:t>pH’ı</w:t>
            </w:r>
            <w:proofErr w:type="spellEnd"/>
            <w:r>
              <w:rPr>
                <w:rFonts w:ascii="Arial" w:eastAsia="Arial" w:hAnsi="Arial" w:cs="Arial"/>
                <w:sz w:val="18"/>
                <w:szCs w:val="18"/>
              </w:rPr>
              <w:t xml:space="preserve"> </w:t>
            </w:r>
            <w:proofErr w:type="spellStart"/>
            <w:r>
              <w:rPr>
                <w:rFonts w:ascii="Arial" w:eastAsia="Arial" w:hAnsi="Arial" w:cs="Arial"/>
                <w:sz w:val="18"/>
                <w:szCs w:val="18"/>
              </w:rPr>
              <w:t>NaOH</w:t>
            </w:r>
            <w:proofErr w:type="spellEnd"/>
            <w:r>
              <w:rPr>
                <w:rFonts w:ascii="Arial" w:eastAsia="Arial" w:hAnsi="Arial" w:cs="Arial"/>
                <w:sz w:val="18"/>
                <w:szCs w:val="18"/>
              </w:rPr>
              <w:t xml:space="preserve"> ile 3.2 ‘e çıkarılacaktır.  Çözelti 2 saat karıştırılıp </w:t>
            </w:r>
            <w:proofErr w:type="spellStart"/>
            <w:r>
              <w:rPr>
                <w:rFonts w:ascii="Arial" w:eastAsia="Arial" w:hAnsi="Arial" w:cs="Arial"/>
                <w:sz w:val="18"/>
                <w:szCs w:val="18"/>
              </w:rPr>
              <w:t>santrifüjlenecektir</w:t>
            </w:r>
            <w:proofErr w:type="spellEnd"/>
            <w:r>
              <w:rPr>
                <w:rFonts w:ascii="Arial" w:eastAsia="Arial" w:hAnsi="Arial" w:cs="Arial"/>
                <w:sz w:val="18"/>
                <w:szCs w:val="18"/>
              </w:rPr>
              <w:t xml:space="preserve">. Etanol ile ilk kez yıkama için; 20 ℃ de </w:t>
            </w:r>
            <w:proofErr w:type="spellStart"/>
            <w:r>
              <w:rPr>
                <w:rFonts w:ascii="Arial" w:eastAsia="Arial" w:hAnsi="Arial" w:cs="Arial"/>
                <w:sz w:val="18"/>
                <w:szCs w:val="18"/>
              </w:rPr>
              <w:t>pelete</w:t>
            </w:r>
            <w:proofErr w:type="spellEnd"/>
            <w:r>
              <w:rPr>
                <w:rFonts w:ascii="Arial" w:eastAsia="Arial" w:hAnsi="Arial" w:cs="Arial"/>
                <w:sz w:val="18"/>
                <w:szCs w:val="18"/>
              </w:rPr>
              <w:t xml:space="preserve"> 1 L etanol eklenecektir.  20 ℃ de gece boyunca çözelti karıştırılıp santrifüj edilecektir. 2. etanol ile yıkama için 1. etanol ile yıkama prosedürü tekrarlanacaktır. Çözelti 2 saat kadar karıştırıldıktan sonra santrifüj edilecektir. Asit ile yıkama için santrifüjden çıkan </w:t>
            </w:r>
            <w:proofErr w:type="spellStart"/>
            <w:r>
              <w:rPr>
                <w:rFonts w:ascii="Arial" w:eastAsia="Arial" w:hAnsi="Arial" w:cs="Arial"/>
                <w:sz w:val="18"/>
                <w:szCs w:val="18"/>
              </w:rPr>
              <w:t>pelete</w:t>
            </w:r>
            <w:proofErr w:type="spellEnd"/>
            <w:r>
              <w:rPr>
                <w:rFonts w:ascii="Arial" w:eastAsia="Arial" w:hAnsi="Arial" w:cs="Arial"/>
                <w:sz w:val="18"/>
                <w:szCs w:val="18"/>
              </w:rPr>
              <w:t xml:space="preserve"> + 4 ℃ de 0.01 N HCI eklenecektir. Çözelti + 4 ℃ de 8 saat boyunca karıştırıldıktan sonra 18 gram </w:t>
            </w:r>
            <w:proofErr w:type="spellStart"/>
            <w:r>
              <w:rPr>
                <w:rFonts w:ascii="Arial" w:eastAsia="Arial" w:hAnsi="Arial" w:cs="Arial"/>
                <w:sz w:val="18"/>
                <w:szCs w:val="18"/>
              </w:rPr>
              <w:t>NaCI</w:t>
            </w:r>
            <w:proofErr w:type="spellEnd"/>
            <w:r>
              <w:rPr>
                <w:rFonts w:ascii="Arial" w:eastAsia="Arial" w:hAnsi="Arial" w:cs="Arial"/>
                <w:sz w:val="18"/>
                <w:szCs w:val="18"/>
              </w:rPr>
              <w:t xml:space="preserve"> eklenecek ve çözelti 30 dakika bekletilecektir. Çözelti daha sonra santrifüj edilecek ve dokunun asit ile yıkama işlemi tamamlanacaktır. Pepsin sindirimi için 17 ℃ de 0.02 M sitrik asit ve ayarlanan hacme göre pepsin eklenecektir. Sürekli olarak yavaşça 17 ℃ de karıştırılarak </w:t>
            </w:r>
            <w:proofErr w:type="spellStart"/>
            <w:r>
              <w:rPr>
                <w:rFonts w:ascii="Arial" w:eastAsia="Arial" w:hAnsi="Arial" w:cs="Arial"/>
                <w:sz w:val="18"/>
                <w:szCs w:val="18"/>
              </w:rPr>
              <w:t>pH</w:t>
            </w:r>
            <w:proofErr w:type="spellEnd"/>
            <w:r>
              <w:rPr>
                <w:rFonts w:ascii="Arial" w:eastAsia="Arial" w:hAnsi="Arial" w:cs="Arial"/>
                <w:sz w:val="18"/>
                <w:szCs w:val="18"/>
              </w:rPr>
              <w:t xml:space="preserve"> 2.3 ‘te 15 saat sindirim sağlanacaktır. </w:t>
            </w:r>
            <w:proofErr w:type="spellStart"/>
            <w:r>
              <w:rPr>
                <w:rFonts w:ascii="Arial" w:eastAsia="Arial" w:hAnsi="Arial" w:cs="Arial"/>
                <w:sz w:val="18"/>
                <w:szCs w:val="18"/>
              </w:rPr>
              <w:t>pH</w:t>
            </w:r>
            <w:proofErr w:type="spellEnd"/>
            <w:r>
              <w:rPr>
                <w:rFonts w:ascii="Arial" w:eastAsia="Arial" w:hAnsi="Arial" w:cs="Arial"/>
                <w:sz w:val="18"/>
                <w:szCs w:val="18"/>
              </w:rPr>
              <w:t xml:space="preserve"> sürekli kontrol edilerek 2.3 ‘ten sapmaması sağlanacaktır. Eğer gerekirse çözelti santrifüj edilecektir.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w:t>
            </w:r>
            <w:proofErr w:type="spellEnd"/>
            <w:r>
              <w:rPr>
                <w:rFonts w:ascii="Arial" w:eastAsia="Arial" w:hAnsi="Arial" w:cs="Arial"/>
                <w:sz w:val="18"/>
                <w:szCs w:val="18"/>
              </w:rPr>
              <w:t xml:space="preserve"> için </w:t>
            </w:r>
            <w:proofErr w:type="spellStart"/>
            <w:r>
              <w:rPr>
                <w:rFonts w:ascii="Arial" w:eastAsia="Arial" w:hAnsi="Arial" w:cs="Arial"/>
                <w:sz w:val="18"/>
                <w:szCs w:val="18"/>
              </w:rPr>
              <w:t>süpernatant</w:t>
            </w:r>
            <w:proofErr w:type="spellEnd"/>
            <w:r>
              <w:rPr>
                <w:rFonts w:ascii="Arial" w:eastAsia="Arial" w:hAnsi="Arial" w:cs="Arial"/>
                <w:sz w:val="18"/>
                <w:szCs w:val="18"/>
              </w:rPr>
              <w:t xml:space="preserve"> korunacaktır. </w:t>
            </w:r>
            <w:proofErr w:type="spellStart"/>
            <w:r>
              <w:rPr>
                <w:rFonts w:ascii="Arial" w:eastAsia="Arial" w:hAnsi="Arial" w:cs="Arial"/>
                <w:sz w:val="18"/>
                <w:szCs w:val="18"/>
              </w:rPr>
              <w:t>Süpernatantı</w:t>
            </w:r>
            <w:proofErr w:type="spellEnd"/>
            <w:r>
              <w:rPr>
                <w:rFonts w:ascii="Arial" w:eastAsia="Arial" w:hAnsi="Arial" w:cs="Arial"/>
                <w:sz w:val="18"/>
                <w:szCs w:val="18"/>
              </w:rPr>
              <w:t xml:space="preserve"> daha berrak hale getirmek için </w:t>
            </w:r>
            <w:proofErr w:type="spellStart"/>
            <w:r>
              <w:rPr>
                <w:rFonts w:ascii="Arial" w:eastAsia="Arial" w:hAnsi="Arial" w:cs="Arial"/>
                <w:sz w:val="18"/>
                <w:szCs w:val="18"/>
              </w:rPr>
              <w:t>süpernatant</w:t>
            </w:r>
            <w:proofErr w:type="spellEnd"/>
            <w:r>
              <w:rPr>
                <w:rFonts w:ascii="Arial" w:eastAsia="Arial" w:hAnsi="Arial" w:cs="Arial"/>
                <w:sz w:val="18"/>
                <w:szCs w:val="18"/>
              </w:rPr>
              <w:t xml:space="preserve"> hacme göre ayarlı filtrelerden geçirilecektir.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saflaştırma işlemi yapılacaktır. Daha sonra asit </w:t>
            </w:r>
            <w:proofErr w:type="spellStart"/>
            <w:r>
              <w:rPr>
                <w:rFonts w:ascii="Arial" w:eastAsia="Arial" w:hAnsi="Arial" w:cs="Arial"/>
                <w:sz w:val="18"/>
                <w:szCs w:val="18"/>
              </w:rPr>
              <w:t>kolajen</w:t>
            </w:r>
            <w:proofErr w:type="spellEnd"/>
            <w:r>
              <w:rPr>
                <w:rFonts w:ascii="Arial" w:eastAsia="Arial" w:hAnsi="Arial" w:cs="Arial"/>
                <w:sz w:val="18"/>
                <w:szCs w:val="18"/>
              </w:rPr>
              <w:t xml:space="preserve"> çökeltisine aseton eklenecektir. Daha sonra kimyasal bir başlık içinde steril hava akımı ile kurutma sağlanacaktır.  Sonuçta tip IV </w:t>
            </w:r>
            <w:proofErr w:type="spellStart"/>
            <w:r>
              <w:rPr>
                <w:rFonts w:ascii="Arial" w:eastAsia="Arial" w:hAnsi="Arial" w:cs="Arial"/>
                <w:sz w:val="18"/>
                <w:szCs w:val="18"/>
              </w:rPr>
              <w:t>kolajen</w:t>
            </w:r>
            <w:proofErr w:type="spellEnd"/>
            <w:r>
              <w:rPr>
                <w:rFonts w:ascii="Arial" w:eastAsia="Arial" w:hAnsi="Arial" w:cs="Arial"/>
                <w:sz w:val="18"/>
                <w:szCs w:val="18"/>
              </w:rPr>
              <w:t xml:space="preserve"> kuru </w:t>
            </w:r>
            <w:proofErr w:type="spellStart"/>
            <w:r>
              <w:rPr>
                <w:rFonts w:ascii="Arial" w:eastAsia="Arial" w:hAnsi="Arial" w:cs="Arial"/>
                <w:sz w:val="18"/>
                <w:szCs w:val="18"/>
              </w:rPr>
              <w:t>fibrilleri</w:t>
            </w:r>
            <w:proofErr w:type="spellEnd"/>
            <w:r>
              <w:rPr>
                <w:rFonts w:ascii="Arial" w:eastAsia="Arial" w:hAnsi="Arial" w:cs="Arial"/>
                <w:sz w:val="18"/>
                <w:szCs w:val="18"/>
              </w:rPr>
              <w:t xml:space="preserve"> elde edilecektir.</w:t>
            </w:r>
          </w:p>
          <w:p w14:paraId="684B93AA" w14:textId="546CB2E5" w:rsidR="002443FC" w:rsidRPr="002443FC" w:rsidRDefault="002443FC">
            <w:pPr>
              <w:pBdr>
                <w:top w:val="nil"/>
                <w:left w:val="nil"/>
                <w:bottom w:val="nil"/>
                <w:right w:val="nil"/>
                <w:between w:val="nil"/>
              </w:pBdr>
              <w:spacing w:before="280" w:after="119"/>
              <w:ind w:firstLine="566"/>
              <w:jc w:val="both"/>
              <w:rPr>
                <w:rFonts w:ascii="Arial" w:eastAsia="Arial" w:hAnsi="Arial" w:cs="Arial"/>
                <w:b/>
                <w:bCs/>
                <w:sz w:val="18"/>
                <w:szCs w:val="18"/>
              </w:rPr>
            </w:pPr>
            <w:r w:rsidRPr="002443FC">
              <w:rPr>
                <w:rFonts w:ascii="Arial" w:eastAsia="Arial" w:hAnsi="Arial" w:cs="Arial"/>
                <w:b/>
                <w:bCs/>
                <w:sz w:val="18"/>
                <w:szCs w:val="18"/>
              </w:rPr>
              <w:t>Saflaştırma</w:t>
            </w:r>
          </w:p>
          <w:p w14:paraId="3265F0B7" w14:textId="019D4C0C" w:rsidR="006A0940" w:rsidRPr="006A0940" w:rsidRDefault="006A0940" w:rsidP="006A0940">
            <w:pPr>
              <w:pBdr>
                <w:top w:val="nil"/>
                <w:left w:val="nil"/>
                <w:bottom w:val="nil"/>
                <w:right w:val="nil"/>
                <w:between w:val="nil"/>
              </w:pBdr>
              <w:spacing w:before="280" w:after="119"/>
              <w:ind w:firstLine="566"/>
              <w:jc w:val="both"/>
              <w:rPr>
                <w:rFonts w:ascii="Arial" w:eastAsia="Arial" w:hAnsi="Arial" w:cs="Arial"/>
                <w:sz w:val="18"/>
                <w:szCs w:val="18"/>
              </w:rPr>
            </w:pPr>
            <w:proofErr w:type="spellStart"/>
            <w:r w:rsidRPr="006A0940">
              <w:rPr>
                <w:rFonts w:ascii="Arial" w:eastAsia="Arial" w:hAnsi="Arial" w:cs="Arial"/>
                <w:sz w:val="18"/>
                <w:szCs w:val="18"/>
              </w:rPr>
              <w:t>Plasental</w:t>
            </w:r>
            <w:proofErr w:type="spellEnd"/>
            <w:r w:rsidRPr="006A0940">
              <w:rPr>
                <w:rFonts w:ascii="Arial" w:eastAsia="Arial" w:hAnsi="Arial" w:cs="Arial"/>
                <w:sz w:val="18"/>
                <w:szCs w:val="18"/>
              </w:rPr>
              <w:t xml:space="preserve"> dokunun ilk sindirimi için pepsinin dozu optimize edilmeli.</w:t>
            </w:r>
            <w:r>
              <w:rPr>
                <w:rFonts w:ascii="Arial" w:eastAsia="Arial" w:hAnsi="Arial" w:cs="Arial"/>
                <w:sz w:val="18"/>
                <w:szCs w:val="18"/>
              </w:rPr>
              <w:t xml:space="preserve"> </w:t>
            </w:r>
            <w:proofErr w:type="spellStart"/>
            <w:r w:rsidRPr="006A0940">
              <w:rPr>
                <w:rFonts w:ascii="Arial" w:eastAsia="Arial" w:hAnsi="Arial" w:cs="Arial"/>
                <w:sz w:val="18"/>
                <w:szCs w:val="18"/>
              </w:rPr>
              <w:t>Kolajen</w:t>
            </w:r>
            <w:proofErr w:type="spellEnd"/>
            <w:r w:rsidRPr="006A0940">
              <w:rPr>
                <w:rFonts w:ascii="Arial" w:eastAsia="Arial" w:hAnsi="Arial" w:cs="Arial"/>
                <w:sz w:val="18"/>
                <w:szCs w:val="18"/>
              </w:rPr>
              <w:t xml:space="preserve"> IV’ ün ilk sindirimi boyunca temel olarak dokudan </w:t>
            </w:r>
            <w:proofErr w:type="spellStart"/>
            <w:r w:rsidRPr="006A0940">
              <w:rPr>
                <w:rFonts w:ascii="Arial" w:eastAsia="Arial" w:hAnsi="Arial" w:cs="Arial"/>
                <w:sz w:val="18"/>
                <w:szCs w:val="18"/>
              </w:rPr>
              <w:t>ekstrakte</w:t>
            </w:r>
            <w:proofErr w:type="spellEnd"/>
            <w:r w:rsidRPr="006A0940">
              <w:rPr>
                <w:rFonts w:ascii="Arial" w:eastAsia="Arial" w:hAnsi="Arial" w:cs="Arial"/>
                <w:sz w:val="18"/>
                <w:szCs w:val="18"/>
              </w:rPr>
              <w:t xml:space="preserve"> edilebilir.</w:t>
            </w:r>
            <w:r>
              <w:rPr>
                <w:rFonts w:ascii="Arial" w:eastAsia="Arial" w:hAnsi="Arial" w:cs="Arial"/>
                <w:sz w:val="18"/>
                <w:szCs w:val="18"/>
              </w:rPr>
              <w:t xml:space="preserve"> </w:t>
            </w:r>
            <w:r w:rsidRPr="006A0940">
              <w:rPr>
                <w:rFonts w:ascii="Arial" w:eastAsia="Arial" w:hAnsi="Arial" w:cs="Arial"/>
                <w:sz w:val="18"/>
                <w:szCs w:val="18"/>
              </w:rPr>
              <w:t xml:space="preserve">Tip IV </w:t>
            </w:r>
            <w:proofErr w:type="spellStart"/>
            <w:r w:rsidRPr="006A0940">
              <w:rPr>
                <w:rFonts w:ascii="Arial" w:eastAsia="Arial" w:hAnsi="Arial" w:cs="Arial"/>
                <w:sz w:val="18"/>
                <w:szCs w:val="18"/>
              </w:rPr>
              <w:t>kolajeni</w:t>
            </w:r>
            <w:proofErr w:type="spellEnd"/>
            <w:r w:rsidRPr="006A0940">
              <w:rPr>
                <w:rFonts w:ascii="Arial" w:eastAsia="Arial" w:hAnsi="Arial" w:cs="Arial"/>
                <w:sz w:val="18"/>
                <w:szCs w:val="18"/>
              </w:rPr>
              <w:t xml:space="preserve"> içermesi gereken </w:t>
            </w:r>
            <w:proofErr w:type="spellStart"/>
            <w:r w:rsidRPr="006A0940">
              <w:rPr>
                <w:rFonts w:ascii="Arial" w:eastAsia="Arial" w:hAnsi="Arial" w:cs="Arial"/>
                <w:sz w:val="18"/>
                <w:szCs w:val="18"/>
              </w:rPr>
              <w:t>süpernatantı</w:t>
            </w:r>
            <w:proofErr w:type="spellEnd"/>
            <w:r w:rsidRPr="006A0940">
              <w:rPr>
                <w:rFonts w:ascii="Arial" w:eastAsia="Arial" w:hAnsi="Arial" w:cs="Arial"/>
                <w:sz w:val="18"/>
                <w:szCs w:val="18"/>
              </w:rPr>
              <w:t xml:space="preserve"> toplamak için sindirilmiş dokunun santrifüjü (Çökelme Tip I ve Tip III </w:t>
            </w:r>
            <w:proofErr w:type="spellStart"/>
            <w:r w:rsidRPr="006A0940">
              <w:rPr>
                <w:rFonts w:ascii="Arial" w:eastAsia="Arial" w:hAnsi="Arial" w:cs="Arial"/>
                <w:sz w:val="18"/>
                <w:szCs w:val="18"/>
              </w:rPr>
              <w:t>kolajen</w:t>
            </w:r>
            <w:proofErr w:type="spellEnd"/>
            <w:r w:rsidRPr="006A0940">
              <w:rPr>
                <w:rFonts w:ascii="Arial" w:eastAsia="Arial" w:hAnsi="Arial" w:cs="Arial"/>
                <w:sz w:val="18"/>
                <w:szCs w:val="18"/>
              </w:rPr>
              <w:t xml:space="preserve"> </w:t>
            </w:r>
            <w:proofErr w:type="spellStart"/>
            <w:r w:rsidRPr="006A0940">
              <w:rPr>
                <w:rFonts w:ascii="Arial" w:eastAsia="Arial" w:hAnsi="Arial" w:cs="Arial"/>
                <w:sz w:val="18"/>
                <w:szCs w:val="18"/>
              </w:rPr>
              <w:t>ekstraksiyonu</w:t>
            </w:r>
            <w:proofErr w:type="spellEnd"/>
            <w:r w:rsidRPr="006A0940">
              <w:rPr>
                <w:rFonts w:ascii="Arial" w:eastAsia="Arial" w:hAnsi="Arial" w:cs="Arial"/>
                <w:sz w:val="18"/>
                <w:szCs w:val="18"/>
              </w:rPr>
              <w:t xml:space="preserve"> için kullanılabilir).</w:t>
            </w:r>
            <w:r>
              <w:rPr>
                <w:rFonts w:ascii="Arial" w:eastAsia="Arial" w:hAnsi="Arial" w:cs="Arial"/>
                <w:sz w:val="18"/>
                <w:szCs w:val="18"/>
              </w:rPr>
              <w:t xml:space="preserve"> </w:t>
            </w:r>
            <w:r w:rsidRPr="006A0940">
              <w:rPr>
                <w:rFonts w:ascii="Arial" w:eastAsia="Arial" w:hAnsi="Arial" w:cs="Arial"/>
                <w:sz w:val="18"/>
                <w:szCs w:val="18"/>
              </w:rPr>
              <w:t xml:space="preserve">2 N </w:t>
            </w:r>
            <w:proofErr w:type="spellStart"/>
            <w:r w:rsidRPr="006A0940">
              <w:rPr>
                <w:rFonts w:ascii="Arial" w:eastAsia="Arial" w:hAnsi="Arial" w:cs="Arial"/>
                <w:sz w:val="18"/>
                <w:szCs w:val="18"/>
              </w:rPr>
              <w:t>NaOH</w:t>
            </w:r>
            <w:proofErr w:type="spellEnd"/>
            <w:r w:rsidRPr="006A0940">
              <w:rPr>
                <w:rFonts w:ascii="Arial" w:eastAsia="Arial" w:hAnsi="Arial" w:cs="Arial"/>
                <w:sz w:val="18"/>
                <w:szCs w:val="18"/>
              </w:rPr>
              <w:t xml:space="preserve"> ile 7.5 </w:t>
            </w:r>
            <w:proofErr w:type="spellStart"/>
            <w:r w:rsidRPr="006A0940">
              <w:rPr>
                <w:rFonts w:ascii="Arial" w:eastAsia="Arial" w:hAnsi="Arial" w:cs="Arial"/>
                <w:sz w:val="18"/>
                <w:szCs w:val="18"/>
              </w:rPr>
              <w:t>pH’ta</w:t>
            </w:r>
            <w:proofErr w:type="spellEnd"/>
            <w:r w:rsidRPr="006A0940">
              <w:rPr>
                <w:rFonts w:ascii="Arial" w:eastAsia="Arial" w:hAnsi="Arial" w:cs="Arial"/>
                <w:sz w:val="18"/>
                <w:szCs w:val="18"/>
              </w:rPr>
              <w:t xml:space="preserve"> </w:t>
            </w:r>
            <w:proofErr w:type="spellStart"/>
            <w:r w:rsidRPr="006A0940">
              <w:rPr>
                <w:rFonts w:ascii="Arial" w:eastAsia="Arial" w:hAnsi="Arial" w:cs="Arial"/>
                <w:sz w:val="18"/>
                <w:szCs w:val="18"/>
              </w:rPr>
              <w:t>pH</w:t>
            </w:r>
            <w:proofErr w:type="spellEnd"/>
            <w:r w:rsidRPr="006A0940">
              <w:rPr>
                <w:rFonts w:ascii="Arial" w:eastAsia="Arial" w:hAnsi="Arial" w:cs="Arial"/>
                <w:sz w:val="18"/>
                <w:szCs w:val="18"/>
              </w:rPr>
              <w:t xml:space="preserve"> nötralizasyonu- 2 saat için sıcaklık 10 </w:t>
            </w:r>
            <w:r w:rsidRPr="006A0940">
              <w:rPr>
                <w:rFonts w:ascii="Cambria Math" w:eastAsia="Arial" w:hAnsi="Cambria Math" w:cs="Cambria Math"/>
                <w:sz w:val="18"/>
                <w:szCs w:val="18"/>
              </w:rPr>
              <w:t>℃</w:t>
            </w:r>
            <w:r w:rsidRPr="006A0940">
              <w:rPr>
                <w:rFonts w:ascii="Arial" w:eastAsia="Arial" w:hAnsi="Arial" w:cs="Arial"/>
                <w:sz w:val="18"/>
                <w:szCs w:val="18"/>
              </w:rPr>
              <w:t xml:space="preserve"> (pepsin </w:t>
            </w:r>
            <w:proofErr w:type="spellStart"/>
            <w:r w:rsidRPr="006A0940">
              <w:rPr>
                <w:rFonts w:ascii="Arial" w:eastAsia="Arial" w:hAnsi="Arial" w:cs="Arial"/>
                <w:sz w:val="18"/>
                <w:szCs w:val="18"/>
              </w:rPr>
              <w:t>inaktivasyonu</w:t>
            </w:r>
            <w:proofErr w:type="spellEnd"/>
            <w:r w:rsidRPr="006A0940">
              <w:rPr>
                <w:rFonts w:ascii="Arial" w:eastAsia="Arial" w:hAnsi="Arial" w:cs="Arial"/>
                <w:sz w:val="18"/>
                <w:szCs w:val="18"/>
              </w:rPr>
              <w:t xml:space="preserve">). Sonra </w:t>
            </w:r>
            <w:proofErr w:type="spellStart"/>
            <w:r w:rsidRPr="006A0940">
              <w:rPr>
                <w:rFonts w:ascii="Arial" w:eastAsia="Arial" w:hAnsi="Arial" w:cs="Arial"/>
                <w:sz w:val="18"/>
                <w:szCs w:val="18"/>
              </w:rPr>
              <w:t>pH’ı</w:t>
            </w:r>
            <w:proofErr w:type="spellEnd"/>
            <w:r w:rsidRPr="006A0940">
              <w:rPr>
                <w:rFonts w:ascii="Arial" w:eastAsia="Arial" w:hAnsi="Arial" w:cs="Arial"/>
                <w:sz w:val="18"/>
                <w:szCs w:val="18"/>
              </w:rPr>
              <w:t xml:space="preserve"> 2 N HCI ile 5’e ayarla- 10</w:t>
            </w:r>
            <w:r w:rsidRPr="006A0940">
              <w:rPr>
                <w:rFonts w:ascii="Cambria Math" w:eastAsia="Arial" w:hAnsi="Cambria Math" w:cs="Cambria Math"/>
                <w:sz w:val="18"/>
                <w:szCs w:val="18"/>
              </w:rPr>
              <w:t>℃</w:t>
            </w:r>
            <w:r w:rsidRPr="006A0940">
              <w:rPr>
                <w:rFonts w:ascii="Arial" w:eastAsia="Arial" w:hAnsi="Arial" w:cs="Arial"/>
                <w:sz w:val="18"/>
                <w:szCs w:val="18"/>
              </w:rPr>
              <w:t xml:space="preserve"> de gece boyu </w:t>
            </w:r>
            <w:proofErr w:type="spellStart"/>
            <w:r w:rsidRPr="006A0940">
              <w:rPr>
                <w:rFonts w:ascii="Arial" w:eastAsia="Arial" w:hAnsi="Arial" w:cs="Arial"/>
                <w:sz w:val="18"/>
                <w:szCs w:val="18"/>
              </w:rPr>
              <w:t>inkübasyon</w:t>
            </w:r>
            <w:proofErr w:type="spellEnd"/>
            <w:r>
              <w:rPr>
                <w:rFonts w:ascii="Arial" w:eastAsia="Arial" w:hAnsi="Arial" w:cs="Arial"/>
                <w:sz w:val="18"/>
                <w:szCs w:val="18"/>
              </w:rPr>
              <w:t xml:space="preserve">. </w:t>
            </w:r>
            <w:r w:rsidRPr="006A0940">
              <w:rPr>
                <w:rFonts w:ascii="Arial" w:eastAsia="Arial" w:hAnsi="Arial" w:cs="Arial"/>
                <w:sz w:val="18"/>
                <w:szCs w:val="18"/>
              </w:rPr>
              <w:t>Çökeltideki saf olmayan içeriği uzaklaştırmak için santrifüj edilir.</w:t>
            </w:r>
            <w:r>
              <w:rPr>
                <w:rFonts w:ascii="Arial" w:eastAsia="Arial" w:hAnsi="Arial" w:cs="Arial"/>
                <w:sz w:val="18"/>
                <w:szCs w:val="18"/>
              </w:rPr>
              <w:t xml:space="preserve"> </w:t>
            </w:r>
            <w:proofErr w:type="spellStart"/>
            <w:r w:rsidRPr="006A0940">
              <w:rPr>
                <w:rFonts w:ascii="Arial" w:eastAsia="Arial" w:hAnsi="Arial" w:cs="Arial"/>
                <w:sz w:val="18"/>
                <w:szCs w:val="18"/>
              </w:rPr>
              <w:t>Süpernatantı</w:t>
            </w:r>
            <w:proofErr w:type="spellEnd"/>
            <w:r w:rsidRPr="006A0940">
              <w:rPr>
                <w:rFonts w:ascii="Arial" w:eastAsia="Arial" w:hAnsi="Arial" w:cs="Arial"/>
                <w:sz w:val="18"/>
                <w:szCs w:val="18"/>
              </w:rPr>
              <w:t xml:space="preserve"> </w:t>
            </w:r>
            <w:proofErr w:type="spellStart"/>
            <w:r w:rsidRPr="006A0940">
              <w:rPr>
                <w:rFonts w:ascii="Arial" w:eastAsia="Arial" w:hAnsi="Arial" w:cs="Arial"/>
                <w:sz w:val="18"/>
                <w:szCs w:val="18"/>
              </w:rPr>
              <w:t>NaCI</w:t>
            </w:r>
            <w:proofErr w:type="spellEnd"/>
            <w:r w:rsidRPr="006A0940">
              <w:rPr>
                <w:rFonts w:ascii="Arial" w:eastAsia="Arial" w:hAnsi="Arial" w:cs="Arial"/>
                <w:sz w:val="18"/>
                <w:szCs w:val="18"/>
              </w:rPr>
              <w:t xml:space="preserve"> 70 g/ l ‘ e ayarla 16 </w:t>
            </w:r>
            <w:r w:rsidRPr="006A0940">
              <w:rPr>
                <w:rFonts w:ascii="Cambria Math" w:eastAsia="Arial" w:hAnsi="Cambria Math" w:cs="Cambria Math"/>
                <w:sz w:val="18"/>
                <w:szCs w:val="18"/>
              </w:rPr>
              <w:t>℃</w:t>
            </w:r>
            <w:r w:rsidRPr="006A0940">
              <w:rPr>
                <w:rFonts w:ascii="Arial" w:eastAsia="Arial" w:hAnsi="Arial" w:cs="Arial"/>
                <w:sz w:val="18"/>
                <w:szCs w:val="18"/>
              </w:rPr>
              <w:t xml:space="preserve"> de </w:t>
            </w:r>
            <w:proofErr w:type="spellStart"/>
            <w:r w:rsidRPr="006A0940">
              <w:rPr>
                <w:rFonts w:ascii="Arial" w:eastAsia="Arial" w:hAnsi="Arial" w:cs="Arial"/>
                <w:sz w:val="18"/>
                <w:szCs w:val="18"/>
              </w:rPr>
              <w:t>pH</w:t>
            </w:r>
            <w:proofErr w:type="spellEnd"/>
            <w:r w:rsidRPr="006A0940">
              <w:rPr>
                <w:rFonts w:ascii="Arial" w:eastAsia="Arial" w:hAnsi="Arial" w:cs="Arial"/>
                <w:sz w:val="18"/>
                <w:szCs w:val="18"/>
              </w:rPr>
              <w:t xml:space="preserve"> 7.5 olacak şekilde ve gece boyu </w:t>
            </w:r>
            <w:proofErr w:type="spellStart"/>
            <w:r w:rsidRPr="006A0940">
              <w:rPr>
                <w:rFonts w:ascii="Arial" w:eastAsia="Arial" w:hAnsi="Arial" w:cs="Arial"/>
                <w:sz w:val="18"/>
                <w:szCs w:val="18"/>
              </w:rPr>
              <w:t>inkübasyon</w:t>
            </w:r>
            <w:proofErr w:type="spellEnd"/>
            <w:r>
              <w:rPr>
                <w:rFonts w:ascii="Arial" w:eastAsia="Arial" w:hAnsi="Arial" w:cs="Arial"/>
                <w:sz w:val="18"/>
                <w:szCs w:val="18"/>
              </w:rPr>
              <w:t>. Ç</w:t>
            </w:r>
            <w:r w:rsidRPr="006A0940">
              <w:rPr>
                <w:rFonts w:ascii="Arial" w:eastAsia="Arial" w:hAnsi="Arial" w:cs="Arial"/>
                <w:sz w:val="18"/>
                <w:szCs w:val="18"/>
              </w:rPr>
              <w:t>ökeltiyi toplamak için santrifüjle</w:t>
            </w:r>
            <w:r>
              <w:rPr>
                <w:rFonts w:ascii="Arial" w:eastAsia="Arial" w:hAnsi="Arial" w:cs="Arial"/>
                <w:sz w:val="18"/>
                <w:szCs w:val="18"/>
              </w:rPr>
              <w:t>,</w:t>
            </w:r>
            <w:r w:rsidRPr="006A0940">
              <w:rPr>
                <w:rFonts w:ascii="Arial" w:eastAsia="Arial" w:hAnsi="Arial" w:cs="Arial"/>
                <w:sz w:val="18"/>
                <w:szCs w:val="18"/>
              </w:rPr>
              <w:tab/>
              <w:t xml:space="preserve">0.01N </w:t>
            </w:r>
            <w:proofErr w:type="spellStart"/>
            <w:r w:rsidRPr="006A0940">
              <w:rPr>
                <w:rFonts w:ascii="Arial" w:eastAsia="Arial" w:hAnsi="Arial" w:cs="Arial"/>
                <w:sz w:val="18"/>
                <w:szCs w:val="18"/>
              </w:rPr>
              <w:t>HCI’de</w:t>
            </w:r>
            <w:proofErr w:type="spellEnd"/>
            <w:r w:rsidRPr="006A0940">
              <w:rPr>
                <w:rFonts w:ascii="Arial" w:eastAsia="Arial" w:hAnsi="Arial" w:cs="Arial"/>
                <w:sz w:val="18"/>
                <w:szCs w:val="18"/>
              </w:rPr>
              <w:t xml:space="preserve"> çökeltiyi çöz ve 4 </w:t>
            </w:r>
            <w:r w:rsidRPr="006A0940">
              <w:rPr>
                <w:rFonts w:ascii="Cambria Math" w:eastAsia="Arial" w:hAnsi="Cambria Math" w:cs="Cambria Math"/>
                <w:sz w:val="18"/>
                <w:szCs w:val="18"/>
              </w:rPr>
              <w:t>℃</w:t>
            </w:r>
            <w:r w:rsidRPr="006A0940">
              <w:rPr>
                <w:rFonts w:ascii="Arial" w:eastAsia="Arial" w:hAnsi="Arial" w:cs="Arial"/>
                <w:sz w:val="18"/>
                <w:szCs w:val="18"/>
              </w:rPr>
              <w:t xml:space="preserve"> de </w:t>
            </w:r>
            <w:proofErr w:type="spellStart"/>
            <w:r w:rsidRPr="006A0940">
              <w:rPr>
                <w:rFonts w:ascii="Arial" w:eastAsia="Arial" w:hAnsi="Arial" w:cs="Arial"/>
                <w:sz w:val="18"/>
                <w:szCs w:val="18"/>
              </w:rPr>
              <w:t>pH</w:t>
            </w:r>
            <w:proofErr w:type="spellEnd"/>
            <w:r w:rsidRPr="006A0940">
              <w:rPr>
                <w:rFonts w:ascii="Arial" w:eastAsia="Arial" w:hAnsi="Arial" w:cs="Arial"/>
                <w:sz w:val="18"/>
                <w:szCs w:val="18"/>
              </w:rPr>
              <w:t xml:space="preserve"> ‘ı 2 ‘e ayarla.</w:t>
            </w:r>
            <w:r>
              <w:rPr>
                <w:rFonts w:ascii="Arial" w:eastAsia="Arial" w:hAnsi="Arial" w:cs="Arial"/>
                <w:sz w:val="18"/>
                <w:szCs w:val="18"/>
              </w:rPr>
              <w:t xml:space="preserve"> </w:t>
            </w:r>
            <w:proofErr w:type="spellStart"/>
            <w:r w:rsidRPr="006A0940">
              <w:rPr>
                <w:rFonts w:ascii="Arial" w:eastAsia="Arial" w:hAnsi="Arial" w:cs="Arial"/>
                <w:sz w:val="18"/>
                <w:szCs w:val="18"/>
              </w:rPr>
              <w:t>pH</w:t>
            </w:r>
            <w:proofErr w:type="spellEnd"/>
            <w:r w:rsidRPr="006A0940">
              <w:rPr>
                <w:rFonts w:ascii="Arial" w:eastAsia="Arial" w:hAnsi="Arial" w:cs="Arial"/>
                <w:sz w:val="18"/>
                <w:szCs w:val="18"/>
              </w:rPr>
              <w:t xml:space="preserve"> 7.2’de 0.01 M Sodyum fosfat ile çökeltiyi ayarla. 18 </w:t>
            </w:r>
            <w:r w:rsidRPr="006A0940">
              <w:rPr>
                <w:rFonts w:ascii="Cambria Math" w:eastAsia="Arial" w:hAnsi="Cambria Math" w:cs="Cambria Math"/>
                <w:sz w:val="18"/>
                <w:szCs w:val="18"/>
              </w:rPr>
              <w:t>℃</w:t>
            </w:r>
            <w:r w:rsidRPr="006A0940">
              <w:rPr>
                <w:rFonts w:ascii="Arial" w:eastAsia="Arial" w:hAnsi="Arial" w:cs="Arial"/>
                <w:sz w:val="18"/>
                <w:szCs w:val="18"/>
              </w:rPr>
              <w:t xml:space="preserve"> sıcaklıkta gece boyu </w:t>
            </w:r>
            <w:proofErr w:type="spellStart"/>
            <w:r w:rsidRPr="006A0940">
              <w:rPr>
                <w:rFonts w:ascii="Arial" w:eastAsia="Arial" w:hAnsi="Arial" w:cs="Arial"/>
                <w:sz w:val="18"/>
                <w:szCs w:val="18"/>
              </w:rPr>
              <w:t>inkübasyon</w:t>
            </w:r>
            <w:proofErr w:type="spellEnd"/>
            <w:r w:rsidR="002443FC">
              <w:rPr>
                <w:rFonts w:ascii="Arial" w:eastAsia="Arial" w:hAnsi="Arial" w:cs="Arial"/>
                <w:sz w:val="18"/>
                <w:szCs w:val="18"/>
              </w:rPr>
              <w:t>.</w:t>
            </w:r>
            <w:r w:rsidR="004730D0">
              <w:rPr>
                <w:rFonts w:ascii="Arial" w:eastAsia="Arial" w:hAnsi="Arial" w:cs="Arial"/>
                <w:sz w:val="18"/>
                <w:szCs w:val="18"/>
              </w:rPr>
              <w:t xml:space="preserve"> </w:t>
            </w:r>
            <w:proofErr w:type="spellStart"/>
            <w:r w:rsidRPr="006A0940">
              <w:rPr>
                <w:rFonts w:ascii="Arial" w:eastAsia="Arial" w:hAnsi="Arial" w:cs="Arial"/>
                <w:sz w:val="18"/>
                <w:szCs w:val="18"/>
              </w:rPr>
              <w:t>Süpernatantı</w:t>
            </w:r>
            <w:proofErr w:type="spellEnd"/>
            <w:r w:rsidRPr="006A0940">
              <w:rPr>
                <w:rFonts w:ascii="Arial" w:eastAsia="Arial" w:hAnsi="Arial" w:cs="Arial"/>
                <w:sz w:val="18"/>
                <w:szCs w:val="18"/>
              </w:rPr>
              <w:t xml:space="preserve"> santrifüj ile topla ve herhangi çökmeyen maddeleri uzaklaştırdığından emin ol.</w:t>
            </w:r>
          </w:p>
          <w:p w14:paraId="0BD06504" w14:textId="77777777" w:rsidR="006A0940" w:rsidRPr="006A0940" w:rsidRDefault="006A0940" w:rsidP="006A0940">
            <w:pPr>
              <w:pBdr>
                <w:top w:val="nil"/>
                <w:left w:val="nil"/>
                <w:bottom w:val="nil"/>
                <w:right w:val="nil"/>
                <w:between w:val="nil"/>
              </w:pBdr>
              <w:spacing w:before="280" w:after="119"/>
              <w:ind w:firstLine="566"/>
              <w:jc w:val="both"/>
              <w:rPr>
                <w:rFonts w:ascii="Arial" w:eastAsia="Arial" w:hAnsi="Arial" w:cs="Arial"/>
                <w:sz w:val="18"/>
                <w:szCs w:val="18"/>
              </w:rPr>
            </w:pPr>
          </w:p>
          <w:p w14:paraId="1FADB6DF" w14:textId="042F7CBB" w:rsidR="006A0940" w:rsidRPr="006A0940" w:rsidRDefault="002443FC" w:rsidP="002443FC">
            <w:pPr>
              <w:pBdr>
                <w:top w:val="nil"/>
                <w:left w:val="nil"/>
                <w:bottom w:val="nil"/>
                <w:right w:val="nil"/>
                <w:between w:val="nil"/>
              </w:pBdr>
              <w:spacing w:before="280" w:after="119"/>
              <w:jc w:val="both"/>
              <w:rPr>
                <w:rFonts w:ascii="Arial" w:eastAsia="Arial" w:hAnsi="Arial" w:cs="Arial"/>
                <w:sz w:val="18"/>
                <w:szCs w:val="18"/>
              </w:rPr>
            </w:pPr>
            <w:r>
              <w:rPr>
                <w:rFonts w:ascii="Arial" w:eastAsia="Arial" w:hAnsi="Arial" w:cs="Arial"/>
                <w:sz w:val="18"/>
                <w:szCs w:val="18"/>
              </w:rPr>
              <w:t xml:space="preserve"> </w:t>
            </w:r>
            <w:proofErr w:type="spellStart"/>
            <w:r w:rsidR="006A0940" w:rsidRPr="006A0940">
              <w:rPr>
                <w:rFonts w:ascii="Arial" w:eastAsia="Arial" w:hAnsi="Arial" w:cs="Arial"/>
                <w:sz w:val="18"/>
                <w:szCs w:val="18"/>
              </w:rPr>
              <w:t>Süpernatantı</w:t>
            </w:r>
            <w:proofErr w:type="spellEnd"/>
            <w:r w:rsidR="006A0940" w:rsidRPr="006A0940">
              <w:rPr>
                <w:rFonts w:ascii="Arial" w:eastAsia="Arial" w:hAnsi="Arial" w:cs="Arial"/>
                <w:sz w:val="18"/>
                <w:szCs w:val="18"/>
              </w:rPr>
              <w:t xml:space="preserve"> 100 g/ L </w:t>
            </w:r>
            <w:proofErr w:type="spellStart"/>
            <w:r w:rsidR="006A0940" w:rsidRPr="006A0940">
              <w:rPr>
                <w:rFonts w:ascii="Arial" w:eastAsia="Arial" w:hAnsi="Arial" w:cs="Arial"/>
                <w:sz w:val="18"/>
                <w:szCs w:val="18"/>
              </w:rPr>
              <w:t>NaCI’e</w:t>
            </w:r>
            <w:proofErr w:type="spellEnd"/>
            <w:r w:rsidR="006A0940" w:rsidRPr="006A0940">
              <w:rPr>
                <w:rFonts w:ascii="Arial" w:eastAsia="Arial" w:hAnsi="Arial" w:cs="Arial"/>
                <w:sz w:val="18"/>
                <w:szCs w:val="18"/>
              </w:rPr>
              <w:t xml:space="preserve"> ayarla (</w:t>
            </w:r>
            <w:proofErr w:type="spellStart"/>
            <w:r w:rsidR="006A0940" w:rsidRPr="006A0940">
              <w:rPr>
                <w:rFonts w:ascii="Arial" w:eastAsia="Arial" w:hAnsi="Arial" w:cs="Arial"/>
                <w:sz w:val="18"/>
                <w:szCs w:val="18"/>
              </w:rPr>
              <w:t>pH</w:t>
            </w:r>
            <w:proofErr w:type="spellEnd"/>
            <w:r w:rsidR="006A0940" w:rsidRPr="006A0940">
              <w:rPr>
                <w:rFonts w:ascii="Arial" w:eastAsia="Arial" w:hAnsi="Arial" w:cs="Arial"/>
                <w:sz w:val="18"/>
                <w:szCs w:val="18"/>
              </w:rPr>
              <w:t xml:space="preserve"> 7.2’de gece boyu 17 </w:t>
            </w:r>
            <w:r w:rsidR="006A0940" w:rsidRPr="006A0940">
              <w:rPr>
                <w:rFonts w:ascii="Cambria Math" w:eastAsia="Arial" w:hAnsi="Cambria Math" w:cs="Cambria Math"/>
                <w:sz w:val="18"/>
                <w:szCs w:val="18"/>
              </w:rPr>
              <w:t>℃</w:t>
            </w:r>
            <w:r w:rsidR="006A0940" w:rsidRPr="006A0940">
              <w:rPr>
                <w:rFonts w:ascii="Arial" w:eastAsia="Arial" w:hAnsi="Arial" w:cs="Arial"/>
                <w:sz w:val="18"/>
                <w:szCs w:val="18"/>
              </w:rPr>
              <w:t xml:space="preserve"> ‘de)</w:t>
            </w:r>
            <w:r>
              <w:rPr>
                <w:rFonts w:ascii="Arial" w:eastAsia="Arial" w:hAnsi="Arial" w:cs="Arial"/>
                <w:sz w:val="18"/>
                <w:szCs w:val="18"/>
              </w:rPr>
              <w:t xml:space="preserve">. </w:t>
            </w:r>
            <w:r w:rsidR="006A0940" w:rsidRPr="006A0940">
              <w:rPr>
                <w:rFonts w:ascii="Arial" w:eastAsia="Arial" w:hAnsi="Arial" w:cs="Arial"/>
                <w:sz w:val="18"/>
                <w:szCs w:val="18"/>
              </w:rPr>
              <w:t>Çökeltiyi toplamak için santrifüj</w:t>
            </w:r>
            <w:r>
              <w:rPr>
                <w:rFonts w:ascii="Arial" w:eastAsia="Arial" w:hAnsi="Arial" w:cs="Arial"/>
                <w:sz w:val="18"/>
                <w:szCs w:val="18"/>
              </w:rPr>
              <w:t>.</w:t>
            </w:r>
            <w:r w:rsidR="006A0940" w:rsidRPr="006A0940">
              <w:rPr>
                <w:rFonts w:ascii="Arial" w:eastAsia="Arial" w:hAnsi="Arial" w:cs="Arial"/>
                <w:sz w:val="18"/>
                <w:szCs w:val="18"/>
              </w:rPr>
              <w:tab/>
              <w:t xml:space="preserve">0.01 N </w:t>
            </w:r>
            <w:proofErr w:type="spellStart"/>
            <w:r w:rsidR="006A0940" w:rsidRPr="006A0940">
              <w:rPr>
                <w:rFonts w:ascii="Arial" w:eastAsia="Arial" w:hAnsi="Arial" w:cs="Arial"/>
                <w:sz w:val="18"/>
                <w:szCs w:val="18"/>
              </w:rPr>
              <w:t>HCI’de</w:t>
            </w:r>
            <w:proofErr w:type="spellEnd"/>
            <w:r w:rsidR="006A0940" w:rsidRPr="006A0940">
              <w:rPr>
                <w:rFonts w:ascii="Arial" w:eastAsia="Arial" w:hAnsi="Arial" w:cs="Arial"/>
                <w:sz w:val="18"/>
                <w:szCs w:val="18"/>
              </w:rPr>
              <w:t xml:space="preserve"> p H 2’ e ayarlayarak </w:t>
            </w:r>
            <w:proofErr w:type="spellStart"/>
            <w:r w:rsidR="006A0940" w:rsidRPr="006A0940">
              <w:rPr>
                <w:rFonts w:ascii="Arial" w:eastAsia="Arial" w:hAnsi="Arial" w:cs="Arial"/>
                <w:sz w:val="18"/>
                <w:szCs w:val="18"/>
              </w:rPr>
              <w:t>peleti</w:t>
            </w:r>
            <w:proofErr w:type="spellEnd"/>
            <w:r w:rsidR="006A0940" w:rsidRPr="006A0940">
              <w:rPr>
                <w:rFonts w:ascii="Arial" w:eastAsia="Arial" w:hAnsi="Arial" w:cs="Arial"/>
                <w:sz w:val="18"/>
                <w:szCs w:val="18"/>
              </w:rPr>
              <w:t xml:space="preserve"> çöz.</w:t>
            </w:r>
            <w:r>
              <w:rPr>
                <w:rFonts w:ascii="Arial" w:eastAsia="Arial" w:hAnsi="Arial" w:cs="Arial"/>
                <w:sz w:val="18"/>
                <w:szCs w:val="18"/>
              </w:rPr>
              <w:t xml:space="preserve"> </w:t>
            </w:r>
            <w:r w:rsidR="006A0940" w:rsidRPr="006A0940">
              <w:rPr>
                <w:rFonts w:ascii="Arial" w:eastAsia="Arial" w:hAnsi="Arial" w:cs="Arial"/>
                <w:sz w:val="18"/>
                <w:szCs w:val="18"/>
              </w:rPr>
              <w:t xml:space="preserve">Tip IV </w:t>
            </w:r>
            <w:proofErr w:type="spellStart"/>
            <w:r w:rsidR="006A0940" w:rsidRPr="006A0940">
              <w:rPr>
                <w:rFonts w:ascii="Arial" w:eastAsia="Arial" w:hAnsi="Arial" w:cs="Arial"/>
                <w:sz w:val="18"/>
                <w:szCs w:val="18"/>
              </w:rPr>
              <w:t>kolajenin</w:t>
            </w:r>
            <w:proofErr w:type="spellEnd"/>
            <w:r w:rsidR="006A0940" w:rsidRPr="006A0940">
              <w:rPr>
                <w:rFonts w:ascii="Arial" w:eastAsia="Arial" w:hAnsi="Arial" w:cs="Arial"/>
                <w:sz w:val="18"/>
                <w:szCs w:val="18"/>
              </w:rPr>
              <w:t xml:space="preserve"> asit çözeltisini filtrele</w:t>
            </w:r>
            <w:r>
              <w:rPr>
                <w:rFonts w:ascii="Arial" w:eastAsia="Arial" w:hAnsi="Arial" w:cs="Arial"/>
                <w:sz w:val="18"/>
                <w:szCs w:val="18"/>
              </w:rPr>
              <w:t xml:space="preserve">. </w:t>
            </w:r>
            <w:r w:rsidR="006A0940" w:rsidRPr="006A0940">
              <w:rPr>
                <w:rFonts w:ascii="Arial" w:eastAsia="Arial" w:hAnsi="Arial" w:cs="Arial"/>
                <w:sz w:val="18"/>
                <w:szCs w:val="18"/>
              </w:rPr>
              <w:t xml:space="preserve">41 g/l </w:t>
            </w:r>
            <w:proofErr w:type="spellStart"/>
            <w:r w:rsidR="006A0940" w:rsidRPr="006A0940">
              <w:rPr>
                <w:rFonts w:ascii="Arial" w:eastAsia="Arial" w:hAnsi="Arial" w:cs="Arial"/>
                <w:sz w:val="18"/>
                <w:szCs w:val="18"/>
              </w:rPr>
              <w:t>NaCI</w:t>
            </w:r>
            <w:proofErr w:type="spellEnd"/>
            <w:r w:rsidR="006A0940" w:rsidRPr="006A0940">
              <w:rPr>
                <w:rFonts w:ascii="Arial" w:eastAsia="Arial" w:hAnsi="Arial" w:cs="Arial"/>
                <w:sz w:val="18"/>
                <w:szCs w:val="18"/>
              </w:rPr>
              <w:t xml:space="preserve"> olacak şekilde </w:t>
            </w:r>
            <w:proofErr w:type="spellStart"/>
            <w:r w:rsidR="006A0940" w:rsidRPr="006A0940">
              <w:rPr>
                <w:rFonts w:ascii="Arial" w:eastAsia="Arial" w:hAnsi="Arial" w:cs="Arial"/>
                <w:sz w:val="18"/>
                <w:szCs w:val="18"/>
              </w:rPr>
              <w:t>NaCI</w:t>
            </w:r>
            <w:proofErr w:type="spellEnd"/>
            <w:r w:rsidR="006A0940" w:rsidRPr="006A0940">
              <w:rPr>
                <w:rFonts w:ascii="Arial" w:eastAsia="Arial" w:hAnsi="Arial" w:cs="Arial"/>
                <w:sz w:val="18"/>
                <w:szCs w:val="18"/>
              </w:rPr>
              <w:t xml:space="preserve"> ekle ve gece boyu </w:t>
            </w:r>
            <w:proofErr w:type="spellStart"/>
            <w:r w:rsidR="006A0940" w:rsidRPr="006A0940">
              <w:rPr>
                <w:rFonts w:ascii="Arial" w:eastAsia="Arial" w:hAnsi="Arial" w:cs="Arial"/>
                <w:sz w:val="18"/>
                <w:szCs w:val="18"/>
              </w:rPr>
              <w:t>inkübasyon</w:t>
            </w:r>
            <w:proofErr w:type="spellEnd"/>
            <w:r w:rsidR="006A0940" w:rsidRPr="006A0940">
              <w:rPr>
                <w:rFonts w:ascii="Arial" w:eastAsia="Arial" w:hAnsi="Arial" w:cs="Arial"/>
                <w:sz w:val="18"/>
                <w:szCs w:val="18"/>
              </w:rPr>
              <w:t xml:space="preserve"> yap.</w:t>
            </w:r>
            <w:r>
              <w:rPr>
                <w:rFonts w:ascii="Arial" w:eastAsia="Arial" w:hAnsi="Arial" w:cs="Arial"/>
                <w:sz w:val="18"/>
                <w:szCs w:val="18"/>
              </w:rPr>
              <w:t xml:space="preserve"> </w:t>
            </w:r>
            <w:r w:rsidR="006A0940" w:rsidRPr="006A0940">
              <w:rPr>
                <w:rFonts w:ascii="Arial" w:eastAsia="Arial" w:hAnsi="Arial" w:cs="Arial"/>
                <w:sz w:val="18"/>
                <w:szCs w:val="18"/>
              </w:rPr>
              <w:t xml:space="preserve">Çökmüş Tip IV </w:t>
            </w:r>
            <w:proofErr w:type="spellStart"/>
            <w:r w:rsidR="006A0940" w:rsidRPr="006A0940">
              <w:rPr>
                <w:rFonts w:ascii="Arial" w:eastAsia="Arial" w:hAnsi="Arial" w:cs="Arial"/>
                <w:sz w:val="18"/>
                <w:szCs w:val="18"/>
              </w:rPr>
              <w:t>kolajeni</w:t>
            </w:r>
            <w:proofErr w:type="spellEnd"/>
            <w:r w:rsidR="006A0940" w:rsidRPr="006A0940">
              <w:rPr>
                <w:rFonts w:ascii="Arial" w:eastAsia="Arial" w:hAnsi="Arial" w:cs="Arial"/>
                <w:sz w:val="18"/>
                <w:szCs w:val="18"/>
              </w:rPr>
              <w:t xml:space="preserve"> santrifüjle</w:t>
            </w:r>
            <w:r>
              <w:rPr>
                <w:rFonts w:ascii="Arial" w:eastAsia="Arial" w:hAnsi="Arial" w:cs="Arial"/>
                <w:sz w:val="18"/>
                <w:szCs w:val="18"/>
              </w:rPr>
              <w:t xml:space="preserve">. </w:t>
            </w:r>
            <w:r w:rsidR="006A0940" w:rsidRPr="006A0940">
              <w:rPr>
                <w:rFonts w:ascii="Arial" w:eastAsia="Arial" w:hAnsi="Arial" w:cs="Arial"/>
                <w:sz w:val="18"/>
                <w:szCs w:val="18"/>
              </w:rPr>
              <w:t xml:space="preserve">Kimyasal bir başlık altında aseton </w:t>
            </w:r>
            <w:proofErr w:type="spellStart"/>
            <w:r w:rsidR="006A0940" w:rsidRPr="006A0940">
              <w:rPr>
                <w:rFonts w:ascii="Arial" w:eastAsia="Arial" w:hAnsi="Arial" w:cs="Arial"/>
                <w:sz w:val="18"/>
                <w:szCs w:val="18"/>
              </w:rPr>
              <w:t>dehidrasyon</w:t>
            </w:r>
            <w:proofErr w:type="spellEnd"/>
            <w:r w:rsidR="006A0940" w:rsidRPr="006A0940">
              <w:rPr>
                <w:rFonts w:ascii="Arial" w:eastAsia="Arial" w:hAnsi="Arial" w:cs="Arial"/>
                <w:sz w:val="18"/>
                <w:szCs w:val="18"/>
              </w:rPr>
              <w:t xml:space="preserve"> süreci</w:t>
            </w:r>
            <w:r>
              <w:rPr>
                <w:rFonts w:ascii="Arial" w:eastAsia="Arial" w:hAnsi="Arial" w:cs="Arial"/>
                <w:sz w:val="18"/>
                <w:szCs w:val="18"/>
              </w:rPr>
              <w:t xml:space="preserve">. </w:t>
            </w:r>
            <w:r w:rsidR="006A0940" w:rsidRPr="006A0940">
              <w:rPr>
                <w:rFonts w:ascii="Arial" w:eastAsia="Arial" w:hAnsi="Arial" w:cs="Arial"/>
                <w:sz w:val="18"/>
                <w:szCs w:val="18"/>
              </w:rPr>
              <w:t xml:space="preserve">Tip IV </w:t>
            </w:r>
            <w:proofErr w:type="spellStart"/>
            <w:r w:rsidR="006A0940" w:rsidRPr="006A0940">
              <w:rPr>
                <w:rFonts w:ascii="Arial" w:eastAsia="Arial" w:hAnsi="Arial" w:cs="Arial"/>
                <w:sz w:val="18"/>
                <w:szCs w:val="18"/>
              </w:rPr>
              <w:t>kolajen</w:t>
            </w:r>
            <w:proofErr w:type="spellEnd"/>
            <w:r w:rsidR="006A0940" w:rsidRPr="006A0940">
              <w:rPr>
                <w:rFonts w:ascii="Arial" w:eastAsia="Arial" w:hAnsi="Arial" w:cs="Arial"/>
                <w:sz w:val="18"/>
                <w:szCs w:val="18"/>
              </w:rPr>
              <w:t xml:space="preserve"> asit tozunu topla.</w:t>
            </w:r>
            <w:r w:rsidR="00200096">
              <w:rPr>
                <w:rFonts w:ascii="Arial" w:eastAsia="Arial" w:hAnsi="Arial" w:cs="Arial"/>
                <w:sz w:val="18"/>
                <w:szCs w:val="18"/>
              </w:rPr>
              <w:t xml:space="preserve"> </w:t>
            </w:r>
            <w:r w:rsidR="007D7760" w:rsidRPr="007D7760">
              <w:rPr>
                <w:rFonts w:ascii="Arial" w:eastAsia="Arial" w:hAnsi="Arial" w:cs="Arial"/>
                <w:sz w:val="18"/>
                <w:szCs w:val="18"/>
                <w:highlight w:val="yellow"/>
              </w:rPr>
              <w:t>(</w:t>
            </w:r>
            <w:r w:rsidR="00200096" w:rsidRPr="007D7760">
              <w:rPr>
                <w:rFonts w:ascii="Arial" w:eastAsia="Arial" w:hAnsi="Arial" w:cs="Arial"/>
                <w:sz w:val="18"/>
                <w:szCs w:val="18"/>
                <w:highlight w:val="yellow"/>
              </w:rPr>
              <w:t xml:space="preserve">Önce aseton ya da etanol ile müdahale ve ardından </w:t>
            </w:r>
            <w:proofErr w:type="spellStart"/>
            <w:r w:rsidR="007D7760" w:rsidRPr="007D7760">
              <w:rPr>
                <w:rFonts w:ascii="Arial" w:eastAsia="Arial" w:hAnsi="Arial" w:cs="Arial"/>
                <w:sz w:val="18"/>
                <w:szCs w:val="18"/>
                <w:highlight w:val="yellow"/>
              </w:rPr>
              <w:t>liyofilizasyon</w:t>
            </w:r>
            <w:proofErr w:type="spellEnd"/>
            <w:r w:rsidR="00330CA7">
              <w:rPr>
                <w:rFonts w:ascii="Arial" w:eastAsia="Arial" w:hAnsi="Arial" w:cs="Arial"/>
                <w:sz w:val="18"/>
                <w:szCs w:val="18"/>
                <w:highlight w:val="yellow"/>
              </w:rPr>
              <w:t xml:space="preserve"> ya da kuru hava</w:t>
            </w:r>
            <w:r w:rsidR="007D7760" w:rsidRPr="007D7760">
              <w:rPr>
                <w:rFonts w:ascii="Arial" w:eastAsia="Arial" w:hAnsi="Arial" w:cs="Arial"/>
                <w:sz w:val="18"/>
                <w:szCs w:val="18"/>
                <w:highlight w:val="yellow"/>
              </w:rPr>
              <w:t>)</w:t>
            </w:r>
          </w:p>
          <w:p w14:paraId="6E904B05" w14:textId="77777777" w:rsidR="00197C02" w:rsidRDefault="003F7AA8">
            <w:pPr>
              <w:pBdr>
                <w:top w:val="nil"/>
                <w:left w:val="nil"/>
                <w:bottom w:val="nil"/>
                <w:right w:val="nil"/>
                <w:between w:val="nil"/>
              </w:pBdr>
              <w:spacing w:before="280" w:after="119"/>
              <w:ind w:firstLine="566"/>
              <w:jc w:val="both"/>
              <w:rPr>
                <w:rFonts w:ascii="Arial" w:eastAsia="Arial" w:hAnsi="Arial" w:cs="Arial"/>
                <w:b/>
                <w:sz w:val="18"/>
                <w:szCs w:val="18"/>
              </w:rPr>
            </w:pPr>
            <w:r>
              <w:rPr>
                <w:rFonts w:ascii="Arial" w:eastAsia="Arial" w:hAnsi="Arial" w:cs="Arial"/>
                <w:b/>
                <w:color w:val="000000"/>
                <w:sz w:val="18"/>
                <w:szCs w:val="18"/>
              </w:rPr>
              <w:t xml:space="preserve">SDS jel </w:t>
            </w:r>
            <w:proofErr w:type="spellStart"/>
            <w:r>
              <w:rPr>
                <w:rFonts w:ascii="Arial" w:eastAsia="Arial" w:hAnsi="Arial" w:cs="Arial"/>
                <w:b/>
                <w:color w:val="000000"/>
                <w:sz w:val="18"/>
                <w:szCs w:val="18"/>
              </w:rPr>
              <w:t>elektroforezi</w:t>
            </w:r>
            <w:proofErr w:type="spellEnd"/>
            <w:r>
              <w:rPr>
                <w:rFonts w:ascii="Arial" w:eastAsia="Arial" w:hAnsi="Arial" w:cs="Arial"/>
                <w:b/>
                <w:color w:val="000000"/>
                <w:sz w:val="18"/>
                <w:szCs w:val="18"/>
              </w:rPr>
              <w:t>:</w:t>
            </w:r>
          </w:p>
          <w:p w14:paraId="309AF9ED" w14:textId="77777777" w:rsidR="00197C02" w:rsidRDefault="003F7AA8">
            <w:pPr>
              <w:pBdr>
                <w:top w:val="nil"/>
                <w:left w:val="nil"/>
                <w:bottom w:val="nil"/>
                <w:right w:val="nil"/>
                <w:between w:val="nil"/>
              </w:pBdr>
              <w:spacing w:before="280" w:after="119"/>
              <w:ind w:firstLine="566"/>
              <w:jc w:val="both"/>
              <w:rPr>
                <w:rFonts w:ascii="Arial" w:eastAsia="Arial" w:hAnsi="Arial" w:cs="Arial"/>
                <w:sz w:val="18"/>
                <w:szCs w:val="18"/>
              </w:rPr>
            </w:pPr>
            <w:r>
              <w:rPr>
                <w:rFonts w:ascii="Arial" w:eastAsia="Arial" w:hAnsi="Arial" w:cs="Arial"/>
                <w:color w:val="000000"/>
                <w:sz w:val="18"/>
                <w:szCs w:val="18"/>
              </w:rPr>
              <w:t>Örnekler 2 adet 6% SDS-</w:t>
            </w:r>
            <w:proofErr w:type="spellStart"/>
            <w:r>
              <w:rPr>
                <w:rFonts w:ascii="Arial" w:eastAsia="Arial" w:hAnsi="Arial" w:cs="Arial"/>
                <w:color w:val="000000"/>
                <w:sz w:val="18"/>
                <w:szCs w:val="18"/>
              </w:rPr>
              <w:t>poliakrilamid</w:t>
            </w:r>
            <w:proofErr w:type="spellEnd"/>
            <w:r>
              <w:rPr>
                <w:rFonts w:ascii="Arial" w:eastAsia="Arial" w:hAnsi="Arial" w:cs="Arial"/>
                <w:color w:val="000000"/>
                <w:sz w:val="18"/>
                <w:szCs w:val="18"/>
              </w:rPr>
              <w:t xml:space="preserve"> jel üzerinde </w:t>
            </w:r>
            <w:r>
              <w:rPr>
                <w:rFonts w:ascii="Arial" w:eastAsia="Arial" w:hAnsi="Arial" w:cs="Arial"/>
                <w:sz w:val="18"/>
                <w:szCs w:val="18"/>
              </w:rPr>
              <w:t>3</w:t>
            </w:r>
            <w:r>
              <w:rPr>
                <w:rFonts w:ascii="Arial" w:eastAsia="Arial" w:hAnsi="Arial" w:cs="Arial"/>
                <w:color w:val="000000"/>
                <w:sz w:val="18"/>
                <w:szCs w:val="18"/>
              </w:rPr>
              <w:t xml:space="preserve">0 µg protein yüklenip kompakt-PAGE aparatı kullanılarak </w:t>
            </w:r>
            <w:r>
              <w:rPr>
                <w:rFonts w:ascii="Arial" w:eastAsia="Arial" w:hAnsi="Arial" w:cs="Arial"/>
                <w:sz w:val="18"/>
                <w:szCs w:val="18"/>
              </w:rPr>
              <w:t>7</w:t>
            </w:r>
            <w:r>
              <w:rPr>
                <w:rFonts w:ascii="Arial" w:eastAsia="Arial" w:hAnsi="Arial" w:cs="Arial"/>
                <w:color w:val="000000"/>
                <w:sz w:val="18"/>
                <w:szCs w:val="18"/>
              </w:rPr>
              <w:t xml:space="preserve">0 </w:t>
            </w:r>
            <w:proofErr w:type="spellStart"/>
            <w:r>
              <w:rPr>
                <w:rFonts w:ascii="Arial" w:eastAsia="Arial" w:hAnsi="Arial" w:cs="Arial"/>
                <w:color w:val="000000"/>
                <w:sz w:val="18"/>
                <w:szCs w:val="18"/>
              </w:rPr>
              <w:t>mA</w:t>
            </w:r>
            <w:proofErr w:type="spellEnd"/>
            <w:r>
              <w:rPr>
                <w:rFonts w:ascii="Arial" w:eastAsia="Arial" w:hAnsi="Arial" w:cs="Arial"/>
                <w:color w:val="000000"/>
                <w:sz w:val="18"/>
                <w:szCs w:val="18"/>
              </w:rPr>
              <w:t xml:space="preserve">/jel sabit akımda </w:t>
            </w:r>
            <w:proofErr w:type="spellStart"/>
            <w:r>
              <w:rPr>
                <w:rFonts w:ascii="Arial" w:eastAsia="Arial" w:hAnsi="Arial" w:cs="Arial"/>
                <w:color w:val="000000"/>
                <w:sz w:val="18"/>
                <w:szCs w:val="18"/>
              </w:rPr>
              <w:t>elektroforeze</w:t>
            </w:r>
            <w:proofErr w:type="spellEnd"/>
            <w:r>
              <w:rPr>
                <w:rFonts w:ascii="Arial" w:eastAsia="Arial" w:hAnsi="Arial" w:cs="Arial"/>
                <w:color w:val="000000"/>
                <w:sz w:val="18"/>
                <w:szCs w:val="18"/>
              </w:rPr>
              <w:t xml:space="preserve"> tabi tutulacaktır. Yürü</w:t>
            </w:r>
            <w:r>
              <w:rPr>
                <w:rFonts w:ascii="Arial" w:eastAsia="Arial" w:hAnsi="Arial" w:cs="Arial"/>
                <w:sz w:val="18"/>
                <w:szCs w:val="18"/>
              </w:rPr>
              <w:t>tülen jellerden biri</w:t>
            </w:r>
            <w:r>
              <w:rPr>
                <w:rFonts w:ascii="Arial" w:eastAsia="Arial" w:hAnsi="Arial" w:cs="Arial"/>
                <w:color w:val="000000"/>
                <w:sz w:val="18"/>
                <w:szCs w:val="18"/>
              </w:rPr>
              <w:t xml:space="preserve"> daha sonra %15 </w:t>
            </w:r>
            <w:proofErr w:type="spellStart"/>
            <w:r>
              <w:rPr>
                <w:rFonts w:ascii="Arial" w:eastAsia="Arial" w:hAnsi="Arial" w:cs="Arial"/>
                <w:color w:val="000000"/>
                <w:sz w:val="18"/>
                <w:szCs w:val="18"/>
              </w:rPr>
              <w:t>metanol</w:t>
            </w:r>
            <w:proofErr w:type="spellEnd"/>
            <w:r>
              <w:rPr>
                <w:rFonts w:ascii="Arial" w:eastAsia="Arial" w:hAnsi="Arial" w:cs="Arial"/>
                <w:color w:val="000000"/>
                <w:sz w:val="18"/>
                <w:szCs w:val="18"/>
              </w:rPr>
              <w:t xml:space="preserve"> (v/v) ve %5 asetik içinde %0,05 </w:t>
            </w:r>
            <w:proofErr w:type="spellStart"/>
            <w:r>
              <w:rPr>
                <w:rFonts w:ascii="Arial" w:eastAsia="Arial" w:hAnsi="Arial" w:cs="Arial"/>
                <w:color w:val="000000"/>
                <w:sz w:val="18"/>
                <w:szCs w:val="18"/>
              </w:rPr>
              <w:t>Coomassie</w:t>
            </w:r>
            <w:proofErr w:type="spellEnd"/>
            <w:r>
              <w:rPr>
                <w:rFonts w:ascii="Arial" w:eastAsia="Arial" w:hAnsi="Arial" w:cs="Arial"/>
                <w:color w:val="000000"/>
                <w:sz w:val="18"/>
                <w:szCs w:val="18"/>
              </w:rPr>
              <w:t xml:space="preserve"> Blue ile boyanacak ve %30 oranında </w:t>
            </w:r>
            <w:proofErr w:type="spellStart"/>
            <w:r>
              <w:rPr>
                <w:rFonts w:ascii="Arial" w:eastAsia="Arial" w:hAnsi="Arial" w:cs="Arial"/>
                <w:color w:val="000000"/>
                <w:sz w:val="18"/>
                <w:szCs w:val="18"/>
              </w:rPr>
              <w:t>metanol</w:t>
            </w:r>
            <w:proofErr w:type="spellEnd"/>
            <w:r>
              <w:rPr>
                <w:rFonts w:ascii="Arial" w:eastAsia="Arial" w:hAnsi="Arial" w:cs="Arial"/>
                <w:color w:val="000000"/>
                <w:sz w:val="18"/>
                <w:szCs w:val="18"/>
              </w:rPr>
              <w:t xml:space="preserve"> (v/v) ve %10 asetik asit (v/v) ile fazla boya uzaklaştırılacaktır. Diğer jel ant</w:t>
            </w:r>
            <w:r>
              <w:rPr>
                <w:rFonts w:ascii="Arial" w:eastAsia="Arial" w:hAnsi="Arial" w:cs="Arial"/>
                <w:sz w:val="18"/>
                <w:szCs w:val="18"/>
              </w:rPr>
              <w:t xml:space="preserve">ikor ile işaretlenmek üzere </w:t>
            </w:r>
            <w:proofErr w:type="spellStart"/>
            <w:r>
              <w:rPr>
                <w:rFonts w:ascii="Arial" w:eastAsia="Arial" w:hAnsi="Arial" w:cs="Arial"/>
                <w:sz w:val="18"/>
                <w:szCs w:val="18"/>
              </w:rPr>
              <w:t>membrana</w:t>
            </w:r>
            <w:proofErr w:type="spellEnd"/>
            <w:r>
              <w:rPr>
                <w:rFonts w:ascii="Arial" w:eastAsia="Arial" w:hAnsi="Arial" w:cs="Arial"/>
                <w:sz w:val="18"/>
                <w:szCs w:val="18"/>
              </w:rPr>
              <w:t xml:space="preserve"> transfer edilecektir.</w:t>
            </w:r>
          </w:p>
          <w:p w14:paraId="5B903ACD" w14:textId="77777777" w:rsidR="00197C02" w:rsidRDefault="003F7AA8">
            <w:pPr>
              <w:pBdr>
                <w:top w:val="nil"/>
                <w:left w:val="nil"/>
                <w:bottom w:val="nil"/>
                <w:right w:val="nil"/>
                <w:between w:val="nil"/>
              </w:pBdr>
              <w:spacing w:before="280" w:after="119"/>
              <w:ind w:firstLine="566"/>
              <w:jc w:val="both"/>
              <w:rPr>
                <w:rFonts w:ascii="Arial" w:eastAsia="Arial" w:hAnsi="Arial" w:cs="Arial"/>
                <w:b/>
                <w:sz w:val="18"/>
                <w:szCs w:val="18"/>
              </w:rPr>
            </w:pPr>
            <w:proofErr w:type="spellStart"/>
            <w:r>
              <w:rPr>
                <w:rFonts w:ascii="Arial" w:eastAsia="Arial" w:hAnsi="Arial" w:cs="Arial"/>
                <w:b/>
                <w:color w:val="000000"/>
                <w:sz w:val="18"/>
                <w:szCs w:val="18"/>
              </w:rPr>
              <w:t>Kolajen</w:t>
            </w:r>
            <w:proofErr w:type="spellEnd"/>
            <w:r>
              <w:rPr>
                <w:rFonts w:ascii="Arial" w:eastAsia="Arial" w:hAnsi="Arial" w:cs="Arial"/>
                <w:b/>
                <w:color w:val="000000"/>
                <w:sz w:val="18"/>
                <w:szCs w:val="18"/>
              </w:rPr>
              <w:t xml:space="preserve"> Kaplama:</w:t>
            </w:r>
          </w:p>
          <w:p w14:paraId="472C9FE4" w14:textId="77777777" w:rsidR="00197C02" w:rsidRDefault="003F7AA8">
            <w:pPr>
              <w:pBdr>
                <w:top w:val="nil"/>
                <w:left w:val="nil"/>
                <w:bottom w:val="nil"/>
                <w:right w:val="nil"/>
                <w:between w:val="nil"/>
              </w:pBdr>
              <w:spacing w:before="280" w:after="119"/>
              <w:ind w:firstLine="566"/>
              <w:jc w:val="both"/>
              <w:rPr>
                <w:rFonts w:ascii="Arial" w:eastAsia="Arial" w:hAnsi="Arial" w:cs="Arial"/>
                <w:sz w:val="18"/>
                <w:szCs w:val="18"/>
              </w:rPr>
            </w:pPr>
            <w:r>
              <w:rPr>
                <w:rFonts w:ascii="Arial" w:eastAsia="Arial" w:hAnsi="Arial" w:cs="Arial"/>
                <w:color w:val="000000"/>
                <w:sz w:val="18"/>
                <w:szCs w:val="18"/>
              </w:rPr>
              <w:t xml:space="preserve">5 mg </w:t>
            </w:r>
            <w:proofErr w:type="spellStart"/>
            <w:r>
              <w:rPr>
                <w:rFonts w:ascii="Arial" w:eastAsia="Arial" w:hAnsi="Arial" w:cs="Arial"/>
                <w:sz w:val="18"/>
                <w:szCs w:val="18"/>
              </w:rPr>
              <w:t>kolajen</w:t>
            </w:r>
            <w:proofErr w:type="spellEnd"/>
            <w:r>
              <w:rPr>
                <w:rFonts w:ascii="Arial" w:eastAsia="Arial" w:hAnsi="Arial" w:cs="Arial"/>
                <w:color w:val="000000"/>
                <w:sz w:val="18"/>
                <w:szCs w:val="18"/>
              </w:rPr>
              <w:t xml:space="preserve"> 5 ml steril %0,25 asetik ile sulandırılacak ve </w:t>
            </w:r>
            <w:r>
              <w:rPr>
                <w:rFonts w:ascii="Arial" w:eastAsia="Arial" w:hAnsi="Arial" w:cs="Arial"/>
                <w:sz w:val="18"/>
                <w:szCs w:val="18"/>
              </w:rPr>
              <w:t>yavaşça</w:t>
            </w:r>
            <w:r>
              <w:rPr>
                <w:rFonts w:ascii="Arial" w:eastAsia="Arial" w:hAnsi="Arial" w:cs="Arial"/>
                <w:color w:val="000000"/>
                <w:sz w:val="18"/>
                <w:szCs w:val="18"/>
              </w:rPr>
              <w:t xml:space="preserve"> karıştırılacaktır.  2</w:t>
            </w:r>
            <w:r>
              <w:rPr>
                <w:rFonts w:ascii="Arial" w:eastAsia="Arial" w:hAnsi="Arial" w:cs="Arial"/>
                <w:sz w:val="18"/>
                <w:szCs w:val="18"/>
              </w:rPr>
              <w:t>°C</w:t>
            </w:r>
            <w:r>
              <w:rPr>
                <w:rFonts w:ascii="Arial" w:eastAsia="Arial" w:hAnsi="Arial" w:cs="Arial"/>
                <w:color w:val="000000"/>
                <w:sz w:val="18"/>
                <w:szCs w:val="18"/>
              </w:rPr>
              <w:t xml:space="preserve"> ve 8</w:t>
            </w:r>
            <w:r>
              <w:rPr>
                <w:rFonts w:ascii="Arial" w:eastAsia="Arial" w:hAnsi="Arial" w:cs="Arial"/>
                <w:sz w:val="18"/>
                <w:szCs w:val="18"/>
              </w:rPr>
              <w:t xml:space="preserve">°C'de gece boyunca manyetik karıştırıcıda yavaşça karıştırılacaktır. Eğer hala çözünmeyen maddeler varsa çözelti yaklaşık 2 </w:t>
            </w:r>
            <w:proofErr w:type="spellStart"/>
            <w:r>
              <w:rPr>
                <w:rFonts w:ascii="Arial" w:eastAsia="Arial" w:hAnsi="Arial" w:cs="Arial"/>
                <w:sz w:val="18"/>
                <w:szCs w:val="18"/>
              </w:rPr>
              <w:t>dk</w:t>
            </w:r>
            <w:proofErr w:type="spellEnd"/>
            <w:r>
              <w:rPr>
                <w:rFonts w:ascii="Arial" w:eastAsia="Arial" w:hAnsi="Arial" w:cs="Arial"/>
                <w:sz w:val="18"/>
                <w:szCs w:val="18"/>
              </w:rPr>
              <w:t xml:space="preserve"> boyunca 300 </w:t>
            </w:r>
            <w:proofErr w:type="spellStart"/>
            <w:r>
              <w:rPr>
                <w:rFonts w:ascii="Arial" w:eastAsia="Arial" w:hAnsi="Arial" w:cs="Arial"/>
                <w:sz w:val="18"/>
                <w:szCs w:val="18"/>
              </w:rPr>
              <w:t>rpm</w:t>
            </w:r>
            <w:proofErr w:type="spellEnd"/>
            <w:r>
              <w:rPr>
                <w:rFonts w:ascii="Arial" w:eastAsia="Arial" w:hAnsi="Arial" w:cs="Arial"/>
                <w:sz w:val="18"/>
                <w:szCs w:val="18"/>
              </w:rPr>
              <w:t xml:space="preserve"> da santrifüj edilir.</w:t>
            </w:r>
            <w:r>
              <w:rPr>
                <w:rFonts w:ascii="Arial" w:eastAsia="Arial" w:hAnsi="Arial" w:cs="Arial"/>
                <w:color w:val="000000"/>
                <w:sz w:val="18"/>
                <w:szCs w:val="18"/>
              </w:rPr>
              <w:t xml:space="preserve">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%0,25 asetik ile istenen konsantrasyona seyreltilecektir. Tipik bir son kaplama konsantrasyonu 10 µg/ </w:t>
            </w:r>
            <w:r>
              <w:rPr>
                <w:rFonts w:ascii="Arial" w:eastAsia="Arial" w:hAnsi="Arial" w:cs="Arial"/>
                <w:sz w:val="18"/>
                <w:szCs w:val="18"/>
              </w:rPr>
              <w:t>cm</w:t>
            </w:r>
            <w:r>
              <w:rPr>
                <w:rFonts w:ascii="Arial" w:eastAsia="Arial" w:hAnsi="Arial" w:cs="Arial"/>
                <w:sz w:val="18"/>
                <w:szCs w:val="18"/>
                <w:vertAlign w:val="superscript"/>
              </w:rPr>
              <w:t>2</w:t>
            </w:r>
            <w:r>
              <w:rPr>
                <w:rFonts w:ascii="Arial" w:eastAsia="Arial" w:hAnsi="Arial" w:cs="Arial"/>
                <w:color w:val="000000"/>
                <w:sz w:val="18"/>
                <w:szCs w:val="18"/>
              </w:rPr>
              <w:t xml:space="preserve"> ile 100 µg/ cm</w:t>
            </w:r>
            <w:r>
              <w:rPr>
                <w:rFonts w:ascii="Arial" w:eastAsia="Arial" w:hAnsi="Arial" w:cs="Arial"/>
                <w:color w:val="000000"/>
                <w:sz w:val="18"/>
                <w:szCs w:val="18"/>
                <w:vertAlign w:val="superscript"/>
              </w:rPr>
              <w:t>2</w:t>
            </w:r>
            <w:r>
              <w:rPr>
                <w:rFonts w:ascii="Arial" w:eastAsia="Arial" w:hAnsi="Arial" w:cs="Arial"/>
                <w:color w:val="000000"/>
                <w:sz w:val="18"/>
                <w:szCs w:val="18"/>
              </w:rPr>
              <w:t xml:space="preserve"> olacaktır (Optimal belirlemek için muhtemelen test gerekecektir). Kültür yüzeyine uygun miktarda seyreltilmiş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eklenecektir. Oda sıcaklığında veya 37°C'de üzeri k</w:t>
            </w:r>
            <w:r>
              <w:rPr>
                <w:rFonts w:ascii="Arial" w:eastAsia="Arial" w:hAnsi="Arial" w:cs="Arial"/>
                <w:sz w:val="18"/>
                <w:szCs w:val="18"/>
              </w:rPr>
              <w:t>a</w:t>
            </w:r>
            <w:r>
              <w:rPr>
                <w:rFonts w:ascii="Arial" w:eastAsia="Arial" w:hAnsi="Arial" w:cs="Arial"/>
                <w:color w:val="000000"/>
                <w:sz w:val="18"/>
                <w:szCs w:val="18"/>
              </w:rPr>
              <w:t xml:space="preserve">palı olarak 1-2 saat </w:t>
            </w:r>
            <w:proofErr w:type="spellStart"/>
            <w:r>
              <w:rPr>
                <w:rFonts w:ascii="Arial" w:eastAsia="Arial" w:hAnsi="Arial" w:cs="Arial"/>
                <w:color w:val="000000"/>
                <w:sz w:val="18"/>
                <w:szCs w:val="18"/>
              </w:rPr>
              <w:t>inkübe</w:t>
            </w:r>
            <w:proofErr w:type="spellEnd"/>
            <w:r>
              <w:rPr>
                <w:rFonts w:ascii="Arial" w:eastAsia="Arial" w:hAnsi="Arial" w:cs="Arial"/>
                <w:color w:val="000000"/>
                <w:sz w:val="18"/>
                <w:szCs w:val="18"/>
              </w:rPr>
              <w:t xml:space="preserve"> edilecektir. </w:t>
            </w:r>
            <w:r>
              <w:rPr>
                <w:rFonts w:ascii="Arial" w:eastAsia="Arial" w:hAnsi="Arial" w:cs="Arial"/>
                <w:sz w:val="18"/>
                <w:szCs w:val="18"/>
              </w:rPr>
              <w:t xml:space="preserve">Yüzey kuruyana kadar </w:t>
            </w:r>
            <w:proofErr w:type="spellStart"/>
            <w:r>
              <w:rPr>
                <w:rFonts w:ascii="Arial" w:eastAsia="Arial" w:hAnsi="Arial" w:cs="Arial"/>
                <w:sz w:val="18"/>
                <w:szCs w:val="18"/>
              </w:rPr>
              <w:t>inkübe</w:t>
            </w:r>
            <w:proofErr w:type="spellEnd"/>
            <w:r>
              <w:rPr>
                <w:rFonts w:ascii="Arial" w:eastAsia="Arial" w:hAnsi="Arial" w:cs="Arial"/>
                <w:sz w:val="18"/>
                <w:szCs w:val="18"/>
              </w:rPr>
              <w:t xml:space="preserve"> edildikten sonra kalan fazla materyal </w:t>
            </w:r>
            <w:proofErr w:type="spellStart"/>
            <w:r>
              <w:rPr>
                <w:rFonts w:ascii="Arial" w:eastAsia="Arial" w:hAnsi="Arial" w:cs="Arial"/>
                <w:sz w:val="18"/>
                <w:szCs w:val="18"/>
              </w:rPr>
              <w:t>aspire</w:t>
            </w:r>
            <w:proofErr w:type="spellEnd"/>
            <w:r>
              <w:rPr>
                <w:rFonts w:ascii="Arial" w:eastAsia="Arial" w:hAnsi="Arial" w:cs="Arial"/>
                <w:sz w:val="18"/>
                <w:szCs w:val="18"/>
              </w:rPr>
              <w:t xml:space="preserve"> edilir</w:t>
            </w:r>
            <w:r>
              <w:rPr>
                <w:rFonts w:ascii="Arial" w:eastAsia="Arial" w:hAnsi="Arial" w:cs="Arial"/>
                <w:color w:val="000000"/>
                <w:sz w:val="18"/>
                <w:szCs w:val="18"/>
              </w:rPr>
              <w:t>. Kaplanmış yüzeyi steril dengeli bir tuz</w:t>
            </w:r>
            <w:r>
              <w:rPr>
                <w:rFonts w:ascii="Arial" w:eastAsia="Arial" w:hAnsi="Arial" w:cs="Arial"/>
                <w:sz w:val="18"/>
                <w:szCs w:val="18"/>
              </w:rPr>
              <w:t xml:space="preserve"> solüsyonu ile</w:t>
            </w:r>
            <w:r>
              <w:rPr>
                <w:rFonts w:ascii="Arial" w:eastAsia="Arial" w:hAnsi="Arial" w:cs="Arial"/>
                <w:color w:val="000000"/>
                <w:sz w:val="18"/>
                <w:szCs w:val="18"/>
              </w:rPr>
              <w:t xml:space="preserve"> dikkatlice durulanacaktır (Yüzeyleri çizmekten kaçınılarak). Kalan malzeme kaplanmış yüzeyden </w:t>
            </w:r>
            <w:proofErr w:type="spellStart"/>
            <w:r>
              <w:rPr>
                <w:rFonts w:ascii="Arial" w:eastAsia="Arial" w:hAnsi="Arial" w:cs="Arial"/>
                <w:color w:val="000000"/>
                <w:sz w:val="18"/>
                <w:szCs w:val="18"/>
              </w:rPr>
              <w:t>aspire</w:t>
            </w:r>
            <w:proofErr w:type="spellEnd"/>
            <w:r>
              <w:rPr>
                <w:rFonts w:ascii="Arial" w:eastAsia="Arial" w:hAnsi="Arial" w:cs="Arial"/>
                <w:color w:val="000000"/>
                <w:sz w:val="18"/>
                <w:szCs w:val="18"/>
              </w:rPr>
              <w:t xml:space="preserve"> edilecektir. Kaplanmış kültür kapları artık kullanıma hazır</w:t>
            </w:r>
            <w:r>
              <w:rPr>
                <w:rFonts w:ascii="Arial" w:eastAsia="Arial" w:hAnsi="Arial" w:cs="Arial"/>
                <w:sz w:val="18"/>
                <w:szCs w:val="18"/>
              </w:rPr>
              <w:t xml:space="preserve"> olmuş olacaktır. Kurumuş kültür kapları, steril kültür kabininde UV ışığına maruz bırakılıp etanol ile durulanarak </w:t>
            </w:r>
            <w:proofErr w:type="spellStart"/>
            <w:r>
              <w:rPr>
                <w:rFonts w:ascii="Arial" w:eastAsia="Arial" w:hAnsi="Arial" w:cs="Arial"/>
                <w:sz w:val="18"/>
                <w:szCs w:val="18"/>
              </w:rPr>
              <w:t>strilize</w:t>
            </w:r>
            <w:proofErr w:type="spellEnd"/>
            <w:r>
              <w:rPr>
                <w:rFonts w:ascii="Arial" w:eastAsia="Arial" w:hAnsi="Arial" w:cs="Arial"/>
                <w:sz w:val="18"/>
                <w:szCs w:val="18"/>
              </w:rPr>
              <w:t xml:space="preserve"> edilecektir. </w:t>
            </w:r>
            <w:r>
              <w:rPr>
                <w:rFonts w:ascii="Arial" w:eastAsia="Arial" w:hAnsi="Arial" w:cs="Arial"/>
                <w:color w:val="000000"/>
                <w:sz w:val="18"/>
                <w:szCs w:val="18"/>
              </w:rPr>
              <w:t>Kaplanmış kültür kapları 2 ila 10°C'de saklanacaktır.</w:t>
            </w:r>
          </w:p>
          <w:p w14:paraId="15FED5D5" w14:textId="77777777" w:rsidR="00197C02" w:rsidRDefault="003F7AA8">
            <w:pPr>
              <w:pBdr>
                <w:top w:val="nil"/>
                <w:left w:val="nil"/>
                <w:bottom w:val="nil"/>
                <w:right w:val="nil"/>
                <w:between w:val="nil"/>
              </w:pBdr>
              <w:spacing w:before="280" w:after="119"/>
              <w:ind w:firstLine="566"/>
              <w:jc w:val="both"/>
              <w:rPr>
                <w:rFonts w:ascii="Arial" w:eastAsia="Arial" w:hAnsi="Arial" w:cs="Arial"/>
                <w:b/>
                <w:sz w:val="18"/>
                <w:szCs w:val="18"/>
              </w:rPr>
            </w:pPr>
            <w:r>
              <w:rPr>
                <w:rFonts w:ascii="Arial" w:eastAsia="Arial" w:hAnsi="Arial" w:cs="Arial"/>
                <w:b/>
                <w:sz w:val="18"/>
                <w:szCs w:val="18"/>
              </w:rPr>
              <w:t xml:space="preserve"> </w:t>
            </w:r>
            <w:r>
              <w:rPr>
                <w:rFonts w:ascii="Arial" w:eastAsia="Arial" w:hAnsi="Arial" w:cs="Arial"/>
                <w:b/>
                <w:color w:val="000000"/>
                <w:sz w:val="18"/>
                <w:szCs w:val="18"/>
              </w:rPr>
              <w:t xml:space="preserve">Hücre Kültürü ve Hücre </w:t>
            </w:r>
            <w:proofErr w:type="spellStart"/>
            <w:r>
              <w:rPr>
                <w:rFonts w:ascii="Arial" w:eastAsia="Arial" w:hAnsi="Arial" w:cs="Arial"/>
                <w:b/>
                <w:color w:val="000000"/>
                <w:sz w:val="18"/>
                <w:szCs w:val="18"/>
              </w:rPr>
              <w:t>Migrasyonu</w:t>
            </w:r>
            <w:proofErr w:type="spellEnd"/>
            <w:r>
              <w:rPr>
                <w:rFonts w:ascii="Arial" w:eastAsia="Arial" w:hAnsi="Arial" w:cs="Arial"/>
                <w:b/>
                <w:color w:val="000000"/>
                <w:sz w:val="18"/>
                <w:szCs w:val="18"/>
              </w:rPr>
              <w:t xml:space="preserve">: </w:t>
            </w:r>
          </w:p>
          <w:p w14:paraId="6C5E0459" w14:textId="77777777" w:rsidR="00197C02" w:rsidRDefault="003F7AA8">
            <w:pPr>
              <w:pBdr>
                <w:top w:val="nil"/>
                <w:left w:val="nil"/>
                <w:bottom w:val="nil"/>
                <w:right w:val="nil"/>
                <w:between w:val="nil"/>
              </w:pBdr>
              <w:spacing w:before="280" w:after="119"/>
              <w:ind w:firstLine="566"/>
              <w:jc w:val="both"/>
              <w:rPr>
                <w:rFonts w:ascii="Arial" w:eastAsia="Arial" w:hAnsi="Arial" w:cs="Arial"/>
                <w:sz w:val="18"/>
                <w:szCs w:val="18"/>
              </w:rPr>
            </w:pPr>
            <w:r>
              <w:rPr>
                <w:rFonts w:ascii="Arial" w:eastAsia="Arial" w:hAnsi="Arial" w:cs="Arial"/>
                <w:sz w:val="18"/>
                <w:szCs w:val="18"/>
              </w:rPr>
              <w:t xml:space="preserve">Elde edilen </w:t>
            </w:r>
            <w:proofErr w:type="spellStart"/>
            <w:r>
              <w:rPr>
                <w:rFonts w:ascii="Arial" w:eastAsia="Arial" w:hAnsi="Arial" w:cs="Arial"/>
                <w:sz w:val="18"/>
                <w:szCs w:val="18"/>
              </w:rPr>
              <w:t>kolajen</w:t>
            </w:r>
            <w:proofErr w:type="spellEnd"/>
            <w:r>
              <w:rPr>
                <w:rFonts w:ascii="Arial" w:eastAsia="Arial" w:hAnsi="Arial" w:cs="Arial"/>
                <w:sz w:val="18"/>
                <w:szCs w:val="18"/>
              </w:rPr>
              <w:t xml:space="preserve"> kültür matrisi olarak kaplandıktan sonra insan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 hattında hücre göçü yara iyileşmesi üzerindeki etkisine bakılacaktır. Birincil insan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 hattı İzmir Kâtip Çelebi Üniversitesi’ Merkezi Araştırmalar laboratuvarından temin edilecektir. İlk olarak </w:t>
            </w:r>
            <w:proofErr w:type="spellStart"/>
            <w:r>
              <w:rPr>
                <w:rFonts w:ascii="Arial" w:eastAsia="Arial" w:hAnsi="Arial" w:cs="Arial"/>
                <w:sz w:val="18"/>
                <w:szCs w:val="18"/>
              </w:rPr>
              <w:t>flaskımızı</w:t>
            </w:r>
            <w:proofErr w:type="spellEnd"/>
            <w:r>
              <w:rPr>
                <w:rFonts w:ascii="Arial" w:eastAsia="Arial" w:hAnsi="Arial" w:cs="Arial"/>
                <w:sz w:val="18"/>
                <w:szCs w:val="18"/>
              </w:rPr>
              <w:t xml:space="preserve"> </w:t>
            </w:r>
            <w:proofErr w:type="spellStart"/>
            <w:r>
              <w:rPr>
                <w:rFonts w:ascii="Arial" w:eastAsia="Arial" w:hAnsi="Arial" w:cs="Arial"/>
                <w:sz w:val="18"/>
                <w:szCs w:val="18"/>
              </w:rPr>
              <w:t>inkübatörden</w:t>
            </w:r>
            <w:proofErr w:type="spellEnd"/>
            <w:r>
              <w:rPr>
                <w:rFonts w:ascii="Arial" w:eastAsia="Arial" w:hAnsi="Arial" w:cs="Arial"/>
                <w:sz w:val="18"/>
                <w:szCs w:val="18"/>
              </w:rPr>
              <w:t xml:space="preserve"> çıkardıktan sonra fazla </w:t>
            </w:r>
            <w:proofErr w:type="spellStart"/>
            <w:r>
              <w:rPr>
                <w:rFonts w:ascii="Arial" w:eastAsia="Arial" w:hAnsi="Arial" w:cs="Arial"/>
                <w:sz w:val="18"/>
                <w:szCs w:val="18"/>
              </w:rPr>
              <w:t>medium</w:t>
            </w:r>
            <w:proofErr w:type="spellEnd"/>
            <w:r>
              <w:rPr>
                <w:rFonts w:ascii="Arial" w:eastAsia="Arial" w:hAnsi="Arial" w:cs="Arial"/>
                <w:sz w:val="18"/>
                <w:szCs w:val="18"/>
              </w:rPr>
              <w:t xml:space="preserve"> çekilerek </w:t>
            </w:r>
            <w:proofErr w:type="spellStart"/>
            <w:r>
              <w:rPr>
                <w:rFonts w:ascii="Arial" w:eastAsia="Arial" w:hAnsi="Arial" w:cs="Arial"/>
                <w:sz w:val="18"/>
                <w:szCs w:val="18"/>
              </w:rPr>
              <w:t>adheren</w:t>
            </w:r>
            <w:proofErr w:type="spellEnd"/>
            <w:r>
              <w:rPr>
                <w:rFonts w:ascii="Arial" w:eastAsia="Arial" w:hAnsi="Arial" w:cs="Arial"/>
                <w:sz w:val="18"/>
                <w:szCs w:val="18"/>
              </w:rPr>
              <w:t xml:space="preserve"> hücreleri </w:t>
            </w:r>
            <w:proofErr w:type="spellStart"/>
            <w:r>
              <w:rPr>
                <w:rFonts w:ascii="Arial" w:eastAsia="Arial" w:hAnsi="Arial" w:cs="Arial"/>
                <w:sz w:val="18"/>
                <w:szCs w:val="18"/>
              </w:rPr>
              <w:t>tripsinize</w:t>
            </w:r>
            <w:proofErr w:type="spellEnd"/>
            <w:r>
              <w:rPr>
                <w:rFonts w:ascii="Arial" w:eastAsia="Arial" w:hAnsi="Arial" w:cs="Arial"/>
                <w:sz w:val="18"/>
                <w:szCs w:val="18"/>
              </w:rPr>
              <w:t xml:space="preserve"> edilecektir. Daha sonra </w:t>
            </w:r>
            <w:proofErr w:type="spellStart"/>
            <w:r>
              <w:rPr>
                <w:rFonts w:ascii="Arial" w:eastAsia="Arial" w:hAnsi="Arial" w:cs="Arial"/>
                <w:sz w:val="18"/>
                <w:szCs w:val="18"/>
              </w:rPr>
              <w:t>tripsin</w:t>
            </w:r>
            <w:proofErr w:type="spellEnd"/>
            <w:r>
              <w:rPr>
                <w:rFonts w:ascii="Arial" w:eastAsia="Arial" w:hAnsi="Arial" w:cs="Arial"/>
                <w:sz w:val="18"/>
                <w:szCs w:val="18"/>
              </w:rPr>
              <w:t xml:space="preserve"> FBS içeren </w:t>
            </w:r>
            <w:proofErr w:type="spellStart"/>
            <w:r>
              <w:rPr>
                <w:rFonts w:ascii="Arial" w:eastAsia="Arial" w:hAnsi="Arial" w:cs="Arial"/>
                <w:sz w:val="18"/>
                <w:szCs w:val="18"/>
              </w:rPr>
              <w:t>medium</w:t>
            </w:r>
            <w:proofErr w:type="spellEnd"/>
            <w:r>
              <w:rPr>
                <w:rFonts w:ascii="Arial" w:eastAsia="Arial" w:hAnsi="Arial" w:cs="Arial"/>
                <w:sz w:val="18"/>
                <w:szCs w:val="18"/>
              </w:rPr>
              <w:t xml:space="preserve"> kullanarak </w:t>
            </w:r>
            <w:proofErr w:type="spellStart"/>
            <w:r>
              <w:rPr>
                <w:rFonts w:ascii="Arial" w:eastAsia="Arial" w:hAnsi="Arial" w:cs="Arial"/>
                <w:sz w:val="18"/>
                <w:szCs w:val="18"/>
              </w:rPr>
              <w:t>inaktif</w:t>
            </w:r>
            <w:proofErr w:type="spellEnd"/>
            <w:r>
              <w:rPr>
                <w:rFonts w:ascii="Arial" w:eastAsia="Arial" w:hAnsi="Arial" w:cs="Arial"/>
                <w:sz w:val="18"/>
                <w:szCs w:val="18"/>
              </w:rPr>
              <w:t xml:space="preserve"> hale getirilecek ve hücreler toplanarak </w:t>
            </w:r>
            <w:proofErr w:type="spellStart"/>
            <w:r>
              <w:rPr>
                <w:rFonts w:ascii="Arial" w:eastAsia="Arial" w:hAnsi="Arial" w:cs="Arial"/>
                <w:sz w:val="18"/>
                <w:szCs w:val="18"/>
              </w:rPr>
              <w:t>tripan</w:t>
            </w:r>
            <w:proofErr w:type="spellEnd"/>
            <w:r>
              <w:rPr>
                <w:rFonts w:ascii="Arial" w:eastAsia="Arial" w:hAnsi="Arial" w:cs="Arial"/>
                <w:sz w:val="18"/>
                <w:szCs w:val="18"/>
              </w:rPr>
              <w:t xml:space="preserve"> </w:t>
            </w:r>
            <w:proofErr w:type="spellStart"/>
            <w:r>
              <w:rPr>
                <w:rFonts w:ascii="Arial" w:eastAsia="Arial" w:hAnsi="Arial" w:cs="Arial"/>
                <w:sz w:val="18"/>
                <w:szCs w:val="18"/>
              </w:rPr>
              <w:t>blue</w:t>
            </w:r>
            <w:proofErr w:type="spellEnd"/>
            <w:r>
              <w:rPr>
                <w:rFonts w:ascii="Arial" w:eastAsia="Arial" w:hAnsi="Arial" w:cs="Arial"/>
                <w:sz w:val="18"/>
                <w:szCs w:val="18"/>
              </w:rPr>
              <w:t xml:space="preserve"> ile sayılacaktır. </w:t>
            </w:r>
            <w:proofErr w:type="spellStart"/>
            <w:r>
              <w:rPr>
                <w:rFonts w:ascii="Arial" w:eastAsia="Arial" w:hAnsi="Arial" w:cs="Arial"/>
                <w:sz w:val="18"/>
                <w:szCs w:val="18"/>
              </w:rPr>
              <w:t>Kolajen</w:t>
            </w:r>
            <w:proofErr w:type="spellEnd"/>
            <w:r>
              <w:rPr>
                <w:rFonts w:ascii="Arial" w:eastAsia="Arial" w:hAnsi="Arial" w:cs="Arial"/>
                <w:sz w:val="18"/>
                <w:szCs w:val="18"/>
              </w:rPr>
              <w:t xml:space="preserve"> kaplı 24 </w:t>
            </w:r>
            <w:proofErr w:type="spellStart"/>
            <w:r>
              <w:rPr>
                <w:rFonts w:ascii="Arial" w:eastAsia="Arial" w:hAnsi="Arial" w:cs="Arial"/>
                <w:sz w:val="18"/>
                <w:szCs w:val="18"/>
              </w:rPr>
              <w:t>well</w:t>
            </w:r>
            <w:proofErr w:type="spellEnd"/>
            <w:r>
              <w:rPr>
                <w:rFonts w:ascii="Arial" w:eastAsia="Arial" w:hAnsi="Arial" w:cs="Arial"/>
                <w:sz w:val="18"/>
                <w:szCs w:val="18"/>
              </w:rPr>
              <w:t xml:space="preserve"> </w:t>
            </w:r>
            <w:proofErr w:type="spellStart"/>
            <w:r>
              <w:rPr>
                <w:rFonts w:ascii="Arial" w:eastAsia="Arial" w:hAnsi="Arial" w:cs="Arial"/>
                <w:sz w:val="18"/>
                <w:szCs w:val="18"/>
              </w:rPr>
              <w:t>platelere</w:t>
            </w:r>
            <w:proofErr w:type="spellEnd"/>
            <w:r>
              <w:rPr>
                <w:rFonts w:ascii="Arial" w:eastAsia="Arial" w:hAnsi="Arial" w:cs="Arial"/>
                <w:sz w:val="18"/>
                <w:szCs w:val="18"/>
              </w:rPr>
              <w:t xml:space="preserve"> ekilerek 24 saat tutunmaları beklenilecektir. </w:t>
            </w:r>
            <w:proofErr w:type="spellStart"/>
            <w:r>
              <w:rPr>
                <w:rFonts w:ascii="Arial" w:eastAsia="Arial" w:hAnsi="Arial" w:cs="Arial"/>
                <w:sz w:val="18"/>
                <w:szCs w:val="18"/>
              </w:rPr>
              <w:t>İnkübasyon</w:t>
            </w:r>
            <w:proofErr w:type="spellEnd"/>
            <w:r>
              <w:rPr>
                <w:rFonts w:ascii="Arial" w:eastAsia="Arial" w:hAnsi="Arial" w:cs="Arial"/>
                <w:sz w:val="18"/>
                <w:szCs w:val="18"/>
              </w:rPr>
              <w:t xml:space="preserve"> sonrasında yara modeli oluşturmak için 200 </w:t>
            </w:r>
            <w:proofErr w:type="spellStart"/>
            <w:r>
              <w:rPr>
                <w:rFonts w:ascii="Arial" w:eastAsia="Arial" w:hAnsi="Arial" w:cs="Arial"/>
                <w:sz w:val="18"/>
                <w:szCs w:val="18"/>
              </w:rPr>
              <w:t>mikrolitre</w:t>
            </w:r>
            <w:proofErr w:type="spellEnd"/>
            <w:r>
              <w:rPr>
                <w:rFonts w:ascii="Arial" w:eastAsia="Arial" w:hAnsi="Arial" w:cs="Arial"/>
                <w:sz w:val="18"/>
                <w:szCs w:val="18"/>
              </w:rPr>
              <w:t xml:space="preserve"> pipet ucu kullanılarak </w:t>
            </w:r>
            <w:proofErr w:type="spellStart"/>
            <w:r>
              <w:rPr>
                <w:rFonts w:ascii="Arial" w:eastAsia="Arial" w:hAnsi="Arial" w:cs="Arial"/>
                <w:sz w:val="18"/>
                <w:szCs w:val="18"/>
              </w:rPr>
              <w:t>platelere</w:t>
            </w:r>
            <w:proofErr w:type="spellEnd"/>
            <w:r>
              <w:rPr>
                <w:rFonts w:ascii="Arial" w:eastAsia="Arial" w:hAnsi="Arial" w:cs="Arial"/>
                <w:sz w:val="18"/>
                <w:szCs w:val="18"/>
              </w:rPr>
              <w:t xml:space="preserve"> çizik atılacaktır. Pipet yara modeli yapılırken dik bir şekilde tutulmalıdır. Hücrelerin </w:t>
            </w:r>
            <w:proofErr w:type="spellStart"/>
            <w:r>
              <w:rPr>
                <w:rFonts w:ascii="Arial" w:eastAsia="Arial" w:hAnsi="Arial" w:cs="Arial"/>
                <w:sz w:val="18"/>
                <w:szCs w:val="18"/>
              </w:rPr>
              <w:t>kollajen</w:t>
            </w:r>
            <w:proofErr w:type="spellEnd"/>
            <w:r>
              <w:rPr>
                <w:rFonts w:ascii="Arial" w:eastAsia="Arial" w:hAnsi="Arial" w:cs="Arial"/>
                <w:sz w:val="18"/>
                <w:szCs w:val="18"/>
              </w:rPr>
              <w:t xml:space="preserve"> kaplı 24 </w:t>
            </w:r>
            <w:proofErr w:type="spellStart"/>
            <w:r>
              <w:rPr>
                <w:rFonts w:ascii="Arial" w:eastAsia="Arial" w:hAnsi="Arial" w:cs="Arial"/>
                <w:sz w:val="18"/>
                <w:szCs w:val="18"/>
              </w:rPr>
              <w:t>well</w:t>
            </w:r>
            <w:proofErr w:type="spellEnd"/>
            <w:r>
              <w:rPr>
                <w:rFonts w:ascii="Arial" w:eastAsia="Arial" w:hAnsi="Arial" w:cs="Arial"/>
                <w:sz w:val="18"/>
                <w:szCs w:val="18"/>
              </w:rPr>
              <w:t xml:space="preserve"> </w:t>
            </w:r>
            <w:proofErr w:type="spellStart"/>
            <w:r>
              <w:rPr>
                <w:rFonts w:ascii="Arial" w:eastAsia="Arial" w:hAnsi="Arial" w:cs="Arial"/>
                <w:sz w:val="18"/>
                <w:szCs w:val="18"/>
              </w:rPr>
              <w:t>plate’lerde</w:t>
            </w:r>
            <w:proofErr w:type="spellEnd"/>
            <w:r>
              <w:rPr>
                <w:rFonts w:ascii="Arial" w:eastAsia="Arial" w:hAnsi="Arial" w:cs="Arial"/>
                <w:sz w:val="18"/>
                <w:szCs w:val="18"/>
              </w:rPr>
              <w:t xml:space="preserve"> 24,48,72 saat sonrasındaki </w:t>
            </w:r>
            <w:proofErr w:type="spellStart"/>
            <w:r>
              <w:rPr>
                <w:rFonts w:ascii="Arial" w:eastAsia="Arial" w:hAnsi="Arial" w:cs="Arial"/>
                <w:sz w:val="18"/>
                <w:szCs w:val="18"/>
              </w:rPr>
              <w:t>migrasyon</w:t>
            </w:r>
            <w:proofErr w:type="spellEnd"/>
            <w:r>
              <w:rPr>
                <w:rFonts w:ascii="Arial" w:eastAsia="Arial" w:hAnsi="Arial" w:cs="Arial"/>
                <w:sz w:val="18"/>
                <w:szCs w:val="18"/>
              </w:rPr>
              <w:t xml:space="preserve"> kapasitesi değerlendirilecektir.</w:t>
            </w:r>
          </w:p>
          <w:p w14:paraId="6DD9BE78" w14:textId="77777777" w:rsidR="00197C02" w:rsidRDefault="003F7AA8">
            <w:pPr>
              <w:pBdr>
                <w:top w:val="nil"/>
                <w:left w:val="nil"/>
                <w:bottom w:val="nil"/>
                <w:right w:val="nil"/>
                <w:between w:val="nil"/>
              </w:pBdr>
              <w:spacing w:before="280" w:after="119"/>
              <w:ind w:firstLine="566"/>
              <w:jc w:val="both"/>
              <w:rPr>
                <w:rFonts w:ascii="Arial" w:eastAsia="Arial" w:hAnsi="Arial" w:cs="Arial"/>
                <w:b/>
                <w:sz w:val="18"/>
                <w:szCs w:val="18"/>
              </w:rPr>
            </w:pPr>
            <w:r>
              <w:rPr>
                <w:rFonts w:ascii="Arial" w:eastAsia="Arial" w:hAnsi="Arial" w:cs="Arial"/>
                <w:b/>
                <w:sz w:val="18"/>
                <w:szCs w:val="18"/>
              </w:rPr>
              <w:t>İstatistiksel analiz:</w:t>
            </w:r>
          </w:p>
          <w:p w14:paraId="556CF069" w14:textId="77777777" w:rsidR="00197C02" w:rsidRDefault="003F7AA8">
            <w:pPr>
              <w:spacing w:before="280" w:after="119"/>
              <w:ind w:firstLine="566"/>
              <w:jc w:val="both"/>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elektroforezden</w:t>
            </w:r>
            <w:proofErr w:type="spellEnd"/>
            <w:r>
              <w:rPr>
                <w:rFonts w:ascii="Arial" w:eastAsia="Arial" w:hAnsi="Arial" w:cs="Arial"/>
                <w:sz w:val="18"/>
                <w:szCs w:val="18"/>
              </w:rPr>
              <w:t xml:space="preserve"> elde edilen sonuçlar bant boylarına göre marker ile karşılaştırılacak ve oluşan bantlar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tiplerine göre isimlendirilecektir. Western </w:t>
            </w:r>
            <w:proofErr w:type="spellStart"/>
            <w:r>
              <w:rPr>
                <w:rFonts w:ascii="Arial" w:eastAsia="Arial" w:hAnsi="Arial" w:cs="Arial"/>
                <w:sz w:val="18"/>
                <w:szCs w:val="18"/>
              </w:rPr>
              <w:t>blot</w:t>
            </w:r>
            <w:proofErr w:type="spellEnd"/>
            <w:r>
              <w:rPr>
                <w:rFonts w:ascii="Arial" w:eastAsia="Arial" w:hAnsi="Arial" w:cs="Arial"/>
                <w:sz w:val="18"/>
                <w:szCs w:val="18"/>
              </w:rPr>
              <w:t xml:space="preserve"> ile elde edilen bant ticari alınacak insan </w:t>
            </w:r>
            <w:proofErr w:type="spellStart"/>
            <w:r>
              <w:rPr>
                <w:rFonts w:ascii="Arial" w:eastAsia="Arial" w:hAnsi="Arial" w:cs="Arial"/>
                <w:sz w:val="18"/>
                <w:szCs w:val="18"/>
              </w:rPr>
              <w:t>kolajeni</w:t>
            </w:r>
            <w:proofErr w:type="spellEnd"/>
            <w:r>
              <w:rPr>
                <w:rFonts w:ascii="Arial" w:eastAsia="Arial" w:hAnsi="Arial" w:cs="Arial"/>
                <w:sz w:val="18"/>
                <w:szCs w:val="18"/>
              </w:rPr>
              <w:t xml:space="preserve"> ile karşılaştırılacak ve yapılan prosedürün başarısı tartışılacaktır. Yara modeli oluşturulan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hücreleri </w:t>
            </w:r>
            <w:proofErr w:type="spellStart"/>
            <w:r>
              <w:rPr>
                <w:rFonts w:ascii="Arial" w:eastAsia="Arial" w:hAnsi="Arial" w:cs="Arial"/>
                <w:sz w:val="18"/>
                <w:szCs w:val="18"/>
              </w:rPr>
              <w:t>kolajen</w:t>
            </w:r>
            <w:proofErr w:type="spellEnd"/>
            <w:r>
              <w:rPr>
                <w:rFonts w:ascii="Arial" w:eastAsia="Arial" w:hAnsi="Arial" w:cs="Arial"/>
                <w:sz w:val="18"/>
                <w:szCs w:val="18"/>
              </w:rPr>
              <w:t xml:space="preserve"> ile </w:t>
            </w:r>
            <w:proofErr w:type="spellStart"/>
            <w:r>
              <w:rPr>
                <w:rFonts w:ascii="Arial" w:eastAsia="Arial" w:hAnsi="Arial" w:cs="Arial"/>
                <w:sz w:val="18"/>
                <w:szCs w:val="18"/>
              </w:rPr>
              <w:t>mualeme</w:t>
            </w:r>
            <w:proofErr w:type="spellEnd"/>
            <w:r>
              <w:rPr>
                <w:rFonts w:ascii="Arial" w:eastAsia="Arial" w:hAnsi="Arial" w:cs="Arial"/>
                <w:sz w:val="18"/>
                <w:szCs w:val="18"/>
              </w:rPr>
              <w:t xml:space="preserve"> edildikten sonra 0. 24. 48. ve 72 saatlerde mikroskop ile görüntülenecektir.  Image J kullanılarak alan ölçümü yapılacaktır. Yara genişliği yüzdesi aşağıdaki formül kullanılarak hesaplanacaktır (</w:t>
            </w:r>
            <w:proofErr w:type="spellStart"/>
            <w:r>
              <w:rPr>
                <w:rFonts w:ascii="Arial" w:eastAsia="Arial" w:hAnsi="Arial" w:cs="Arial"/>
                <w:sz w:val="18"/>
                <w:szCs w:val="18"/>
              </w:rPr>
              <w:t>Tz</w:t>
            </w:r>
            <w:proofErr w:type="spellEnd"/>
            <w:r>
              <w:rPr>
                <w:rFonts w:ascii="Arial" w:eastAsia="Arial" w:hAnsi="Arial" w:cs="Arial"/>
                <w:sz w:val="18"/>
                <w:szCs w:val="18"/>
              </w:rPr>
              <w:t xml:space="preserve"> sıfır zamanı, </w:t>
            </w:r>
            <w:proofErr w:type="spellStart"/>
            <w:r>
              <w:rPr>
                <w:rFonts w:ascii="Arial" w:eastAsia="Arial" w:hAnsi="Arial" w:cs="Arial"/>
                <w:sz w:val="18"/>
                <w:szCs w:val="18"/>
              </w:rPr>
              <w:t>Tx</w:t>
            </w:r>
            <w:proofErr w:type="spellEnd"/>
            <w:r>
              <w:rPr>
                <w:rFonts w:ascii="Arial" w:eastAsia="Arial" w:hAnsi="Arial" w:cs="Arial"/>
                <w:sz w:val="18"/>
                <w:szCs w:val="18"/>
              </w:rPr>
              <w:t xml:space="preserve"> ölçüm zamanı).</w:t>
            </w:r>
          </w:p>
          <w:p w14:paraId="4F4FDEDC" w14:textId="77777777" w:rsidR="00197C02" w:rsidRDefault="003F7AA8">
            <w:pPr>
              <w:spacing w:before="280" w:after="119"/>
              <w:ind w:firstLine="566"/>
              <w:jc w:val="both"/>
              <w:rPr>
                <w:rFonts w:ascii="Arial" w:eastAsia="Arial" w:hAnsi="Arial" w:cs="Arial"/>
                <w:sz w:val="18"/>
                <w:szCs w:val="18"/>
              </w:rPr>
            </w:pPr>
            <w:r>
              <w:rPr>
                <w:rFonts w:ascii="Arial" w:eastAsia="Arial" w:hAnsi="Arial" w:cs="Arial"/>
                <w:sz w:val="18"/>
                <w:szCs w:val="18"/>
              </w:rPr>
              <w:t xml:space="preserve">Yüzde yara genişliği=[(Yara genişliği </w:t>
            </w:r>
            <w:proofErr w:type="spellStart"/>
            <w:r>
              <w:rPr>
                <w:rFonts w:ascii="Arial" w:eastAsia="Arial" w:hAnsi="Arial" w:cs="Arial"/>
                <w:sz w:val="18"/>
                <w:szCs w:val="18"/>
              </w:rPr>
              <w:t>Tz</w:t>
            </w:r>
            <w:proofErr w:type="spellEnd"/>
            <w:r>
              <w:rPr>
                <w:rFonts w:ascii="Arial" w:eastAsia="Arial" w:hAnsi="Arial" w:cs="Arial"/>
                <w:sz w:val="18"/>
                <w:szCs w:val="18"/>
              </w:rPr>
              <w:t xml:space="preserve">- Yara genişliği </w:t>
            </w:r>
            <w:proofErr w:type="spellStart"/>
            <w:r>
              <w:rPr>
                <w:rFonts w:ascii="Arial" w:eastAsia="Arial" w:hAnsi="Arial" w:cs="Arial"/>
                <w:sz w:val="18"/>
                <w:szCs w:val="18"/>
              </w:rPr>
              <w:t>Tx</w:t>
            </w:r>
            <w:proofErr w:type="spellEnd"/>
            <w:r>
              <w:rPr>
                <w:rFonts w:ascii="Arial" w:eastAsia="Arial" w:hAnsi="Arial" w:cs="Arial"/>
                <w:sz w:val="18"/>
                <w:szCs w:val="18"/>
              </w:rPr>
              <w:t xml:space="preserve">) / Yara genişliği </w:t>
            </w:r>
            <w:proofErr w:type="spellStart"/>
            <w:r>
              <w:rPr>
                <w:rFonts w:ascii="Arial" w:eastAsia="Arial" w:hAnsi="Arial" w:cs="Arial"/>
                <w:sz w:val="18"/>
                <w:szCs w:val="18"/>
              </w:rPr>
              <w:t>Tz</w:t>
            </w:r>
            <w:proofErr w:type="spellEnd"/>
            <w:r>
              <w:rPr>
                <w:rFonts w:ascii="Arial" w:eastAsia="Arial" w:hAnsi="Arial" w:cs="Arial"/>
                <w:sz w:val="18"/>
                <w:szCs w:val="18"/>
              </w:rPr>
              <w:t xml:space="preserve">]×100 </w:t>
            </w:r>
          </w:p>
          <w:p w14:paraId="46257B48" w14:textId="77777777" w:rsidR="00197C02" w:rsidRDefault="003F7AA8">
            <w:pPr>
              <w:spacing w:before="280" w:after="119"/>
              <w:ind w:firstLine="566"/>
              <w:jc w:val="both"/>
              <w:rPr>
                <w:rFonts w:ascii="Arial" w:eastAsia="Arial" w:hAnsi="Arial" w:cs="Arial"/>
                <w:sz w:val="18"/>
                <w:szCs w:val="18"/>
                <w:highlight w:val="yellow"/>
              </w:rPr>
            </w:pPr>
            <w:r>
              <w:rPr>
                <w:rFonts w:ascii="Arial" w:eastAsia="Arial" w:hAnsi="Arial" w:cs="Arial"/>
                <w:sz w:val="18"/>
                <w:szCs w:val="18"/>
              </w:rPr>
              <w:t xml:space="preserve">Ayrıca manuel sonuçlardan elde edilen alan ve ortalama uzunluk arasındaki farkı karşılaştırmak için eşleştirilmiş t-testleri, kontrol grubu ve farklı zaman dilimlerindeki sonuçları kendi aralarında analiz etmek için İki Yönlü ANOVA testi kullanılacaktır. 0,05' ten küçük anlamlı p değerleri olarak kabul edilecektir. </w:t>
            </w:r>
          </w:p>
          <w:p w14:paraId="26F75F6F" w14:textId="77777777" w:rsidR="00197C02" w:rsidRDefault="003F7AA8">
            <w:pPr>
              <w:pBdr>
                <w:top w:val="nil"/>
                <w:left w:val="nil"/>
                <w:bottom w:val="nil"/>
                <w:right w:val="nil"/>
                <w:between w:val="nil"/>
              </w:pBdr>
              <w:spacing w:before="280" w:after="119"/>
              <w:ind w:left="720"/>
              <w:jc w:val="both"/>
              <w:rPr>
                <w:rFonts w:ascii="Arial" w:eastAsia="Arial" w:hAnsi="Arial" w:cs="Arial"/>
                <w:color w:val="000000"/>
                <w:sz w:val="18"/>
                <w:szCs w:val="18"/>
              </w:rPr>
            </w:pPr>
            <w:r>
              <w:rPr>
                <w:rFonts w:ascii="Arial" w:eastAsia="Arial" w:hAnsi="Arial" w:cs="Arial"/>
                <w:sz w:val="18"/>
                <w:szCs w:val="18"/>
              </w:rPr>
              <w:t xml:space="preserve"> </w:t>
            </w:r>
          </w:p>
        </w:tc>
      </w:tr>
      <w:tr w:rsidR="00197C02" w14:paraId="51821450" w14:textId="77777777">
        <w:trPr>
          <w:trHeight w:val="434"/>
        </w:trPr>
        <w:tc>
          <w:tcPr>
            <w:tcW w:w="9121" w:type="dxa"/>
            <w:tcBorders>
              <w:bottom w:val="single" w:sz="4" w:space="0" w:color="000000"/>
            </w:tcBorders>
            <w:shd w:val="clear" w:color="auto" w:fill="auto"/>
            <w:vAlign w:val="center"/>
          </w:tcPr>
          <w:p w14:paraId="6F34A3F0" w14:textId="77777777" w:rsidR="00197C02" w:rsidRDefault="00197C02">
            <w:pPr>
              <w:pBdr>
                <w:top w:val="nil"/>
                <w:left w:val="nil"/>
                <w:bottom w:val="nil"/>
                <w:right w:val="nil"/>
                <w:between w:val="nil"/>
              </w:pBdr>
              <w:spacing w:before="280" w:after="119"/>
              <w:ind w:left="720"/>
              <w:jc w:val="both"/>
              <w:rPr>
                <w:rFonts w:ascii="Arial" w:eastAsia="Arial" w:hAnsi="Arial" w:cs="Arial"/>
                <w:b/>
                <w:color w:val="000000"/>
                <w:sz w:val="18"/>
                <w:szCs w:val="18"/>
              </w:rPr>
            </w:pPr>
          </w:p>
        </w:tc>
      </w:tr>
      <w:tr w:rsidR="00197C02" w14:paraId="1A31BB50" w14:textId="77777777">
        <w:trPr>
          <w:trHeight w:val="284"/>
        </w:trPr>
        <w:tc>
          <w:tcPr>
            <w:tcW w:w="9121" w:type="dxa"/>
            <w:tcBorders>
              <w:bottom w:val="single" w:sz="4" w:space="0" w:color="000000"/>
            </w:tcBorders>
            <w:shd w:val="clear" w:color="auto" w:fill="E0E0E0"/>
            <w:vAlign w:val="center"/>
          </w:tcPr>
          <w:p w14:paraId="06523116" w14:textId="77777777" w:rsidR="00197C02" w:rsidRDefault="003F7AA8">
            <w:pPr>
              <w:rPr>
                <w:b/>
                <w:sz w:val="16"/>
                <w:szCs w:val="16"/>
              </w:rPr>
            </w:pPr>
            <w:r>
              <w:rPr>
                <w:b/>
                <w:sz w:val="16"/>
                <w:szCs w:val="16"/>
              </w:rPr>
              <w:t xml:space="preserve">Çalışma Günlerindeki &amp; </w:t>
            </w:r>
            <w:proofErr w:type="spellStart"/>
            <w:r>
              <w:rPr>
                <w:b/>
                <w:sz w:val="16"/>
                <w:szCs w:val="16"/>
              </w:rPr>
              <w:t>Vizitlerdeki</w:t>
            </w:r>
            <w:proofErr w:type="spellEnd"/>
            <w:r>
              <w:rPr>
                <w:b/>
                <w:sz w:val="16"/>
                <w:szCs w:val="16"/>
              </w:rPr>
              <w:t xml:space="preserve"> İşlemlerin Tanımlanması</w:t>
            </w:r>
          </w:p>
        </w:tc>
      </w:tr>
      <w:tr w:rsidR="00197C02" w14:paraId="6B6DF621" w14:textId="77777777">
        <w:trPr>
          <w:trHeight w:val="434"/>
        </w:trPr>
        <w:tc>
          <w:tcPr>
            <w:tcW w:w="9121" w:type="dxa"/>
            <w:tcBorders>
              <w:bottom w:val="single" w:sz="4" w:space="0" w:color="000000"/>
            </w:tcBorders>
            <w:shd w:val="clear" w:color="auto" w:fill="auto"/>
            <w:vAlign w:val="center"/>
          </w:tcPr>
          <w:p w14:paraId="00EBA6E3" w14:textId="77777777" w:rsidR="00197C02" w:rsidRDefault="003F7AA8">
            <w:pPr>
              <w:rPr>
                <w:sz w:val="16"/>
                <w:szCs w:val="16"/>
              </w:rPr>
            </w:pPr>
            <w:r>
              <w:rPr>
                <w:sz w:val="16"/>
                <w:szCs w:val="16"/>
              </w:rPr>
              <w:t xml:space="preserve">Yok </w:t>
            </w:r>
          </w:p>
        </w:tc>
      </w:tr>
      <w:tr w:rsidR="00197C02" w14:paraId="295FE8C8" w14:textId="77777777">
        <w:trPr>
          <w:trHeight w:val="284"/>
        </w:trPr>
        <w:tc>
          <w:tcPr>
            <w:tcW w:w="9121" w:type="dxa"/>
            <w:tcBorders>
              <w:bottom w:val="single" w:sz="4" w:space="0" w:color="000000"/>
            </w:tcBorders>
            <w:shd w:val="clear" w:color="auto" w:fill="E0E0E0"/>
            <w:vAlign w:val="center"/>
          </w:tcPr>
          <w:p w14:paraId="74883B82" w14:textId="77777777" w:rsidR="00197C02" w:rsidRDefault="003F7AA8">
            <w:pPr>
              <w:rPr>
                <w:b/>
                <w:sz w:val="16"/>
                <w:szCs w:val="16"/>
              </w:rPr>
            </w:pPr>
            <w:proofErr w:type="spellStart"/>
            <w:r>
              <w:rPr>
                <w:b/>
                <w:sz w:val="16"/>
                <w:szCs w:val="16"/>
              </w:rPr>
              <w:lastRenderedPageBreak/>
              <w:t>Randomizasyon</w:t>
            </w:r>
            <w:proofErr w:type="spellEnd"/>
            <w:r>
              <w:rPr>
                <w:b/>
                <w:sz w:val="16"/>
                <w:szCs w:val="16"/>
              </w:rPr>
              <w:t xml:space="preserve"> (</w:t>
            </w:r>
            <w:proofErr w:type="spellStart"/>
            <w:r>
              <w:rPr>
                <w:b/>
                <w:sz w:val="16"/>
                <w:szCs w:val="16"/>
              </w:rPr>
              <w:t>Rasgeleleştirme</w:t>
            </w:r>
            <w:proofErr w:type="spellEnd"/>
            <w:r>
              <w:rPr>
                <w:b/>
                <w:sz w:val="16"/>
                <w:szCs w:val="16"/>
              </w:rPr>
              <w:t>) Yöntemi &amp; Önemi (varsa)</w:t>
            </w:r>
          </w:p>
        </w:tc>
      </w:tr>
      <w:tr w:rsidR="00197C02" w14:paraId="363E9985" w14:textId="77777777">
        <w:trPr>
          <w:trHeight w:val="434"/>
        </w:trPr>
        <w:tc>
          <w:tcPr>
            <w:tcW w:w="9121" w:type="dxa"/>
            <w:tcBorders>
              <w:bottom w:val="single" w:sz="4" w:space="0" w:color="000000"/>
            </w:tcBorders>
            <w:shd w:val="clear" w:color="auto" w:fill="auto"/>
            <w:vAlign w:val="center"/>
          </w:tcPr>
          <w:p w14:paraId="5F72128D" w14:textId="77777777" w:rsidR="00197C02" w:rsidRDefault="003F7AA8">
            <w:pPr>
              <w:rPr>
                <w:sz w:val="16"/>
                <w:szCs w:val="16"/>
              </w:rPr>
            </w:pPr>
            <w:r>
              <w:rPr>
                <w:sz w:val="16"/>
                <w:szCs w:val="16"/>
              </w:rPr>
              <w:t xml:space="preserve">Yok </w:t>
            </w:r>
          </w:p>
        </w:tc>
      </w:tr>
      <w:tr w:rsidR="00197C02" w14:paraId="452EC296" w14:textId="77777777">
        <w:trPr>
          <w:trHeight w:val="284"/>
        </w:trPr>
        <w:tc>
          <w:tcPr>
            <w:tcW w:w="9121" w:type="dxa"/>
            <w:tcBorders>
              <w:bottom w:val="single" w:sz="4" w:space="0" w:color="000000"/>
            </w:tcBorders>
            <w:shd w:val="clear" w:color="auto" w:fill="E0E0E0"/>
            <w:vAlign w:val="center"/>
          </w:tcPr>
          <w:p w14:paraId="1A94452E" w14:textId="77777777" w:rsidR="00197C02" w:rsidRDefault="003F7AA8">
            <w:pPr>
              <w:rPr>
                <w:sz w:val="16"/>
                <w:szCs w:val="16"/>
              </w:rPr>
            </w:pPr>
            <w:r>
              <w:rPr>
                <w:b/>
                <w:sz w:val="16"/>
                <w:szCs w:val="16"/>
              </w:rPr>
              <w:t>Körlük Yöntemi &amp; Önemi (varsa)</w:t>
            </w:r>
          </w:p>
        </w:tc>
      </w:tr>
      <w:tr w:rsidR="00197C02" w14:paraId="4C6E0C7F" w14:textId="77777777">
        <w:trPr>
          <w:trHeight w:val="284"/>
        </w:trPr>
        <w:tc>
          <w:tcPr>
            <w:tcW w:w="9121" w:type="dxa"/>
            <w:tcBorders>
              <w:bottom w:val="single" w:sz="4" w:space="0" w:color="000000"/>
            </w:tcBorders>
            <w:shd w:val="clear" w:color="auto" w:fill="auto"/>
            <w:vAlign w:val="center"/>
          </w:tcPr>
          <w:p w14:paraId="2DEBDC45" w14:textId="77777777" w:rsidR="00197C02" w:rsidRDefault="003F7AA8">
            <w:pPr>
              <w:rPr>
                <w:sz w:val="16"/>
                <w:szCs w:val="16"/>
              </w:rPr>
            </w:pPr>
            <w:r>
              <w:rPr>
                <w:sz w:val="16"/>
                <w:szCs w:val="16"/>
              </w:rPr>
              <w:t xml:space="preserve">Yok </w:t>
            </w:r>
          </w:p>
        </w:tc>
      </w:tr>
      <w:tr w:rsidR="00197C02" w14:paraId="667BF0F9" w14:textId="77777777">
        <w:trPr>
          <w:trHeight w:val="284"/>
        </w:trPr>
        <w:tc>
          <w:tcPr>
            <w:tcW w:w="9121" w:type="dxa"/>
            <w:tcBorders>
              <w:bottom w:val="single" w:sz="4" w:space="0" w:color="000000"/>
            </w:tcBorders>
            <w:shd w:val="clear" w:color="auto" w:fill="E0E0E0"/>
            <w:vAlign w:val="center"/>
          </w:tcPr>
          <w:p w14:paraId="34E23E47" w14:textId="77777777" w:rsidR="00197C02" w:rsidRDefault="003F7AA8">
            <w:pPr>
              <w:rPr>
                <w:sz w:val="16"/>
                <w:szCs w:val="16"/>
              </w:rPr>
            </w:pPr>
            <w:r>
              <w:rPr>
                <w:b/>
                <w:sz w:val="16"/>
                <w:szCs w:val="16"/>
              </w:rPr>
              <w:t>Hasta Uyumunun Sağlanması</w:t>
            </w:r>
          </w:p>
        </w:tc>
      </w:tr>
      <w:tr w:rsidR="00197C02" w14:paraId="1ABBDB47" w14:textId="77777777">
        <w:trPr>
          <w:trHeight w:val="532"/>
        </w:trPr>
        <w:tc>
          <w:tcPr>
            <w:tcW w:w="9121" w:type="dxa"/>
            <w:tcBorders>
              <w:bottom w:val="single" w:sz="4" w:space="0" w:color="000000"/>
            </w:tcBorders>
            <w:shd w:val="clear" w:color="auto" w:fill="auto"/>
            <w:vAlign w:val="center"/>
          </w:tcPr>
          <w:p w14:paraId="3BD86FBA" w14:textId="337B374C" w:rsidR="00197C02" w:rsidRDefault="003F7AA8">
            <w:pPr>
              <w:ind w:firstLine="566"/>
              <w:jc w:val="both"/>
              <w:rPr>
                <w:rFonts w:ascii="Arial" w:eastAsia="Arial" w:hAnsi="Arial" w:cs="Arial"/>
                <w:sz w:val="18"/>
                <w:szCs w:val="18"/>
              </w:rPr>
            </w:pPr>
            <w:r>
              <w:rPr>
                <w:rFonts w:ascii="Arial" w:eastAsia="Arial" w:hAnsi="Arial" w:cs="Arial"/>
                <w:sz w:val="18"/>
                <w:szCs w:val="18"/>
              </w:rPr>
              <w:t>İzmir Tepecik Kadın Doğum Eğitim ve Araştırma Hastanesi ve İzmir Katip Çelebi Üniversitesi Atatürk Eğitim ve Araştırma Hastanesi’ne doğum için gelen gebelerden plasenta örneği istenecektir. Doğum esnasında kadın doğum uzmanı ve ekibi tarafından plasenta alınacaktır. Gönüllüler araştırmanın amacı ve içeriği hakkında bilgilendirildikten sonra Gönüllü Olur Formu imzalatılarak çalışmaya dahil edilecektir.</w:t>
            </w:r>
          </w:p>
          <w:p w14:paraId="7943024A" w14:textId="77777777" w:rsidR="00197C02" w:rsidRDefault="00197C02">
            <w:pPr>
              <w:rPr>
                <w:sz w:val="16"/>
                <w:szCs w:val="16"/>
              </w:rPr>
            </w:pPr>
          </w:p>
        </w:tc>
      </w:tr>
      <w:tr w:rsidR="00197C02" w14:paraId="7F7E1625" w14:textId="77777777">
        <w:trPr>
          <w:trHeight w:val="284"/>
        </w:trPr>
        <w:tc>
          <w:tcPr>
            <w:tcW w:w="9121" w:type="dxa"/>
            <w:tcBorders>
              <w:bottom w:val="single" w:sz="4" w:space="0" w:color="000000"/>
            </w:tcBorders>
            <w:shd w:val="clear" w:color="auto" w:fill="E0E0E0"/>
            <w:vAlign w:val="center"/>
          </w:tcPr>
          <w:p w14:paraId="33D7F927" w14:textId="77777777" w:rsidR="00197C02" w:rsidRDefault="003F7AA8">
            <w:pPr>
              <w:rPr>
                <w:sz w:val="16"/>
                <w:szCs w:val="16"/>
              </w:rPr>
            </w:pPr>
            <w:r>
              <w:rPr>
                <w:b/>
                <w:sz w:val="16"/>
                <w:szCs w:val="16"/>
              </w:rPr>
              <w:t>Kullanılacak Malzemeler &amp; Saklama Koşulları &amp; Sorumluluklar</w:t>
            </w:r>
          </w:p>
        </w:tc>
      </w:tr>
      <w:tr w:rsidR="00197C02" w14:paraId="4B48961F" w14:textId="77777777">
        <w:trPr>
          <w:trHeight w:val="375"/>
        </w:trPr>
        <w:tc>
          <w:tcPr>
            <w:tcW w:w="9121" w:type="dxa"/>
            <w:shd w:val="clear" w:color="auto" w:fill="auto"/>
            <w:vAlign w:val="center"/>
          </w:tcPr>
          <w:p w14:paraId="23248680" w14:textId="77777777" w:rsidR="00197C02" w:rsidRDefault="00197C02">
            <w:pPr>
              <w:rPr>
                <w:sz w:val="20"/>
                <w:szCs w:val="20"/>
              </w:rPr>
            </w:pPr>
          </w:p>
        </w:tc>
      </w:tr>
    </w:tbl>
    <w:p w14:paraId="3AB3F0E3" w14:textId="77777777" w:rsidR="00197C02" w:rsidRDefault="00197C02">
      <w:pPr>
        <w:widowControl w:val="0"/>
        <w:pBdr>
          <w:top w:val="nil"/>
          <w:left w:val="nil"/>
          <w:bottom w:val="nil"/>
          <w:right w:val="nil"/>
          <w:between w:val="nil"/>
        </w:pBdr>
        <w:spacing w:line="276" w:lineRule="auto"/>
        <w:rPr>
          <w:sz w:val="20"/>
          <w:szCs w:val="20"/>
        </w:rPr>
      </w:pPr>
    </w:p>
    <w:tbl>
      <w:tblPr>
        <w:tblStyle w:val="a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7"/>
        <w:gridCol w:w="4194"/>
        <w:gridCol w:w="2616"/>
      </w:tblGrid>
      <w:tr w:rsidR="00197C02" w14:paraId="6B9DF07F" w14:textId="77777777">
        <w:trPr>
          <w:trHeight w:val="595"/>
        </w:trPr>
        <w:tc>
          <w:tcPr>
            <w:tcW w:w="2257" w:type="dxa"/>
          </w:tcPr>
          <w:p w14:paraId="242D1533" w14:textId="77777777" w:rsidR="00197C02" w:rsidRDefault="003F7AA8">
            <w:pPr>
              <w:jc w:val="center"/>
              <w:rPr>
                <w:b/>
                <w:sz w:val="20"/>
                <w:szCs w:val="20"/>
              </w:rPr>
            </w:pPr>
            <w:r>
              <w:rPr>
                <w:rFonts w:ascii="Arial" w:eastAsia="Arial" w:hAnsi="Arial" w:cs="Arial"/>
                <w:b/>
                <w:sz w:val="20"/>
                <w:szCs w:val="20"/>
              </w:rPr>
              <w:t>Malzeme Adı</w:t>
            </w:r>
          </w:p>
        </w:tc>
        <w:tc>
          <w:tcPr>
            <w:tcW w:w="4194" w:type="dxa"/>
          </w:tcPr>
          <w:p w14:paraId="70930C1B" w14:textId="77777777" w:rsidR="00197C02" w:rsidRDefault="003F7AA8">
            <w:pPr>
              <w:jc w:val="center"/>
              <w:rPr>
                <w:rFonts w:ascii="Arial" w:eastAsia="Arial" w:hAnsi="Arial" w:cs="Arial"/>
                <w:b/>
                <w:sz w:val="20"/>
                <w:szCs w:val="20"/>
              </w:rPr>
            </w:pPr>
            <w:r>
              <w:rPr>
                <w:rFonts w:ascii="Arial" w:eastAsia="Arial" w:hAnsi="Arial" w:cs="Arial"/>
                <w:b/>
                <w:sz w:val="20"/>
                <w:szCs w:val="20"/>
              </w:rPr>
              <w:t>Kullanım Gerekçesi</w:t>
            </w:r>
          </w:p>
          <w:p w14:paraId="54446C0E" w14:textId="77777777" w:rsidR="00197C02" w:rsidRDefault="00197C02">
            <w:pPr>
              <w:jc w:val="center"/>
              <w:rPr>
                <w:b/>
                <w:sz w:val="20"/>
                <w:szCs w:val="20"/>
              </w:rPr>
            </w:pPr>
          </w:p>
        </w:tc>
        <w:tc>
          <w:tcPr>
            <w:tcW w:w="2616" w:type="dxa"/>
          </w:tcPr>
          <w:p w14:paraId="5FF245DA" w14:textId="77777777" w:rsidR="00197C02" w:rsidRDefault="003F7AA8">
            <w:pPr>
              <w:jc w:val="center"/>
              <w:rPr>
                <w:rFonts w:ascii="Arial" w:eastAsia="Arial" w:hAnsi="Arial" w:cs="Arial"/>
                <w:b/>
                <w:sz w:val="20"/>
                <w:szCs w:val="20"/>
              </w:rPr>
            </w:pPr>
            <w:r>
              <w:rPr>
                <w:rFonts w:ascii="Arial" w:eastAsia="Arial" w:hAnsi="Arial" w:cs="Arial"/>
                <w:b/>
                <w:sz w:val="20"/>
                <w:szCs w:val="20"/>
              </w:rPr>
              <w:t>Saklama</w:t>
            </w:r>
          </w:p>
          <w:p w14:paraId="6C6EA432" w14:textId="77777777" w:rsidR="00197C02" w:rsidRDefault="003F7AA8">
            <w:pPr>
              <w:jc w:val="center"/>
              <w:rPr>
                <w:rFonts w:ascii="Arial" w:eastAsia="Arial" w:hAnsi="Arial" w:cs="Arial"/>
                <w:b/>
                <w:sz w:val="20"/>
                <w:szCs w:val="20"/>
              </w:rPr>
            </w:pPr>
            <w:r>
              <w:rPr>
                <w:rFonts w:ascii="Arial" w:eastAsia="Arial" w:hAnsi="Arial" w:cs="Arial"/>
                <w:b/>
                <w:sz w:val="20"/>
                <w:szCs w:val="20"/>
              </w:rPr>
              <w:t>Koşulları</w:t>
            </w:r>
          </w:p>
        </w:tc>
      </w:tr>
      <w:tr w:rsidR="00197C02" w14:paraId="1E1B96C0" w14:textId="77777777">
        <w:trPr>
          <w:trHeight w:val="570"/>
        </w:trPr>
        <w:tc>
          <w:tcPr>
            <w:tcW w:w="2257" w:type="dxa"/>
          </w:tcPr>
          <w:p w14:paraId="25202C5A"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Penisilin (streptomisin) / l </w:t>
            </w:r>
            <w:proofErr w:type="spellStart"/>
            <w:r>
              <w:rPr>
                <w:rFonts w:ascii="Arial" w:eastAsia="Arial" w:hAnsi="Arial" w:cs="Arial"/>
                <w:sz w:val="18"/>
                <w:szCs w:val="18"/>
              </w:rPr>
              <w:t>glutamin</w:t>
            </w:r>
            <w:proofErr w:type="spellEnd"/>
          </w:p>
        </w:tc>
        <w:tc>
          <w:tcPr>
            <w:tcW w:w="4194" w:type="dxa"/>
          </w:tcPr>
          <w:p w14:paraId="5E52480B"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15A2B58D" w14:textId="77777777" w:rsidR="00197C02" w:rsidRDefault="003F7AA8">
            <w:pPr>
              <w:jc w:val="center"/>
              <w:rPr>
                <w:rFonts w:ascii="Arial" w:eastAsia="Arial" w:hAnsi="Arial" w:cs="Arial"/>
                <w:sz w:val="18"/>
                <w:szCs w:val="18"/>
              </w:rPr>
            </w:pPr>
            <w:r>
              <w:rPr>
                <w:rFonts w:ascii="Arial" w:eastAsia="Arial" w:hAnsi="Arial" w:cs="Arial"/>
                <w:sz w:val="18"/>
                <w:szCs w:val="18"/>
              </w:rPr>
              <w:t>-20</w:t>
            </w:r>
            <w:r>
              <w:rPr>
                <w:rFonts w:ascii="Cambria Math" w:eastAsia="Cambria Math" w:hAnsi="Cambria Math" w:cs="Cambria Math"/>
                <w:sz w:val="18"/>
                <w:szCs w:val="18"/>
              </w:rPr>
              <w:t>℃</w:t>
            </w:r>
          </w:p>
        </w:tc>
      </w:tr>
      <w:tr w:rsidR="00197C02" w14:paraId="02C05201" w14:textId="77777777">
        <w:trPr>
          <w:trHeight w:val="577"/>
        </w:trPr>
        <w:tc>
          <w:tcPr>
            <w:tcW w:w="2257" w:type="dxa"/>
          </w:tcPr>
          <w:p w14:paraId="237303E4"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PBS (fosfat tampon </w:t>
            </w:r>
            <w:proofErr w:type="spellStart"/>
            <w:r>
              <w:rPr>
                <w:rFonts w:ascii="Arial" w:eastAsia="Arial" w:hAnsi="Arial" w:cs="Arial"/>
                <w:sz w:val="18"/>
                <w:szCs w:val="18"/>
              </w:rPr>
              <w:t>salin</w:t>
            </w:r>
            <w:proofErr w:type="spellEnd"/>
            <w:r>
              <w:rPr>
                <w:rFonts w:ascii="Arial" w:eastAsia="Arial" w:hAnsi="Arial" w:cs="Arial"/>
                <w:sz w:val="18"/>
                <w:szCs w:val="18"/>
              </w:rPr>
              <w:t>)</w:t>
            </w:r>
          </w:p>
        </w:tc>
        <w:tc>
          <w:tcPr>
            <w:tcW w:w="4194" w:type="dxa"/>
          </w:tcPr>
          <w:p w14:paraId="0E6907E4"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6E6062EF" w14:textId="77777777" w:rsidR="00197C02" w:rsidRDefault="003F7AA8">
            <w:pPr>
              <w:jc w:val="center"/>
              <w:rPr>
                <w:rFonts w:ascii="Arial" w:eastAsia="Arial" w:hAnsi="Arial" w:cs="Arial"/>
                <w:sz w:val="18"/>
                <w:szCs w:val="18"/>
              </w:rPr>
            </w:pPr>
            <w:r>
              <w:rPr>
                <w:rFonts w:ascii="Arial" w:eastAsia="Arial" w:hAnsi="Arial" w:cs="Arial"/>
                <w:sz w:val="18"/>
                <w:szCs w:val="18"/>
              </w:rPr>
              <w:t>2-8</w:t>
            </w:r>
            <w:r>
              <w:rPr>
                <w:rFonts w:ascii="Cambria Math" w:eastAsia="Cambria Math" w:hAnsi="Cambria Math" w:cs="Cambria Math"/>
                <w:sz w:val="18"/>
                <w:szCs w:val="18"/>
              </w:rPr>
              <w:t>℃</w:t>
            </w:r>
          </w:p>
        </w:tc>
      </w:tr>
      <w:tr w:rsidR="00197C02" w14:paraId="37C14BAB" w14:textId="77777777">
        <w:trPr>
          <w:trHeight w:val="570"/>
        </w:trPr>
        <w:tc>
          <w:tcPr>
            <w:tcW w:w="2257" w:type="dxa"/>
          </w:tcPr>
          <w:p w14:paraId="2716A87D"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Nitroselüloz </w:t>
            </w:r>
            <w:proofErr w:type="spellStart"/>
            <w:r>
              <w:rPr>
                <w:rFonts w:ascii="Arial" w:eastAsia="Arial" w:hAnsi="Arial" w:cs="Arial"/>
                <w:sz w:val="18"/>
                <w:szCs w:val="18"/>
              </w:rPr>
              <w:t>membran</w:t>
            </w:r>
            <w:proofErr w:type="spellEnd"/>
          </w:p>
        </w:tc>
        <w:tc>
          <w:tcPr>
            <w:tcW w:w="4194" w:type="dxa"/>
          </w:tcPr>
          <w:p w14:paraId="2B4A78C3"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6307A7E8" w14:textId="77777777" w:rsidR="00197C02" w:rsidRDefault="003F7AA8">
            <w:pPr>
              <w:jc w:val="center"/>
              <w:rPr>
                <w:rFonts w:ascii="Arial" w:eastAsia="Arial" w:hAnsi="Arial" w:cs="Arial"/>
                <w:sz w:val="18"/>
                <w:szCs w:val="18"/>
              </w:rPr>
            </w:pPr>
            <w:r>
              <w:rPr>
                <w:rFonts w:ascii="Arial" w:eastAsia="Arial" w:hAnsi="Arial" w:cs="Arial"/>
                <w:sz w:val="18"/>
                <w:szCs w:val="18"/>
              </w:rPr>
              <w:t>15-30</w:t>
            </w:r>
            <w:r>
              <w:rPr>
                <w:rFonts w:ascii="Cambria Math" w:eastAsia="Cambria Math" w:hAnsi="Cambria Math" w:cs="Cambria Math"/>
                <w:sz w:val="18"/>
                <w:szCs w:val="18"/>
              </w:rPr>
              <w:t>℃</w:t>
            </w:r>
          </w:p>
        </w:tc>
      </w:tr>
      <w:tr w:rsidR="00197C02" w14:paraId="6649148D" w14:textId="77777777">
        <w:trPr>
          <w:trHeight w:val="293"/>
        </w:trPr>
        <w:tc>
          <w:tcPr>
            <w:tcW w:w="2257" w:type="dxa"/>
          </w:tcPr>
          <w:p w14:paraId="0D80B78A"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Coomasie</w:t>
            </w:r>
            <w:proofErr w:type="spellEnd"/>
            <w:r>
              <w:rPr>
                <w:rFonts w:ascii="Arial" w:eastAsia="Arial" w:hAnsi="Arial" w:cs="Arial"/>
                <w:sz w:val="18"/>
                <w:szCs w:val="18"/>
              </w:rPr>
              <w:t xml:space="preserve"> mavisi</w:t>
            </w:r>
          </w:p>
        </w:tc>
        <w:tc>
          <w:tcPr>
            <w:tcW w:w="4194" w:type="dxa"/>
          </w:tcPr>
          <w:p w14:paraId="1E0DE980"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16C3881A"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7D696E0B" w14:textId="77777777">
        <w:trPr>
          <w:trHeight w:val="480"/>
        </w:trPr>
        <w:tc>
          <w:tcPr>
            <w:tcW w:w="2257" w:type="dxa"/>
          </w:tcPr>
          <w:p w14:paraId="1CA64D86"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NaCI</w:t>
            </w:r>
            <w:proofErr w:type="spellEnd"/>
            <w:r>
              <w:rPr>
                <w:rFonts w:ascii="Arial" w:eastAsia="Arial" w:hAnsi="Arial" w:cs="Arial"/>
                <w:sz w:val="18"/>
                <w:szCs w:val="18"/>
              </w:rPr>
              <w:t xml:space="preserve"> (Sodyum Klorür)</w:t>
            </w:r>
          </w:p>
        </w:tc>
        <w:tc>
          <w:tcPr>
            <w:tcW w:w="4194" w:type="dxa"/>
          </w:tcPr>
          <w:p w14:paraId="32F8E187"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10F0B556"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2FDAA807" w14:textId="77777777">
        <w:trPr>
          <w:trHeight w:val="480"/>
        </w:trPr>
        <w:tc>
          <w:tcPr>
            <w:tcW w:w="2257" w:type="dxa"/>
          </w:tcPr>
          <w:p w14:paraId="50AF98FA" w14:textId="77777777" w:rsidR="00197C02" w:rsidRDefault="003F7AA8">
            <w:pPr>
              <w:jc w:val="center"/>
              <w:rPr>
                <w:rFonts w:ascii="Arial" w:eastAsia="Arial" w:hAnsi="Arial" w:cs="Arial"/>
                <w:sz w:val="18"/>
                <w:szCs w:val="18"/>
              </w:rPr>
            </w:pPr>
            <w:r>
              <w:rPr>
                <w:rFonts w:ascii="Arial" w:eastAsia="Arial" w:hAnsi="Arial" w:cs="Arial"/>
                <w:sz w:val="18"/>
                <w:szCs w:val="18"/>
              </w:rPr>
              <w:t>Asetik asit</w:t>
            </w:r>
          </w:p>
        </w:tc>
        <w:tc>
          <w:tcPr>
            <w:tcW w:w="4194" w:type="dxa"/>
          </w:tcPr>
          <w:p w14:paraId="7B8C87C2"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59410E9E"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5FAE3D81" w14:textId="77777777">
        <w:trPr>
          <w:trHeight w:val="480"/>
        </w:trPr>
        <w:tc>
          <w:tcPr>
            <w:tcW w:w="2257" w:type="dxa"/>
          </w:tcPr>
          <w:p w14:paraId="726CEC35"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NaOH</w:t>
            </w:r>
            <w:proofErr w:type="spellEnd"/>
            <w:r>
              <w:rPr>
                <w:rFonts w:ascii="Arial" w:eastAsia="Arial" w:hAnsi="Arial" w:cs="Arial"/>
                <w:sz w:val="18"/>
                <w:szCs w:val="18"/>
              </w:rPr>
              <w:t xml:space="preserve"> (sodyum hidroksit)</w:t>
            </w:r>
          </w:p>
        </w:tc>
        <w:tc>
          <w:tcPr>
            <w:tcW w:w="4194" w:type="dxa"/>
          </w:tcPr>
          <w:p w14:paraId="57AE9B06"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607E1310"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050FA596" w14:textId="77777777">
        <w:trPr>
          <w:trHeight w:val="577"/>
        </w:trPr>
        <w:tc>
          <w:tcPr>
            <w:tcW w:w="2257" w:type="dxa"/>
          </w:tcPr>
          <w:p w14:paraId="3A7A5EE5"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Tripsin</w:t>
            </w:r>
            <w:proofErr w:type="spellEnd"/>
            <w:r>
              <w:rPr>
                <w:rFonts w:ascii="Arial" w:eastAsia="Arial" w:hAnsi="Arial" w:cs="Arial"/>
                <w:sz w:val="18"/>
                <w:szCs w:val="18"/>
              </w:rPr>
              <w:t>- EDTA 100 ml</w:t>
            </w:r>
          </w:p>
        </w:tc>
        <w:tc>
          <w:tcPr>
            <w:tcW w:w="4194" w:type="dxa"/>
          </w:tcPr>
          <w:p w14:paraId="039759A7"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605702B4" w14:textId="77777777" w:rsidR="00197C02" w:rsidRDefault="003F7AA8">
            <w:pPr>
              <w:jc w:val="center"/>
              <w:rPr>
                <w:rFonts w:ascii="Arial" w:eastAsia="Arial" w:hAnsi="Arial" w:cs="Arial"/>
                <w:sz w:val="18"/>
                <w:szCs w:val="18"/>
              </w:rPr>
            </w:pPr>
            <w:r>
              <w:rPr>
                <w:rFonts w:ascii="Arial" w:eastAsia="Arial" w:hAnsi="Arial" w:cs="Arial"/>
                <w:sz w:val="18"/>
                <w:szCs w:val="18"/>
              </w:rPr>
              <w:t>-20</w:t>
            </w:r>
            <w:r>
              <w:rPr>
                <w:rFonts w:ascii="Cambria Math" w:eastAsia="Cambria Math" w:hAnsi="Cambria Math" w:cs="Cambria Math"/>
                <w:sz w:val="18"/>
                <w:szCs w:val="18"/>
              </w:rPr>
              <w:t>℃</w:t>
            </w:r>
          </w:p>
        </w:tc>
      </w:tr>
      <w:tr w:rsidR="00197C02" w14:paraId="3AEAC3CA" w14:textId="77777777">
        <w:trPr>
          <w:trHeight w:val="284"/>
        </w:trPr>
        <w:tc>
          <w:tcPr>
            <w:tcW w:w="2257" w:type="dxa"/>
          </w:tcPr>
          <w:p w14:paraId="44501813"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Bloklama</w:t>
            </w:r>
            <w:proofErr w:type="spellEnd"/>
            <w:r>
              <w:rPr>
                <w:rFonts w:ascii="Arial" w:eastAsia="Arial" w:hAnsi="Arial" w:cs="Arial"/>
                <w:sz w:val="18"/>
                <w:szCs w:val="18"/>
              </w:rPr>
              <w:t xml:space="preserve"> tamponu (10x)</w:t>
            </w:r>
          </w:p>
        </w:tc>
        <w:tc>
          <w:tcPr>
            <w:tcW w:w="4194" w:type="dxa"/>
          </w:tcPr>
          <w:p w14:paraId="4FB86DAA" w14:textId="77777777" w:rsidR="00197C02" w:rsidRDefault="003F7AA8">
            <w:pPr>
              <w:jc w:val="center"/>
              <w:rPr>
                <w:rFonts w:ascii="Arial" w:eastAsia="Arial" w:hAnsi="Arial" w:cs="Arial"/>
                <w:sz w:val="18"/>
                <w:szCs w:val="18"/>
              </w:rPr>
            </w:pPr>
            <w:r>
              <w:rPr>
                <w:rFonts w:ascii="Arial" w:eastAsia="Arial" w:hAnsi="Arial" w:cs="Arial"/>
                <w:sz w:val="18"/>
                <w:szCs w:val="18"/>
              </w:rPr>
              <w:t>Western çalışmasında kullanılacaktır.</w:t>
            </w:r>
          </w:p>
        </w:tc>
        <w:tc>
          <w:tcPr>
            <w:tcW w:w="2616" w:type="dxa"/>
          </w:tcPr>
          <w:p w14:paraId="7153E7A6"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686F1AE6" w14:textId="77777777">
        <w:trPr>
          <w:trHeight w:val="284"/>
        </w:trPr>
        <w:tc>
          <w:tcPr>
            <w:tcW w:w="2257" w:type="dxa"/>
          </w:tcPr>
          <w:p w14:paraId="5B65F938" w14:textId="77777777" w:rsidR="00197C02" w:rsidRDefault="003F7AA8">
            <w:pPr>
              <w:jc w:val="center"/>
              <w:rPr>
                <w:rFonts w:ascii="Arial" w:eastAsia="Arial" w:hAnsi="Arial" w:cs="Arial"/>
                <w:sz w:val="18"/>
                <w:szCs w:val="18"/>
              </w:rPr>
            </w:pPr>
            <w:r>
              <w:rPr>
                <w:rFonts w:ascii="Arial" w:eastAsia="Arial" w:hAnsi="Arial" w:cs="Arial"/>
                <w:sz w:val="18"/>
                <w:szCs w:val="18"/>
              </w:rPr>
              <w:t>Transfer tamponu (20X)</w:t>
            </w:r>
          </w:p>
        </w:tc>
        <w:tc>
          <w:tcPr>
            <w:tcW w:w="4194" w:type="dxa"/>
          </w:tcPr>
          <w:p w14:paraId="7216B534" w14:textId="77777777" w:rsidR="00197C02" w:rsidRDefault="003F7AA8">
            <w:pPr>
              <w:jc w:val="center"/>
              <w:rPr>
                <w:rFonts w:ascii="Arial" w:eastAsia="Arial" w:hAnsi="Arial" w:cs="Arial"/>
                <w:sz w:val="18"/>
                <w:szCs w:val="18"/>
              </w:rPr>
            </w:pPr>
            <w:r>
              <w:rPr>
                <w:rFonts w:ascii="Arial" w:eastAsia="Arial" w:hAnsi="Arial" w:cs="Arial"/>
                <w:sz w:val="18"/>
                <w:szCs w:val="18"/>
              </w:rPr>
              <w:t>Western çalışmasında kullanılacaktır.</w:t>
            </w:r>
          </w:p>
        </w:tc>
        <w:tc>
          <w:tcPr>
            <w:tcW w:w="2616" w:type="dxa"/>
          </w:tcPr>
          <w:p w14:paraId="6C328040"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522923A7" w14:textId="77777777">
        <w:trPr>
          <w:trHeight w:val="293"/>
        </w:trPr>
        <w:tc>
          <w:tcPr>
            <w:tcW w:w="2257" w:type="dxa"/>
          </w:tcPr>
          <w:p w14:paraId="0967C8F1"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Pepsin </w:t>
            </w:r>
          </w:p>
        </w:tc>
        <w:tc>
          <w:tcPr>
            <w:tcW w:w="4194" w:type="dxa"/>
          </w:tcPr>
          <w:p w14:paraId="6D9481CA"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75442415"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2-8 </w:t>
            </w:r>
            <w:r>
              <w:rPr>
                <w:rFonts w:ascii="Cambria Math" w:eastAsia="Cambria Math" w:hAnsi="Cambria Math" w:cs="Cambria Math"/>
                <w:sz w:val="18"/>
                <w:szCs w:val="18"/>
              </w:rPr>
              <w:t>℃</w:t>
            </w:r>
          </w:p>
        </w:tc>
      </w:tr>
      <w:tr w:rsidR="00197C02" w14:paraId="40B48393" w14:textId="77777777">
        <w:trPr>
          <w:trHeight w:val="570"/>
        </w:trPr>
        <w:tc>
          <w:tcPr>
            <w:tcW w:w="2257" w:type="dxa"/>
          </w:tcPr>
          <w:p w14:paraId="0F499869" w14:textId="77777777" w:rsidR="00197C02" w:rsidRDefault="003F7AA8">
            <w:pPr>
              <w:jc w:val="center"/>
              <w:rPr>
                <w:rFonts w:ascii="Arial" w:eastAsia="Arial" w:hAnsi="Arial" w:cs="Arial"/>
                <w:sz w:val="18"/>
                <w:szCs w:val="18"/>
              </w:rPr>
            </w:pPr>
            <w:r>
              <w:rPr>
                <w:rFonts w:ascii="Arial" w:eastAsia="Arial" w:hAnsi="Arial" w:cs="Arial"/>
                <w:sz w:val="18"/>
                <w:szCs w:val="18"/>
              </w:rPr>
              <w:t>DMEM (</w:t>
            </w:r>
            <w:proofErr w:type="spellStart"/>
            <w:r>
              <w:rPr>
                <w:rFonts w:ascii="Arial" w:eastAsia="Arial" w:hAnsi="Arial" w:cs="Arial"/>
                <w:sz w:val="18"/>
                <w:szCs w:val="18"/>
              </w:rPr>
              <w:t>Dulbecco's</w:t>
            </w:r>
            <w:proofErr w:type="spellEnd"/>
            <w:r>
              <w:rPr>
                <w:rFonts w:ascii="Arial" w:eastAsia="Arial" w:hAnsi="Arial" w:cs="Arial"/>
                <w:sz w:val="18"/>
                <w:szCs w:val="18"/>
              </w:rPr>
              <w:t xml:space="preserve"> </w:t>
            </w:r>
            <w:proofErr w:type="spellStart"/>
            <w:r>
              <w:rPr>
                <w:rFonts w:ascii="Arial" w:eastAsia="Arial" w:hAnsi="Arial" w:cs="Arial"/>
                <w:sz w:val="18"/>
                <w:szCs w:val="18"/>
              </w:rPr>
              <w:t>Modified</w:t>
            </w:r>
            <w:proofErr w:type="spellEnd"/>
            <w:r>
              <w:rPr>
                <w:rFonts w:ascii="Arial" w:eastAsia="Arial" w:hAnsi="Arial" w:cs="Arial"/>
                <w:sz w:val="18"/>
                <w:szCs w:val="18"/>
              </w:rPr>
              <w:t xml:space="preserve"> </w:t>
            </w:r>
            <w:proofErr w:type="spellStart"/>
            <w:r>
              <w:rPr>
                <w:rFonts w:ascii="Arial" w:eastAsia="Arial" w:hAnsi="Arial" w:cs="Arial"/>
                <w:sz w:val="18"/>
                <w:szCs w:val="18"/>
              </w:rPr>
              <w:t>Eagle</w:t>
            </w:r>
            <w:proofErr w:type="spellEnd"/>
            <w:r>
              <w:rPr>
                <w:rFonts w:ascii="Arial" w:eastAsia="Arial" w:hAnsi="Arial" w:cs="Arial"/>
                <w:sz w:val="18"/>
                <w:szCs w:val="18"/>
              </w:rPr>
              <w:t xml:space="preserve"> </w:t>
            </w:r>
            <w:proofErr w:type="spellStart"/>
            <w:r>
              <w:rPr>
                <w:rFonts w:ascii="Arial" w:eastAsia="Arial" w:hAnsi="Arial" w:cs="Arial"/>
                <w:sz w:val="18"/>
                <w:szCs w:val="18"/>
              </w:rPr>
              <w:t>Medium</w:t>
            </w:r>
            <w:proofErr w:type="spellEnd"/>
            <w:r>
              <w:rPr>
                <w:rFonts w:ascii="Arial" w:eastAsia="Arial" w:hAnsi="Arial" w:cs="Arial"/>
                <w:sz w:val="18"/>
                <w:szCs w:val="18"/>
              </w:rPr>
              <w:t>)</w:t>
            </w:r>
          </w:p>
        </w:tc>
        <w:tc>
          <w:tcPr>
            <w:tcW w:w="4194" w:type="dxa"/>
          </w:tcPr>
          <w:p w14:paraId="1568A659"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6AC272A1"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2-8 </w:t>
            </w:r>
            <w:r>
              <w:rPr>
                <w:rFonts w:ascii="Cambria Math" w:eastAsia="Cambria Math" w:hAnsi="Cambria Math" w:cs="Cambria Math"/>
                <w:sz w:val="18"/>
                <w:szCs w:val="18"/>
              </w:rPr>
              <w:t>℃</w:t>
            </w:r>
          </w:p>
        </w:tc>
      </w:tr>
      <w:tr w:rsidR="00197C02" w14:paraId="6876D438" w14:textId="77777777">
        <w:trPr>
          <w:trHeight w:val="577"/>
        </w:trPr>
        <w:tc>
          <w:tcPr>
            <w:tcW w:w="2257" w:type="dxa"/>
          </w:tcPr>
          <w:p w14:paraId="68286642" w14:textId="77777777" w:rsidR="00197C02" w:rsidRDefault="003F7AA8">
            <w:pPr>
              <w:jc w:val="center"/>
              <w:rPr>
                <w:rFonts w:ascii="Arial" w:eastAsia="Arial" w:hAnsi="Arial" w:cs="Arial"/>
                <w:sz w:val="18"/>
                <w:szCs w:val="18"/>
              </w:rPr>
            </w:pPr>
            <w:r>
              <w:rPr>
                <w:rFonts w:ascii="Arial" w:eastAsia="Arial" w:hAnsi="Arial" w:cs="Arial"/>
                <w:sz w:val="18"/>
                <w:szCs w:val="18"/>
              </w:rPr>
              <w:t>FBS</w:t>
            </w:r>
            <w:r>
              <w:t xml:space="preserve"> (</w:t>
            </w:r>
            <w:proofErr w:type="spellStart"/>
            <w:r>
              <w:rPr>
                <w:rFonts w:ascii="Arial" w:eastAsia="Arial" w:hAnsi="Arial" w:cs="Arial"/>
                <w:sz w:val="18"/>
                <w:szCs w:val="18"/>
              </w:rPr>
              <w:t>Fetal</w:t>
            </w:r>
            <w:proofErr w:type="spellEnd"/>
            <w:r>
              <w:rPr>
                <w:rFonts w:ascii="Arial" w:eastAsia="Arial" w:hAnsi="Arial" w:cs="Arial"/>
                <w:sz w:val="18"/>
                <w:szCs w:val="18"/>
              </w:rPr>
              <w:t xml:space="preserve"> sığır serum)</w:t>
            </w:r>
          </w:p>
        </w:tc>
        <w:tc>
          <w:tcPr>
            <w:tcW w:w="4194" w:type="dxa"/>
          </w:tcPr>
          <w:p w14:paraId="70E7D33B"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089F75CC"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 </w:t>
            </w:r>
            <w:r>
              <w:rPr>
                <w:rFonts w:ascii="Cambria Math" w:eastAsia="Cambria Math" w:hAnsi="Cambria Math" w:cs="Cambria Math"/>
                <w:sz w:val="18"/>
                <w:szCs w:val="18"/>
              </w:rPr>
              <w:t>℃</w:t>
            </w:r>
          </w:p>
        </w:tc>
      </w:tr>
      <w:tr w:rsidR="00197C02" w14:paraId="174BE652" w14:textId="77777777">
        <w:trPr>
          <w:trHeight w:val="284"/>
        </w:trPr>
        <w:tc>
          <w:tcPr>
            <w:tcW w:w="2257" w:type="dxa"/>
          </w:tcPr>
          <w:p w14:paraId="31B862A1"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Tris</w:t>
            </w:r>
            <w:proofErr w:type="spellEnd"/>
            <w:r>
              <w:rPr>
                <w:rFonts w:ascii="Arial" w:eastAsia="Arial" w:hAnsi="Arial" w:cs="Arial"/>
                <w:sz w:val="18"/>
                <w:szCs w:val="18"/>
              </w:rPr>
              <w:t>-HCI</w:t>
            </w:r>
          </w:p>
        </w:tc>
        <w:tc>
          <w:tcPr>
            <w:tcW w:w="4194" w:type="dxa"/>
          </w:tcPr>
          <w:p w14:paraId="09AC7EC0"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3987516F"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5E7D97F7" w14:textId="77777777">
        <w:trPr>
          <w:trHeight w:val="293"/>
        </w:trPr>
        <w:tc>
          <w:tcPr>
            <w:tcW w:w="2257" w:type="dxa"/>
          </w:tcPr>
          <w:p w14:paraId="55CF86D8"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w:t>
            </w:r>
            <w:proofErr w:type="spellStart"/>
            <w:r>
              <w:rPr>
                <w:rFonts w:ascii="Arial" w:eastAsia="Arial" w:hAnsi="Arial" w:cs="Arial"/>
                <w:sz w:val="18"/>
                <w:szCs w:val="18"/>
              </w:rPr>
              <w:t>polyacrilamid</w:t>
            </w:r>
            <w:proofErr w:type="spellEnd"/>
            <w:r>
              <w:rPr>
                <w:rFonts w:ascii="Arial" w:eastAsia="Arial" w:hAnsi="Arial" w:cs="Arial"/>
                <w:sz w:val="18"/>
                <w:szCs w:val="18"/>
              </w:rPr>
              <w:t xml:space="preserve"> jel</w:t>
            </w:r>
          </w:p>
        </w:tc>
        <w:tc>
          <w:tcPr>
            <w:tcW w:w="4194" w:type="dxa"/>
          </w:tcPr>
          <w:p w14:paraId="1574E902"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411BB1B7"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2-8 </w:t>
            </w:r>
            <w:r>
              <w:rPr>
                <w:rFonts w:ascii="Cambria Math" w:eastAsia="Cambria Math" w:hAnsi="Cambria Math" w:cs="Cambria Math"/>
                <w:sz w:val="18"/>
                <w:szCs w:val="18"/>
              </w:rPr>
              <w:t>℃</w:t>
            </w:r>
          </w:p>
        </w:tc>
      </w:tr>
      <w:tr w:rsidR="00197C02" w14:paraId="2953BBAC" w14:textId="77777777">
        <w:trPr>
          <w:trHeight w:val="570"/>
        </w:trPr>
        <w:tc>
          <w:tcPr>
            <w:tcW w:w="2257" w:type="dxa"/>
          </w:tcPr>
          <w:p w14:paraId="133BBA72" w14:textId="77777777" w:rsidR="00197C02" w:rsidRDefault="003F7AA8">
            <w:pPr>
              <w:jc w:val="center"/>
              <w:rPr>
                <w:rFonts w:ascii="Arial" w:eastAsia="Arial" w:hAnsi="Arial" w:cs="Arial"/>
                <w:sz w:val="18"/>
                <w:szCs w:val="18"/>
              </w:rPr>
            </w:pPr>
            <w:r>
              <w:rPr>
                <w:rFonts w:ascii="Arial" w:eastAsia="Arial" w:hAnsi="Arial" w:cs="Arial"/>
                <w:sz w:val="18"/>
                <w:szCs w:val="18"/>
              </w:rPr>
              <w:t>N,N’-metilen-</w:t>
            </w:r>
            <w:proofErr w:type="spellStart"/>
            <w:r>
              <w:rPr>
                <w:rFonts w:ascii="Arial" w:eastAsia="Arial" w:hAnsi="Arial" w:cs="Arial"/>
                <w:sz w:val="18"/>
                <w:szCs w:val="18"/>
              </w:rPr>
              <w:t>bis</w:t>
            </w:r>
            <w:proofErr w:type="spellEnd"/>
            <w:r>
              <w:rPr>
                <w:rFonts w:ascii="Arial" w:eastAsia="Arial" w:hAnsi="Arial" w:cs="Arial"/>
                <w:sz w:val="18"/>
                <w:szCs w:val="18"/>
              </w:rPr>
              <w:t xml:space="preserve"> (</w:t>
            </w:r>
            <w:proofErr w:type="spellStart"/>
            <w:r>
              <w:rPr>
                <w:rFonts w:ascii="Arial" w:eastAsia="Arial" w:hAnsi="Arial" w:cs="Arial"/>
                <w:sz w:val="18"/>
                <w:szCs w:val="18"/>
              </w:rPr>
              <w:t>Akrilamid</w:t>
            </w:r>
            <w:proofErr w:type="spellEnd"/>
            <w:r>
              <w:rPr>
                <w:rFonts w:ascii="Arial" w:eastAsia="Arial" w:hAnsi="Arial" w:cs="Arial"/>
                <w:sz w:val="18"/>
                <w:szCs w:val="18"/>
              </w:rPr>
              <w:t>)</w:t>
            </w:r>
          </w:p>
        </w:tc>
        <w:tc>
          <w:tcPr>
            <w:tcW w:w="4194" w:type="dxa"/>
          </w:tcPr>
          <w:p w14:paraId="756C677A"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5ACA98C6"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6894F132" w14:textId="77777777">
        <w:trPr>
          <w:trHeight w:val="570"/>
        </w:trPr>
        <w:tc>
          <w:tcPr>
            <w:tcW w:w="2257" w:type="dxa"/>
          </w:tcPr>
          <w:p w14:paraId="0C5383DD"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Tetrametilendiamin</w:t>
            </w:r>
            <w:proofErr w:type="spellEnd"/>
            <w:r>
              <w:rPr>
                <w:rFonts w:ascii="Arial" w:eastAsia="Arial" w:hAnsi="Arial" w:cs="Arial"/>
                <w:sz w:val="18"/>
                <w:szCs w:val="18"/>
              </w:rPr>
              <w:t xml:space="preserve"> (TEMED)</w:t>
            </w:r>
          </w:p>
        </w:tc>
        <w:tc>
          <w:tcPr>
            <w:tcW w:w="4194" w:type="dxa"/>
          </w:tcPr>
          <w:p w14:paraId="7AF6689C"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5A1812C5"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3E2732FB" w14:textId="77777777">
        <w:trPr>
          <w:trHeight w:val="577"/>
        </w:trPr>
        <w:tc>
          <w:tcPr>
            <w:tcW w:w="2257" w:type="dxa"/>
          </w:tcPr>
          <w:p w14:paraId="34F5FF01" w14:textId="77777777" w:rsidR="00197C02" w:rsidRDefault="003F7AA8">
            <w:pPr>
              <w:tabs>
                <w:tab w:val="left" w:pos="1572"/>
              </w:tabs>
              <w:rPr>
                <w:rFonts w:ascii="Arial" w:eastAsia="Arial" w:hAnsi="Arial" w:cs="Arial"/>
                <w:sz w:val="18"/>
                <w:szCs w:val="18"/>
              </w:rPr>
            </w:pPr>
            <w:r>
              <w:rPr>
                <w:rFonts w:ascii="Arial" w:eastAsia="Arial" w:hAnsi="Arial" w:cs="Arial"/>
                <w:sz w:val="18"/>
                <w:szCs w:val="18"/>
              </w:rPr>
              <w:t xml:space="preserve">        Amonyum           </w:t>
            </w:r>
            <w:proofErr w:type="spellStart"/>
            <w:r>
              <w:rPr>
                <w:rFonts w:ascii="Arial" w:eastAsia="Arial" w:hAnsi="Arial" w:cs="Arial"/>
                <w:sz w:val="18"/>
                <w:szCs w:val="18"/>
              </w:rPr>
              <w:t>Persülfat</w:t>
            </w:r>
            <w:proofErr w:type="spellEnd"/>
            <w:r>
              <w:rPr>
                <w:rFonts w:ascii="Arial" w:eastAsia="Arial" w:hAnsi="Arial" w:cs="Arial"/>
                <w:sz w:val="18"/>
                <w:szCs w:val="18"/>
              </w:rPr>
              <w:t xml:space="preserve"> (APS)</w:t>
            </w:r>
          </w:p>
        </w:tc>
        <w:tc>
          <w:tcPr>
            <w:tcW w:w="4194" w:type="dxa"/>
          </w:tcPr>
          <w:p w14:paraId="5C449C28" w14:textId="77777777" w:rsidR="00197C02" w:rsidRDefault="003F7AA8">
            <w:pPr>
              <w:tabs>
                <w:tab w:val="left" w:pos="924"/>
              </w:tabs>
              <w:rPr>
                <w:rFonts w:ascii="Arial" w:eastAsia="Arial" w:hAnsi="Arial" w:cs="Arial"/>
                <w:sz w:val="18"/>
                <w:szCs w:val="18"/>
              </w:rPr>
            </w:pPr>
            <w:r>
              <w:rPr>
                <w:rFonts w:ascii="Arial" w:eastAsia="Arial" w:hAnsi="Arial" w:cs="Arial"/>
                <w:sz w:val="18"/>
                <w:szCs w:val="18"/>
              </w:rPr>
              <w:t xml:space="preserve">        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4F279FB8" w14:textId="77777777" w:rsidR="00197C02" w:rsidRDefault="003F7AA8">
            <w:pPr>
              <w:tabs>
                <w:tab w:val="left" w:pos="924"/>
              </w:tabs>
              <w:rPr>
                <w:rFonts w:ascii="Arial" w:eastAsia="Arial" w:hAnsi="Arial" w:cs="Arial"/>
                <w:sz w:val="18"/>
                <w:szCs w:val="18"/>
              </w:rPr>
            </w:pPr>
            <w:r>
              <w:rPr>
                <w:rFonts w:ascii="Arial" w:eastAsia="Arial" w:hAnsi="Arial" w:cs="Arial"/>
                <w:sz w:val="18"/>
                <w:szCs w:val="18"/>
              </w:rPr>
              <w:t xml:space="preserve">     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7B86B54C" w14:textId="77777777">
        <w:trPr>
          <w:trHeight w:val="570"/>
        </w:trPr>
        <w:tc>
          <w:tcPr>
            <w:tcW w:w="2257" w:type="dxa"/>
          </w:tcPr>
          <w:p w14:paraId="00DB988F"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Gliserol</w:t>
            </w:r>
            <w:proofErr w:type="spellEnd"/>
          </w:p>
        </w:tc>
        <w:tc>
          <w:tcPr>
            <w:tcW w:w="4194" w:type="dxa"/>
          </w:tcPr>
          <w:p w14:paraId="03786378"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3C8CAAF1"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5BCBB733" w14:textId="77777777">
        <w:trPr>
          <w:trHeight w:val="577"/>
        </w:trPr>
        <w:tc>
          <w:tcPr>
            <w:tcW w:w="2257" w:type="dxa"/>
          </w:tcPr>
          <w:p w14:paraId="79E62C14" w14:textId="77777777" w:rsidR="00197C02" w:rsidRDefault="003F7AA8">
            <w:pPr>
              <w:jc w:val="center"/>
              <w:rPr>
                <w:rFonts w:ascii="Arial" w:eastAsia="Arial" w:hAnsi="Arial" w:cs="Arial"/>
                <w:sz w:val="18"/>
                <w:szCs w:val="18"/>
              </w:rPr>
            </w:pPr>
            <w:r>
              <w:rPr>
                <w:rFonts w:ascii="Arial" w:eastAsia="Arial" w:hAnsi="Arial" w:cs="Arial"/>
                <w:sz w:val="18"/>
                <w:szCs w:val="18"/>
              </w:rPr>
              <w:t>ß-</w:t>
            </w:r>
            <w:proofErr w:type="spellStart"/>
            <w:r>
              <w:rPr>
                <w:rFonts w:ascii="Arial" w:eastAsia="Arial" w:hAnsi="Arial" w:cs="Arial"/>
                <w:sz w:val="18"/>
                <w:szCs w:val="18"/>
              </w:rPr>
              <w:t>Merkaptoetanol</w:t>
            </w:r>
            <w:proofErr w:type="spellEnd"/>
          </w:p>
        </w:tc>
        <w:tc>
          <w:tcPr>
            <w:tcW w:w="4194" w:type="dxa"/>
          </w:tcPr>
          <w:p w14:paraId="0E35E4B1"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449323A8"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50842AEB" w14:textId="77777777">
        <w:trPr>
          <w:trHeight w:val="577"/>
        </w:trPr>
        <w:tc>
          <w:tcPr>
            <w:tcW w:w="2257" w:type="dxa"/>
          </w:tcPr>
          <w:p w14:paraId="31401132" w14:textId="77777777" w:rsidR="00197C02" w:rsidRDefault="003F7AA8">
            <w:pPr>
              <w:jc w:val="center"/>
              <w:rPr>
                <w:rFonts w:ascii="Arial" w:eastAsia="Arial" w:hAnsi="Arial" w:cs="Arial"/>
                <w:sz w:val="18"/>
                <w:szCs w:val="18"/>
              </w:rPr>
            </w:pPr>
            <w:r>
              <w:rPr>
                <w:rFonts w:ascii="Arial" w:eastAsia="Arial" w:hAnsi="Arial" w:cs="Arial"/>
                <w:sz w:val="18"/>
                <w:szCs w:val="18"/>
              </w:rPr>
              <w:lastRenderedPageBreak/>
              <w:t>TCA (</w:t>
            </w:r>
            <w:proofErr w:type="spellStart"/>
            <w:r>
              <w:rPr>
                <w:rFonts w:ascii="Arial" w:eastAsia="Arial" w:hAnsi="Arial" w:cs="Arial"/>
                <w:sz w:val="18"/>
                <w:szCs w:val="18"/>
              </w:rPr>
              <w:t>Trikloroasetik</w:t>
            </w:r>
            <w:proofErr w:type="spellEnd"/>
            <w:r>
              <w:rPr>
                <w:rFonts w:ascii="Arial" w:eastAsia="Arial" w:hAnsi="Arial" w:cs="Arial"/>
                <w:sz w:val="18"/>
                <w:szCs w:val="18"/>
              </w:rPr>
              <w:t xml:space="preserve"> asit)</w:t>
            </w:r>
          </w:p>
        </w:tc>
        <w:tc>
          <w:tcPr>
            <w:tcW w:w="4194" w:type="dxa"/>
          </w:tcPr>
          <w:p w14:paraId="01E073B3"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 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1AC346E9"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11237FC9" w14:textId="77777777">
        <w:trPr>
          <w:trHeight w:val="577"/>
        </w:trPr>
        <w:tc>
          <w:tcPr>
            <w:tcW w:w="2257" w:type="dxa"/>
          </w:tcPr>
          <w:p w14:paraId="796F54C8" w14:textId="77777777" w:rsidR="00197C02" w:rsidRDefault="003F7AA8">
            <w:pPr>
              <w:jc w:val="center"/>
              <w:rPr>
                <w:rFonts w:ascii="Arial" w:eastAsia="Arial" w:hAnsi="Arial" w:cs="Arial"/>
                <w:sz w:val="18"/>
                <w:szCs w:val="18"/>
              </w:rPr>
            </w:pPr>
            <w:r>
              <w:rPr>
                <w:rFonts w:ascii="Arial" w:eastAsia="Arial" w:hAnsi="Arial" w:cs="Arial"/>
                <w:sz w:val="18"/>
                <w:szCs w:val="18"/>
              </w:rPr>
              <w:t>Brom fenol mavisi</w:t>
            </w:r>
          </w:p>
        </w:tc>
        <w:tc>
          <w:tcPr>
            <w:tcW w:w="4194" w:type="dxa"/>
          </w:tcPr>
          <w:p w14:paraId="3F146D93"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  SDS jel </w:t>
            </w:r>
            <w:proofErr w:type="spellStart"/>
            <w:r>
              <w:rPr>
                <w:rFonts w:ascii="Arial" w:eastAsia="Arial" w:hAnsi="Arial" w:cs="Arial"/>
                <w:sz w:val="18"/>
                <w:szCs w:val="18"/>
              </w:rPr>
              <w:t>elektroforezinde</w:t>
            </w:r>
            <w:proofErr w:type="spellEnd"/>
            <w:r>
              <w:rPr>
                <w:rFonts w:ascii="Arial" w:eastAsia="Arial" w:hAnsi="Arial" w:cs="Arial"/>
                <w:sz w:val="18"/>
                <w:szCs w:val="18"/>
              </w:rPr>
              <w:t xml:space="preserve"> kullanılacaktır.</w:t>
            </w:r>
          </w:p>
        </w:tc>
        <w:tc>
          <w:tcPr>
            <w:tcW w:w="2616" w:type="dxa"/>
          </w:tcPr>
          <w:p w14:paraId="0DBC700E"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20-25 </w:t>
            </w:r>
            <w:r>
              <w:rPr>
                <w:rFonts w:ascii="Cambria Math" w:eastAsia="Cambria Math" w:hAnsi="Cambria Math" w:cs="Cambria Math"/>
                <w:sz w:val="18"/>
                <w:szCs w:val="18"/>
              </w:rPr>
              <w:t>℃</w:t>
            </w:r>
            <w:r>
              <w:rPr>
                <w:rFonts w:ascii="Arial" w:eastAsia="Arial" w:hAnsi="Arial" w:cs="Arial"/>
                <w:sz w:val="18"/>
                <w:szCs w:val="18"/>
              </w:rPr>
              <w:t xml:space="preserve"> (oda sıcaklığı)</w:t>
            </w:r>
          </w:p>
        </w:tc>
      </w:tr>
      <w:tr w:rsidR="00197C02" w14:paraId="2DBD434C" w14:textId="77777777">
        <w:trPr>
          <w:trHeight w:val="570"/>
        </w:trPr>
        <w:tc>
          <w:tcPr>
            <w:tcW w:w="2257" w:type="dxa"/>
          </w:tcPr>
          <w:p w14:paraId="19EA0C6D" w14:textId="77777777" w:rsidR="00197C02" w:rsidRDefault="00197C02">
            <w:pPr>
              <w:jc w:val="center"/>
              <w:rPr>
                <w:rFonts w:ascii="Arial" w:eastAsia="Arial" w:hAnsi="Arial" w:cs="Arial"/>
                <w:sz w:val="18"/>
                <w:szCs w:val="18"/>
              </w:rPr>
            </w:pPr>
          </w:p>
          <w:p w14:paraId="42EB733C" w14:textId="77777777" w:rsidR="00197C02" w:rsidRDefault="003F7AA8">
            <w:pPr>
              <w:jc w:val="center"/>
              <w:rPr>
                <w:rFonts w:ascii="Arial" w:eastAsia="Arial" w:hAnsi="Arial" w:cs="Arial"/>
                <w:sz w:val="18"/>
                <w:szCs w:val="18"/>
              </w:rPr>
            </w:pPr>
            <w:r>
              <w:rPr>
                <w:rFonts w:ascii="Arial" w:eastAsia="Arial" w:hAnsi="Arial" w:cs="Arial"/>
                <w:sz w:val="18"/>
                <w:szCs w:val="18"/>
              </w:rPr>
              <w:t>DMSO (</w:t>
            </w:r>
            <w:proofErr w:type="spellStart"/>
            <w:r>
              <w:rPr>
                <w:rFonts w:ascii="Arial" w:eastAsia="Arial" w:hAnsi="Arial" w:cs="Arial"/>
                <w:sz w:val="18"/>
                <w:szCs w:val="18"/>
              </w:rPr>
              <w:t>Dimetilsulfoxide</w:t>
            </w:r>
            <w:proofErr w:type="spellEnd"/>
            <w:r>
              <w:rPr>
                <w:rFonts w:ascii="Arial" w:eastAsia="Arial" w:hAnsi="Arial" w:cs="Arial"/>
                <w:sz w:val="18"/>
                <w:szCs w:val="18"/>
              </w:rPr>
              <w:t>)</w:t>
            </w:r>
          </w:p>
        </w:tc>
        <w:tc>
          <w:tcPr>
            <w:tcW w:w="4194" w:type="dxa"/>
          </w:tcPr>
          <w:p w14:paraId="5DB0A321"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5C6F1D20" w14:textId="77777777" w:rsidR="00197C02" w:rsidRDefault="003F7AA8">
            <w:pPr>
              <w:jc w:val="center"/>
              <w:rPr>
                <w:rFonts w:ascii="Arial" w:eastAsia="Arial" w:hAnsi="Arial" w:cs="Arial"/>
              </w:rPr>
            </w:pPr>
            <w:r>
              <w:rPr>
                <w:rFonts w:ascii="Arial" w:eastAsia="Arial" w:hAnsi="Arial" w:cs="Arial"/>
                <w:sz w:val="18"/>
                <w:szCs w:val="18"/>
              </w:rPr>
              <w:t xml:space="preserve">15-30 </w:t>
            </w:r>
            <w:r>
              <w:rPr>
                <w:rFonts w:ascii="Cambria Math" w:eastAsia="Cambria Math" w:hAnsi="Cambria Math" w:cs="Cambria Math"/>
                <w:sz w:val="18"/>
                <w:szCs w:val="18"/>
              </w:rPr>
              <w:t>℃</w:t>
            </w:r>
          </w:p>
        </w:tc>
      </w:tr>
      <w:tr w:rsidR="00197C02" w14:paraId="7A82FF6D" w14:textId="77777777">
        <w:trPr>
          <w:trHeight w:val="577"/>
        </w:trPr>
        <w:tc>
          <w:tcPr>
            <w:tcW w:w="2257" w:type="dxa"/>
          </w:tcPr>
          <w:p w14:paraId="50CB78F3"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İnsan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 IV antikor</w:t>
            </w:r>
          </w:p>
        </w:tc>
        <w:tc>
          <w:tcPr>
            <w:tcW w:w="4194" w:type="dxa"/>
          </w:tcPr>
          <w:p w14:paraId="28EBE0EA" w14:textId="77777777" w:rsidR="00197C02" w:rsidRDefault="003F7AA8">
            <w:pPr>
              <w:jc w:val="center"/>
              <w:rPr>
                <w:rFonts w:ascii="Arial" w:eastAsia="Arial" w:hAnsi="Arial" w:cs="Arial"/>
                <w:sz w:val="18"/>
                <w:szCs w:val="18"/>
              </w:rPr>
            </w:pPr>
            <w:r>
              <w:rPr>
                <w:rFonts w:ascii="Arial" w:eastAsia="Arial" w:hAnsi="Arial" w:cs="Arial"/>
                <w:sz w:val="18"/>
                <w:szCs w:val="18"/>
              </w:rPr>
              <w:t>Western çalışmasında kullanılacaktır.</w:t>
            </w:r>
          </w:p>
        </w:tc>
        <w:tc>
          <w:tcPr>
            <w:tcW w:w="2616" w:type="dxa"/>
          </w:tcPr>
          <w:p w14:paraId="7C20344A" w14:textId="77777777" w:rsidR="00197C02" w:rsidRDefault="003F7AA8">
            <w:pPr>
              <w:jc w:val="center"/>
              <w:rPr>
                <w:rFonts w:ascii="Arial" w:eastAsia="Arial" w:hAnsi="Arial" w:cs="Arial"/>
              </w:rPr>
            </w:pPr>
            <w:r>
              <w:rPr>
                <w:rFonts w:ascii="Arial" w:eastAsia="Arial" w:hAnsi="Arial" w:cs="Arial"/>
                <w:sz w:val="18"/>
                <w:szCs w:val="18"/>
              </w:rPr>
              <w:t xml:space="preserve">+ 4 </w:t>
            </w:r>
            <w:r>
              <w:rPr>
                <w:rFonts w:ascii="Cambria Math" w:eastAsia="Cambria Math" w:hAnsi="Cambria Math" w:cs="Cambria Math"/>
                <w:sz w:val="18"/>
                <w:szCs w:val="18"/>
              </w:rPr>
              <w:t>℃</w:t>
            </w:r>
          </w:p>
        </w:tc>
      </w:tr>
      <w:tr w:rsidR="00197C02" w14:paraId="3AC810A1" w14:textId="77777777">
        <w:trPr>
          <w:trHeight w:val="293"/>
        </w:trPr>
        <w:tc>
          <w:tcPr>
            <w:tcW w:w="2257" w:type="dxa"/>
          </w:tcPr>
          <w:p w14:paraId="0E8E053E" w14:textId="77777777" w:rsidR="00197C02" w:rsidRDefault="00197C02">
            <w:pPr>
              <w:tabs>
                <w:tab w:val="left" w:pos="1428"/>
              </w:tabs>
              <w:rPr>
                <w:rFonts w:ascii="Arial" w:eastAsia="Arial" w:hAnsi="Arial" w:cs="Arial"/>
                <w:sz w:val="18"/>
                <w:szCs w:val="18"/>
              </w:rPr>
            </w:pPr>
          </w:p>
          <w:p w14:paraId="796BCCC0"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İnsan </w:t>
            </w:r>
            <w:proofErr w:type="spellStart"/>
            <w:r>
              <w:rPr>
                <w:rFonts w:ascii="Arial" w:eastAsia="Arial" w:hAnsi="Arial" w:cs="Arial"/>
                <w:sz w:val="18"/>
                <w:szCs w:val="18"/>
              </w:rPr>
              <w:t>kolajeni</w:t>
            </w:r>
            <w:proofErr w:type="spellEnd"/>
            <w:r>
              <w:rPr>
                <w:rFonts w:ascii="Arial" w:eastAsia="Arial" w:hAnsi="Arial" w:cs="Arial"/>
                <w:sz w:val="18"/>
                <w:szCs w:val="18"/>
              </w:rPr>
              <w:t xml:space="preserve"> tip IV</w:t>
            </w:r>
          </w:p>
        </w:tc>
        <w:tc>
          <w:tcPr>
            <w:tcW w:w="4194" w:type="dxa"/>
          </w:tcPr>
          <w:p w14:paraId="379AC88D" w14:textId="77777777" w:rsidR="00197C02" w:rsidRDefault="00197C02">
            <w:pPr>
              <w:jc w:val="center"/>
              <w:rPr>
                <w:rFonts w:ascii="Arial" w:eastAsia="Arial" w:hAnsi="Arial" w:cs="Arial"/>
                <w:sz w:val="18"/>
                <w:szCs w:val="18"/>
              </w:rPr>
            </w:pPr>
          </w:p>
          <w:p w14:paraId="480CAB27" w14:textId="77777777" w:rsidR="00197C02" w:rsidRDefault="003F7AA8">
            <w:pPr>
              <w:jc w:val="center"/>
              <w:rPr>
                <w:rFonts w:ascii="Arial" w:eastAsia="Arial" w:hAnsi="Arial" w:cs="Arial"/>
                <w:sz w:val="18"/>
                <w:szCs w:val="18"/>
              </w:rPr>
            </w:pPr>
            <w:r>
              <w:rPr>
                <w:rFonts w:ascii="Arial" w:eastAsia="Arial" w:hAnsi="Arial" w:cs="Arial"/>
                <w:sz w:val="18"/>
                <w:szCs w:val="18"/>
              </w:rPr>
              <w:t>Western çalışmasında kullanılacaktır.</w:t>
            </w:r>
          </w:p>
        </w:tc>
        <w:tc>
          <w:tcPr>
            <w:tcW w:w="2616" w:type="dxa"/>
          </w:tcPr>
          <w:p w14:paraId="290EE085" w14:textId="77777777" w:rsidR="00197C02" w:rsidRDefault="003F7AA8">
            <w:pPr>
              <w:jc w:val="center"/>
              <w:rPr>
                <w:rFonts w:ascii="Arial" w:eastAsia="Arial" w:hAnsi="Arial" w:cs="Arial"/>
              </w:rPr>
            </w:pPr>
            <w:r>
              <w:rPr>
                <w:rFonts w:ascii="Arial" w:eastAsia="Arial" w:hAnsi="Arial" w:cs="Arial"/>
                <w:sz w:val="18"/>
                <w:szCs w:val="18"/>
              </w:rPr>
              <w:t xml:space="preserve">+ 4 </w:t>
            </w:r>
            <w:r>
              <w:rPr>
                <w:rFonts w:ascii="Cambria Math" w:eastAsia="Cambria Math" w:hAnsi="Cambria Math" w:cs="Cambria Math"/>
                <w:sz w:val="18"/>
                <w:szCs w:val="18"/>
              </w:rPr>
              <w:t>℃</w:t>
            </w:r>
            <w:r>
              <w:rPr>
                <w:rFonts w:ascii="Arial" w:eastAsia="Arial" w:hAnsi="Arial" w:cs="Arial"/>
                <w:sz w:val="18"/>
                <w:szCs w:val="18"/>
              </w:rPr>
              <w:t xml:space="preserve"> (1-2 hafta)</w:t>
            </w:r>
          </w:p>
        </w:tc>
      </w:tr>
      <w:tr w:rsidR="00197C02" w14:paraId="5D9D057D" w14:textId="77777777">
        <w:trPr>
          <w:trHeight w:val="293"/>
        </w:trPr>
        <w:tc>
          <w:tcPr>
            <w:tcW w:w="2257" w:type="dxa"/>
          </w:tcPr>
          <w:p w14:paraId="2832C0D0"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İnsan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 hattı</w:t>
            </w:r>
          </w:p>
        </w:tc>
        <w:tc>
          <w:tcPr>
            <w:tcW w:w="4194" w:type="dxa"/>
          </w:tcPr>
          <w:p w14:paraId="3E1BBA9D"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  Hücre kültürü çalışmalarında kullanılacaktır.</w:t>
            </w:r>
          </w:p>
        </w:tc>
        <w:tc>
          <w:tcPr>
            <w:tcW w:w="2616" w:type="dxa"/>
          </w:tcPr>
          <w:p w14:paraId="48D2E4B6" w14:textId="77777777" w:rsidR="00197C02" w:rsidRDefault="003F7AA8">
            <w:pPr>
              <w:rPr>
                <w:rFonts w:ascii="Arial" w:eastAsia="Arial" w:hAnsi="Arial" w:cs="Arial"/>
              </w:rPr>
            </w:pPr>
            <w:r>
              <w:rPr>
                <w:rFonts w:ascii="Arial" w:eastAsia="Arial" w:hAnsi="Arial" w:cs="Arial"/>
                <w:sz w:val="18"/>
                <w:szCs w:val="18"/>
              </w:rPr>
              <w:t xml:space="preserve">                  -80 </w:t>
            </w:r>
            <w:r>
              <w:rPr>
                <w:rFonts w:ascii="Cambria Math" w:eastAsia="Cambria Math" w:hAnsi="Cambria Math" w:cs="Cambria Math"/>
                <w:sz w:val="18"/>
                <w:szCs w:val="18"/>
              </w:rPr>
              <w:t>℃</w:t>
            </w:r>
          </w:p>
        </w:tc>
      </w:tr>
      <w:tr w:rsidR="00197C02" w14:paraId="33C6C8EF" w14:textId="77777777">
        <w:trPr>
          <w:trHeight w:val="293"/>
        </w:trPr>
        <w:tc>
          <w:tcPr>
            <w:tcW w:w="2257" w:type="dxa"/>
          </w:tcPr>
          <w:p w14:paraId="6BE87169"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Karbondioksit tüpü</w:t>
            </w:r>
          </w:p>
        </w:tc>
        <w:tc>
          <w:tcPr>
            <w:tcW w:w="4194" w:type="dxa"/>
          </w:tcPr>
          <w:p w14:paraId="4F53C3A7"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5B85B6E8" w14:textId="77777777" w:rsidR="00197C02" w:rsidRDefault="003F7AA8">
            <w:pPr>
              <w:jc w:val="center"/>
              <w:rPr>
                <w:rFonts w:ascii="Arial" w:eastAsia="Arial" w:hAnsi="Arial" w:cs="Arial"/>
              </w:rPr>
            </w:pPr>
            <w:r>
              <w:rPr>
                <w:rFonts w:ascii="Arial" w:eastAsia="Arial" w:hAnsi="Arial" w:cs="Arial"/>
                <w:sz w:val="18"/>
                <w:szCs w:val="18"/>
              </w:rPr>
              <w:t xml:space="preserve">51.7 </w:t>
            </w:r>
            <w:r>
              <w:rPr>
                <w:rFonts w:ascii="Cambria Math" w:eastAsia="Cambria Math" w:hAnsi="Cambria Math" w:cs="Cambria Math"/>
                <w:sz w:val="18"/>
                <w:szCs w:val="18"/>
              </w:rPr>
              <w:t>℃</w:t>
            </w:r>
          </w:p>
        </w:tc>
      </w:tr>
      <w:tr w:rsidR="00197C02" w14:paraId="4414391B" w14:textId="77777777">
        <w:trPr>
          <w:trHeight w:val="293"/>
        </w:trPr>
        <w:tc>
          <w:tcPr>
            <w:tcW w:w="2257" w:type="dxa"/>
          </w:tcPr>
          <w:p w14:paraId="6C174CD1"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12 ve 24 lük kültür kabı</w:t>
            </w:r>
          </w:p>
        </w:tc>
        <w:tc>
          <w:tcPr>
            <w:tcW w:w="4194" w:type="dxa"/>
          </w:tcPr>
          <w:p w14:paraId="54EADF84"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Hücre kültüründe hücre </w:t>
            </w:r>
            <w:proofErr w:type="spellStart"/>
            <w:r>
              <w:rPr>
                <w:rFonts w:ascii="Arial" w:eastAsia="Arial" w:hAnsi="Arial" w:cs="Arial"/>
                <w:sz w:val="18"/>
                <w:szCs w:val="18"/>
              </w:rPr>
              <w:t>migrasyonunda</w:t>
            </w:r>
            <w:proofErr w:type="spellEnd"/>
            <w:r>
              <w:rPr>
                <w:rFonts w:ascii="Arial" w:eastAsia="Arial" w:hAnsi="Arial" w:cs="Arial"/>
                <w:sz w:val="18"/>
                <w:szCs w:val="18"/>
              </w:rPr>
              <w:t xml:space="preserve"> kullanılacaktır.</w:t>
            </w:r>
          </w:p>
        </w:tc>
        <w:tc>
          <w:tcPr>
            <w:tcW w:w="2616" w:type="dxa"/>
          </w:tcPr>
          <w:p w14:paraId="518DB2E1" w14:textId="77777777" w:rsidR="00197C02" w:rsidRDefault="00197C02">
            <w:pPr>
              <w:jc w:val="center"/>
              <w:rPr>
                <w:rFonts w:ascii="Arial" w:eastAsia="Arial" w:hAnsi="Arial" w:cs="Arial"/>
              </w:rPr>
            </w:pPr>
          </w:p>
        </w:tc>
      </w:tr>
      <w:tr w:rsidR="00197C02" w14:paraId="1A95BB5A" w14:textId="77777777">
        <w:trPr>
          <w:trHeight w:val="293"/>
        </w:trPr>
        <w:tc>
          <w:tcPr>
            <w:tcW w:w="2257" w:type="dxa"/>
          </w:tcPr>
          <w:p w14:paraId="56DF92B4"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10μl’lik Pipet Ucu</w:t>
            </w:r>
          </w:p>
        </w:tc>
        <w:tc>
          <w:tcPr>
            <w:tcW w:w="4194" w:type="dxa"/>
          </w:tcPr>
          <w:p w14:paraId="5A0BF1AF" w14:textId="77777777" w:rsidR="00197C02" w:rsidRDefault="003F7AA8">
            <w:pPr>
              <w:jc w:val="center"/>
              <w:rPr>
                <w:rFonts w:ascii="Arial" w:eastAsia="Arial" w:hAnsi="Arial" w:cs="Arial"/>
                <w:sz w:val="18"/>
                <w:szCs w:val="18"/>
              </w:rPr>
            </w:pPr>
            <w:r>
              <w:rPr>
                <w:rFonts w:ascii="Arial" w:eastAsia="Arial" w:hAnsi="Arial" w:cs="Arial"/>
                <w:sz w:val="18"/>
                <w:szCs w:val="18"/>
              </w:rPr>
              <w:t>Tüm çalışma basamaklarında kullanılacaktır.</w:t>
            </w:r>
          </w:p>
        </w:tc>
        <w:tc>
          <w:tcPr>
            <w:tcW w:w="2616" w:type="dxa"/>
          </w:tcPr>
          <w:p w14:paraId="1743AECD" w14:textId="77777777" w:rsidR="00197C02" w:rsidRDefault="00197C02">
            <w:pPr>
              <w:jc w:val="center"/>
              <w:rPr>
                <w:rFonts w:ascii="Arial" w:eastAsia="Arial" w:hAnsi="Arial" w:cs="Arial"/>
              </w:rPr>
            </w:pPr>
          </w:p>
        </w:tc>
      </w:tr>
      <w:tr w:rsidR="00197C02" w14:paraId="0265F068" w14:textId="77777777">
        <w:trPr>
          <w:trHeight w:val="293"/>
        </w:trPr>
        <w:tc>
          <w:tcPr>
            <w:tcW w:w="2257" w:type="dxa"/>
          </w:tcPr>
          <w:p w14:paraId="7D412D1B"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100μl ‘</w:t>
            </w:r>
            <w:proofErr w:type="spellStart"/>
            <w:r>
              <w:rPr>
                <w:rFonts w:ascii="Arial" w:eastAsia="Arial" w:hAnsi="Arial" w:cs="Arial"/>
                <w:sz w:val="18"/>
                <w:szCs w:val="18"/>
              </w:rPr>
              <w:t>lik</w:t>
            </w:r>
            <w:proofErr w:type="spellEnd"/>
            <w:r>
              <w:rPr>
                <w:rFonts w:ascii="Arial" w:eastAsia="Arial" w:hAnsi="Arial" w:cs="Arial"/>
                <w:sz w:val="18"/>
                <w:szCs w:val="18"/>
              </w:rPr>
              <w:t xml:space="preserve"> Pipet Ucu</w:t>
            </w:r>
          </w:p>
          <w:p w14:paraId="486C549A"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ab/>
            </w:r>
          </w:p>
        </w:tc>
        <w:tc>
          <w:tcPr>
            <w:tcW w:w="4194" w:type="dxa"/>
          </w:tcPr>
          <w:p w14:paraId="7EF67215" w14:textId="77777777" w:rsidR="00197C02" w:rsidRDefault="003F7AA8">
            <w:pPr>
              <w:jc w:val="center"/>
              <w:rPr>
                <w:rFonts w:ascii="Arial" w:eastAsia="Arial" w:hAnsi="Arial" w:cs="Arial"/>
                <w:sz w:val="18"/>
                <w:szCs w:val="18"/>
              </w:rPr>
            </w:pPr>
            <w:r>
              <w:rPr>
                <w:rFonts w:ascii="Arial" w:eastAsia="Arial" w:hAnsi="Arial" w:cs="Arial"/>
                <w:sz w:val="18"/>
                <w:szCs w:val="18"/>
              </w:rPr>
              <w:t>Tüm çalışma basamaklarında kullanılacaktır.</w:t>
            </w:r>
          </w:p>
        </w:tc>
        <w:tc>
          <w:tcPr>
            <w:tcW w:w="2616" w:type="dxa"/>
          </w:tcPr>
          <w:p w14:paraId="4F837D2C" w14:textId="77777777" w:rsidR="00197C02" w:rsidRDefault="00197C02">
            <w:pPr>
              <w:jc w:val="center"/>
              <w:rPr>
                <w:rFonts w:ascii="Arial" w:eastAsia="Arial" w:hAnsi="Arial" w:cs="Arial"/>
              </w:rPr>
            </w:pPr>
          </w:p>
        </w:tc>
      </w:tr>
      <w:tr w:rsidR="00197C02" w14:paraId="6240BFFB" w14:textId="77777777">
        <w:trPr>
          <w:trHeight w:val="293"/>
        </w:trPr>
        <w:tc>
          <w:tcPr>
            <w:tcW w:w="2257" w:type="dxa"/>
          </w:tcPr>
          <w:p w14:paraId="1BC47D15" w14:textId="77777777" w:rsidR="00197C02" w:rsidRDefault="003F7AA8">
            <w:pPr>
              <w:jc w:val="center"/>
              <w:rPr>
                <w:rFonts w:ascii="Arial" w:eastAsia="Arial" w:hAnsi="Arial" w:cs="Arial"/>
                <w:sz w:val="18"/>
                <w:szCs w:val="18"/>
              </w:rPr>
            </w:pPr>
            <w:r>
              <w:rPr>
                <w:rFonts w:ascii="Arial" w:eastAsia="Arial" w:hAnsi="Arial" w:cs="Arial"/>
                <w:sz w:val="18"/>
                <w:szCs w:val="18"/>
              </w:rPr>
              <w:t>1000μL’lik Pipet Ucu</w:t>
            </w:r>
          </w:p>
          <w:p w14:paraId="5BFF440E" w14:textId="77777777" w:rsidR="00197C02" w:rsidRDefault="00197C02">
            <w:pPr>
              <w:tabs>
                <w:tab w:val="left" w:pos="1428"/>
              </w:tabs>
              <w:rPr>
                <w:rFonts w:ascii="Arial" w:eastAsia="Arial" w:hAnsi="Arial" w:cs="Arial"/>
                <w:sz w:val="18"/>
                <w:szCs w:val="18"/>
              </w:rPr>
            </w:pPr>
          </w:p>
        </w:tc>
        <w:tc>
          <w:tcPr>
            <w:tcW w:w="4194" w:type="dxa"/>
          </w:tcPr>
          <w:p w14:paraId="6AE2AB1E" w14:textId="77777777" w:rsidR="00197C02" w:rsidRDefault="003F7AA8">
            <w:pPr>
              <w:jc w:val="center"/>
              <w:rPr>
                <w:rFonts w:ascii="Arial" w:eastAsia="Arial" w:hAnsi="Arial" w:cs="Arial"/>
                <w:sz w:val="18"/>
                <w:szCs w:val="18"/>
              </w:rPr>
            </w:pPr>
            <w:r>
              <w:rPr>
                <w:rFonts w:ascii="Arial" w:eastAsia="Arial" w:hAnsi="Arial" w:cs="Arial"/>
                <w:sz w:val="18"/>
                <w:szCs w:val="18"/>
              </w:rPr>
              <w:t>Tüm çalışma basamaklarında kullanılacaktır.</w:t>
            </w:r>
          </w:p>
        </w:tc>
        <w:tc>
          <w:tcPr>
            <w:tcW w:w="2616" w:type="dxa"/>
          </w:tcPr>
          <w:p w14:paraId="14CB9C88" w14:textId="77777777" w:rsidR="00197C02" w:rsidRDefault="00197C02">
            <w:pPr>
              <w:jc w:val="center"/>
              <w:rPr>
                <w:rFonts w:ascii="Arial" w:eastAsia="Arial" w:hAnsi="Arial" w:cs="Arial"/>
              </w:rPr>
            </w:pPr>
          </w:p>
        </w:tc>
      </w:tr>
      <w:tr w:rsidR="00197C02" w14:paraId="52829CC7" w14:textId="77777777">
        <w:trPr>
          <w:trHeight w:val="293"/>
        </w:trPr>
        <w:tc>
          <w:tcPr>
            <w:tcW w:w="2257" w:type="dxa"/>
          </w:tcPr>
          <w:p w14:paraId="6911F153"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25 cm</w:t>
            </w:r>
            <w:r>
              <w:rPr>
                <w:rFonts w:ascii="Arial" w:eastAsia="Arial" w:hAnsi="Arial" w:cs="Arial"/>
                <w:sz w:val="18"/>
                <w:szCs w:val="18"/>
                <w:vertAlign w:val="superscript"/>
              </w:rPr>
              <w:t xml:space="preserve">2 </w:t>
            </w:r>
            <w:proofErr w:type="spellStart"/>
            <w:r>
              <w:rPr>
                <w:rFonts w:ascii="Arial" w:eastAsia="Arial" w:hAnsi="Arial" w:cs="Arial"/>
                <w:sz w:val="18"/>
                <w:szCs w:val="18"/>
              </w:rPr>
              <w:t>flask</w:t>
            </w:r>
            <w:proofErr w:type="spellEnd"/>
          </w:p>
        </w:tc>
        <w:tc>
          <w:tcPr>
            <w:tcW w:w="4194" w:type="dxa"/>
          </w:tcPr>
          <w:p w14:paraId="7063E1A1"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Hücre kültürü </w:t>
            </w:r>
            <w:proofErr w:type="spellStart"/>
            <w:r>
              <w:rPr>
                <w:rFonts w:ascii="Arial" w:eastAsia="Arial" w:hAnsi="Arial" w:cs="Arial"/>
                <w:sz w:val="18"/>
                <w:szCs w:val="18"/>
              </w:rPr>
              <w:t>pasajlamasında</w:t>
            </w:r>
            <w:proofErr w:type="spellEnd"/>
            <w:r>
              <w:rPr>
                <w:rFonts w:ascii="Arial" w:eastAsia="Arial" w:hAnsi="Arial" w:cs="Arial"/>
                <w:sz w:val="18"/>
                <w:szCs w:val="18"/>
              </w:rPr>
              <w:t xml:space="preserve"> kullanılacaktır.</w:t>
            </w:r>
          </w:p>
        </w:tc>
        <w:tc>
          <w:tcPr>
            <w:tcW w:w="2616" w:type="dxa"/>
          </w:tcPr>
          <w:p w14:paraId="42D3CD95" w14:textId="77777777" w:rsidR="00197C02" w:rsidRDefault="00197C02">
            <w:pPr>
              <w:jc w:val="center"/>
              <w:rPr>
                <w:rFonts w:ascii="Arial" w:eastAsia="Arial" w:hAnsi="Arial" w:cs="Arial"/>
              </w:rPr>
            </w:pPr>
          </w:p>
        </w:tc>
      </w:tr>
      <w:tr w:rsidR="00197C02" w14:paraId="23BCDCDB" w14:textId="77777777">
        <w:trPr>
          <w:trHeight w:val="293"/>
        </w:trPr>
        <w:tc>
          <w:tcPr>
            <w:tcW w:w="2257" w:type="dxa"/>
          </w:tcPr>
          <w:p w14:paraId="77C55B5A"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rPr>
              <w:t xml:space="preserve">          75 cm</w:t>
            </w:r>
            <w:r>
              <w:rPr>
                <w:rFonts w:ascii="Arial" w:eastAsia="Arial" w:hAnsi="Arial" w:cs="Arial"/>
                <w:sz w:val="18"/>
                <w:szCs w:val="18"/>
                <w:vertAlign w:val="superscript"/>
              </w:rPr>
              <w:t>2</w:t>
            </w:r>
            <w:r>
              <w:rPr>
                <w:rFonts w:ascii="Arial" w:eastAsia="Arial" w:hAnsi="Arial" w:cs="Arial"/>
                <w:sz w:val="18"/>
                <w:szCs w:val="18"/>
              </w:rPr>
              <w:t xml:space="preserve"> </w:t>
            </w:r>
            <w:proofErr w:type="spellStart"/>
            <w:r>
              <w:rPr>
                <w:rFonts w:ascii="Arial" w:eastAsia="Arial" w:hAnsi="Arial" w:cs="Arial"/>
                <w:sz w:val="18"/>
                <w:szCs w:val="18"/>
              </w:rPr>
              <w:t>flask</w:t>
            </w:r>
            <w:proofErr w:type="spellEnd"/>
          </w:p>
        </w:tc>
        <w:tc>
          <w:tcPr>
            <w:tcW w:w="4194" w:type="dxa"/>
          </w:tcPr>
          <w:p w14:paraId="694E7C76" w14:textId="77777777" w:rsidR="00197C02" w:rsidRDefault="003F7AA8">
            <w:pPr>
              <w:jc w:val="center"/>
              <w:rPr>
                <w:rFonts w:ascii="Arial" w:eastAsia="Arial" w:hAnsi="Arial" w:cs="Arial"/>
                <w:sz w:val="18"/>
                <w:szCs w:val="18"/>
              </w:rPr>
            </w:pPr>
            <w:r>
              <w:rPr>
                <w:rFonts w:ascii="Arial" w:eastAsia="Arial" w:hAnsi="Arial" w:cs="Arial"/>
                <w:sz w:val="18"/>
                <w:szCs w:val="18"/>
              </w:rPr>
              <w:t xml:space="preserve">Hücre kültürü </w:t>
            </w:r>
            <w:proofErr w:type="spellStart"/>
            <w:r>
              <w:rPr>
                <w:rFonts w:ascii="Arial" w:eastAsia="Arial" w:hAnsi="Arial" w:cs="Arial"/>
                <w:sz w:val="18"/>
                <w:szCs w:val="18"/>
              </w:rPr>
              <w:t>pasajlamasında</w:t>
            </w:r>
            <w:proofErr w:type="spellEnd"/>
            <w:r>
              <w:rPr>
                <w:rFonts w:ascii="Arial" w:eastAsia="Arial" w:hAnsi="Arial" w:cs="Arial"/>
                <w:sz w:val="18"/>
                <w:szCs w:val="18"/>
              </w:rPr>
              <w:t xml:space="preserve"> kullanılacaktır.</w:t>
            </w:r>
          </w:p>
        </w:tc>
        <w:tc>
          <w:tcPr>
            <w:tcW w:w="2616" w:type="dxa"/>
          </w:tcPr>
          <w:p w14:paraId="0309A2F2" w14:textId="77777777" w:rsidR="00197C02" w:rsidRDefault="00197C02">
            <w:pPr>
              <w:jc w:val="center"/>
              <w:rPr>
                <w:rFonts w:ascii="Arial" w:eastAsia="Arial" w:hAnsi="Arial" w:cs="Arial"/>
              </w:rPr>
            </w:pPr>
          </w:p>
        </w:tc>
      </w:tr>
      <w:tr w:rsidR="00197C02" w14:paraId="38CC313B" w14:textId="77777777">
        <w:trPr>
          <w:trHeight w:val="293"/>
        </w:trPr>
        <w:tc>
          <w:tcPr>
            <w:tcW w:w="2257" w:type="dxa"/>
          </w:tcPr>
          <w:p w14:paraId="1F718738" w14:textId="77777777" w:rsidR="00197C02" w:rsidRDefault="003F7AA8">
            <w:pPr>
              <w:tabs>
                <w:tab w:val="left" w:pos="1428"/>
              </w:tabs>
              <w:rPr>
                <w:rFonts w:ascii="Arial" w:eastAsia="Arial" w:hAnsi="Arial" w:cs="Arial"/>
                <w:sz w:val="18"/>
                <w:szCs w:val="18"/>
              </w:rPr>
            </w:pPr>
            <w:r>
              <w:rPr>
                <w:rFonts w:ascii="Arial" w:eastAsia="Arial" w:hAnsi="Arial" w:cs="Arial"/>
                <w:sz w:val="18"/>
                <w:szCs w:val="18"/>
                <w:highlight w:val="white"/>
              </w:rPr>
              <w:t xml:space="preserve">         50 ml </w:t>
            </w:r>
            <w:proofErr w:type="spellStart"/>
            <w:r>
              <w:rPr>
                <w:rFonts w:ascii="Arial" w:eastAsia="Arial" w:hAnsi="Arial" w:cs="Arial"/>
                <w:sz w:val="18"/>
                <w:szCs w:val="18"/>
                <w:highlight w:val="white"/>
              </w:rPr>
              <w:t>Falkon</w:t>
            </w:r>
            <w:proofErr w:type="spellEnd"/>
          </w:p>
        </w:tc>
        <w:tc>
          <w:tcPr>
            <w:tcW w:w="4194" w:type="dxa"/>
          </w:tcPr>
          <w:p w14:paraId="615D28AA"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4DEDD9DF" w14:textId="77777777" w:rsidR="00197C02" w:rsidRDefault="00197C02">
            <w:pPr>
              <w:jc w:val="center"/>
              <w:rPr>
                <w:rFonts w:ascii="Arial" w:eastAsia="Arial" w:hAnsi="Arial" w:cs="Arial"/>
              </w:rPr>
            </w:pPr>
          </w:p>
        </w:tc>
      </w:tr>
      <w:tr w:rsidR="00197C02" w14:paraId="49A29ACD" w14:textId="77777777">
        <w:trPr>
          <w:trHeight w:val="293"/>
        </w:trPr>
        <w:tc>
          <w:tcPr>
            <w:tcW w:w="2257" w:type="dxa"/>
          </w:tcPr>
          <w:p w14:paraId="0C896985"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Beher (3000ml)</w:t>
            </w:r>
          </w:p>
        </w:tc>
        <w:tc>
          <w:tcPr>
            <w:tcW w:w="4194" w:type="dxa"/>
          </w:tcPr>
          <w:p w14:paraId="0EA1D8EE"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720BCC1E" w14:textId="77777777" w:rsidR="00197C02" w:rsidRDefault="00197C02">
            <w:pPr>
              <w:jc w:val="center"/>
              <w:rPr>
                <w:rFonts w:ascii="Arial" w:eastAsia="Arial" w:hAnsi="Arial" w:cs="Arial"/>
              </w:rPr>
            </w:pPr>
          </w:p>
        </w:tc>
      </w:tr>
      <w:tr w:rsidR="00197C02" w14:paraId="738B1764" w14:textId="77777777">
        <w:trPr>
          <w:trHeight w:val="293"/>
        </w:trPr>
        <w:tc>
          <w:tcPr>
            <w:tcW w:w="2257" w:type="dxa"/>
          </w:tcPr>
          <w:p w14:paraId="7E1986B5"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Cam Mezür (500ml)</w:t>
            </w:r>
          </w:p>
        </w:tc>
        <w:tc>
          <w:tcPr>
            <w:tcW w:w="4194" w:type="dxa"/>
          </w:tcPr>
          <w:p w14:paraId="3451BE99"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3F09BC56" w14:textId="77777777" w:rsidR="00197C02" w:rsidRDefault="00197C02">
            <w:pPr>
              <w:jc w:val="center"/>
              <w:rPr>
                <w:rFonts w:ascii="Arial" w:eastAsia="Arial" w:hAnsi="Arial" w:cs="Arial"/>
              </w:rPr>
            </w:pPr>
          </w:p>
        </w:tc>
      </w:tr>
      <w:tr w:rsidR="00197C02" w14:paraId="6AE54535" w14:textId="77777777">
        <w:trPr>
          <w:trHeight w:val="293"/>
        </w:trPr>
        <w:tc>
          <w:tcPr>
            <w:tcW w:w="2257" w:type="dxa"/>
          </w:tcPr>
          <w:p w14:paraId="3A0D439A"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Cam Mezür (100ml)</w:t>
            </w:r>
          </w:p>
        </w:tc>
        <w:tc>
          <w:tcPr>
            <w:tcW w:w="4194" w:type="dxa"/>
          </w:tcPr>
          <w:p w14:paraId="29E7308E"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253E879C" w14:textId="77777777" w:rsidR="00197C02" w:rsidRDefault="00197C02">
            <w:pPr>
              <w:jc w:val="center"/>
              <w:rPr>
                <w:rFonts w:ascii="Arial" w:eastAsia="Arial" w:hAnsi="Arial" w:cs="Arial"/>
              </w:rPr>
            </w:pPr>
          </w:p>
        </w:tc>
      </w:tr>
      <w:tr w:rsidR="00197C02" w14:paraId="206619D3" w14:textId="77777777">
        <w:trPr>
          <w:trHeight w:val="293"/>
        </w:trPr>
        <w:tc>
          <w:tcPr>
            <w:tcW w:w="2257" w:type="dxa"/>
          </w:tcPr>
          <w:p w14:paraId="789D04C7"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Neşter Sapı</w:t>
            </w:r>
          </w:p>
        </w:tc>
        <w:tc>
          <w:tcPr>
            <w:tcW w:w="4194" w:type="dxa"/>
          </w:tcPr>
          <w:p w14:paraId="3ACD3051"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6CC36E29" w14:textId="77777777" w:rsidR="00197C02" w:rsidRDefault="00197C02">
            <w:pPr>
              <w:jc w:val="center"/>
              <w:rPr>
                <w:rFonts w:ascii="Arial" w:eastAsia="Arial" w:hAnsi="Arial" w:cs="Arial"/>
              </w:rPr>
            </w:pPr>
          </w:p>
        </w:tc>
      </w:tr>
      <w:tr w:rsidR="00197C02" w14:paraId="0621D03F" w14:textId="77777777">
        <w:trPr>
          <w:trHeight w:val="293"/>
        </w:trPr>
        <w:tc>
          <w:tcPr>
            <w:tcW w:w="2257" w:type="dxa"/>
          </w:tcPr>
          <w:p w14:paraId="07F9821B"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Tek Kullanımlık</w:t>
            </w:r>
            <w:r>
              <w:rPr>
                <w:rFonts w:ascii="Arial" w:eastAsia="Arial" w:hAnsi="Arial" w:cs="Arial"/>
                <w:b/>
                <w:sz w:val="23"/>
                <w:szCs w:val="23"/>
                <w:highlight w:val="white"/>
              </w:rPr>
              <w:t xml:space="preserve"> </w:t>
            </w:r>
            <w:r>
              <w:rPr>
                <w:rFonts w:ascii="Arial" w:eastAsia="Arial" w:hAnsi="Arial" w:cs="Arial"/>
                <w:sz w:val="18"/>
                <w:szCs w:val="18"/>
                <w:highlight w:val="white"/>
              </w:rPr>
              <w:t>Neşter        Bıçakları</w:t>
            </w:r>
          </w:p>
        </w:tc>
        <w:tc>
          <w:tcPr>
            <w:tcW w:w="4194" w:type="dxa"/>
          </w:tcPr>
          <w:p w14:paraId="0A01001B"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636DCB6C" w14:textId="77777777" w:rsidR="00197C02" w:rsidRDefault="00197C02">
            <w:pPr>
              <w:jc w:val="center"/>
              <w:rPr>
                <w:rFonts w:ascii="Arial" w:eastAsia="Arial" w:hAnsi="Arial" w:cs="Arial"/>
              </w:rPr>
            </w:pPr>
          </w:p>
        </w:tc>
      </w:tr>
      <w:tr w:rsidR="00197C02" w14:paraId="5FC3FE6E" w14:textId="77777777">
        <w:trPr>
          <w:trHeight w:val="293"/>
        </w:trPr>
        <w:tc>
          <w:tcPr>
            <w:tcW w:w="2257" w:type="dxa"/>
          </w:tcPr>
          <w:p w14:paraId="5A3EA47A"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Cam </w:t>
            </w:r>
            <w:proofErr w:type="spellStart"/>
            <w:r>
              <w:rPr>
                <w:rFonts w:ascii="Arial" w:eastAsia="Arial" w:hAnsi="Arial" w:cs="Arial"/>
                <w:sz w:val="18"/>
                <w:szCs w:val="18"/>
                <w:highlight w:val="white"/>
              </w:rPr>
              <w:t>Petri</w:t>
            </w:r>
            <w:proofErr w:type="spellEnd"/>
            <w:r>
              <w:rPr>
                <w:rFonts w:ascii="Arial" w:eastAsia="Arial" w:hAnsi="Arial" w:cs="Arial"/>
                <w:sz w:val="18"/>
                <w:szCs w:val="18"/>
                <w:highlight w:val="white"/>
              </w:rPr>
              <w:t xml:space="preserve"> Kapları,       90x20 mm</w:t>
            </w:r>
          </w:p>
        </w:tc>
        <w:tc>
          <w:tcPr>
            <w:tcW w:w="4194" w:type="dxa"/>
          </w:tcPr>
          <w:p w14:paraId="3038C0E0"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0C4C2214" w14:textId="77777777" w:rsidR="00197C02" w:rsidRDefault="00197C02">
            <w:pPr>
              <w:jc w:val="center"/>
              <w:rPr>
                <w:rFonts w:ascii="Arial" w:eastAsia="Arial" w:hAnsi="Arial" w:cs="Arial"/>
              </w:rPr>
            </w:pPr>
          </w:p>
        </w:tc>
      </w:tr>
      <w:tr w:rsidR="00197C02" w14:paraId="05483815" w14:textId="77777777">
        <w:trPr>
          <w:trHeight w:val="293"/>
        </w:trPr>
        <w:tc>
          <w:tcPr>
            <w:tcW w:w="2257" w:type="dxa"/>
          </w:tcPr>
          <w:p w14:paraId="7D049F65" w14:textId="77777777" w:rsidR="00197C02" w:rsidRDefault="003F7AA8">
            <w:pPr>
              <w:tabs>
                <w:tab w:val="left" w:pos="1428"/>
              </w:tabs>
              <w:rPr>
                <w:rFonts w:ascii="Arial" w:eastAsia="Arial" w:hAnsi="Arial" w:cs="Arial"/>
                <w:sz w:val="18"/>
                <w:szCs w:val="18"/>
                <w:highlight w:val="white"/>
              </w:rPr>
            </w:pPr>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pH</w:t>
            </w:r>
            <w:proofErr w:type="spellEnd"/>
            <w:r>
              <w:rPr>
                <w:rFonts w:ascii="Arial" w:eastAsia="Arial" w:hAnsi="Arial" w:cs="Arial"/>
                <w:sz w:val="18"/>
                <w:szCs w:val="18"/>
                <w:highlight w:val="white"/>
              </w:rPr>
              <w:t xml:space="preserve"> metre </w:t>
            </w:r>
            <w:proofErr w:type="spellStart"/>
            <w:r>
              <w:rPr>
                <w:rFonts w:ascii="Arial" w:eastAsia="Arial" w:hAnsi="Arial" w:cs="Arial"/>
                <w:sz w:val="18"/>
                <w:szCs w:val="18"/>
                <w:highlight w:val="white"/>
              </w:rPr>
              <w:t>standard</w:t>
            </w:r>
            <w:proofErr w:type="spellEnd"/>
          </w:p>
        </w:tc>
        <w:tc>
          <w:tcPr>
            <w:tcW w:w="4194" w:type="dxa"/>
          </w:tcPr>
          <w:p w14:paraId="3563D2F0" w14:textId="77777777" w:rsidR="00197C02" w:rsidRDefault="003F7AA8">
            <w:pPr>
              <w:jc w:val="center"/>
              <w:rPr>
                <w:rFonts w:ascii="Arial" w:eastAsia="Arial" w:hAnsi="Arial" w:cs="Arial"/>
                <w:sz w:val="18"/>
                <w:szCs w:val="18"/>
              </w:rPr>
            </w:pPr>
            <w:proofErr w:type="spellStart"/>
            <w:r>
              <w:rPr>
                <w:rFonts w:ascii="Arial" w:eastAsia="Arial" w:hAnsi="Arial" w:cs="Arial"/>
                <w:sz w:val="18"/>
                <w:szCs w:val="18"/>
              </w:rPr>
              <w:t>Kolajen</w:t>
            </w:r>
            <w:proofErr w:type="spellEnd"/>
            <w:r>
              <w:rPr>
                <w:rFonts w:ascii="Arial" w:eastAsia="Arial" w:hAnsi="Arial" w:cs="Arial"/>
                <w:sz w:val="18"/>
                <w:szCs w:val="18"/>
              </w:rPr>
              <w:t xml:space="preserve"> </w:t>
            </w:r>
            <w:proofErr w:type="spellStart"/>
            <w:r>
              <w:rPr>
                <w:rFonts w:ascii="Arial" w:eastAsia="Arial" w:hAnsi="Arial" w:cs="Arial"/>
                <w:sz w:val="18"/>
                <w:szCs w:val="18"/>
              </w:rPr>
              <w:t>ekstraksiyonunda</w:t>
            </w:r>
            <w:proofErr w:type="spellEnd"/>
            <w:r>
              <w:rPr>
                <w:rFonts w:ascii="Arial" w:eastAsia="Arial" w:hAnsi="Arial" w:cs="Arial"/>
                <w:sz w:val="18"/>
                <w:szCs w:val="18"/>
              </w:rPr>
              <w:t xml:space="preserve"> kullanılacaktır.</w:t>
            </w:r>
          </w:p>
        </w:tc>
        <w:tc>
          <w:tcPr>
            <w:tcW w:w="2616" w:type="dxa"/>
          </w:tcPr>
          <w:p w14:paraId="51A014BB" w14:textId="77777777" w:rsidR="00197C02" w:rsidRDefault="00197C02">
            <w:pPr>
              <w:jc w:val="center"/>
              <w:rPr>
                <w:rFonts w:ascii="Arial" w:eastAsia="Arial" w:hAnsi="Arial" w:cs="Arial"/>
              </w:rPr>
            </w:pPr>
          </w:p>
        </w:tc>
      </w:tr>
      <w:tr w:rsidR="00197C02" w14:paraId="66A22A58" w14:textId="77777777">
        <w:trPr>
          <w:trHeight w:val="293"/>
        </w:trPr>
        <w:tc>
          <w:tcPr>
            <w:tcW w:w="2257" w:type="dxa"/>
          </w:tcPr>
          <w:p w14:paraId="3E9C318E" w14:textId="77777777" w:rsidR="00197C02" w:rsidRDefault="003F7AA8">
            <w:pPr>
              <w:tabs>
                <w:tab w:val="left" w:pos="1428"/>
              </w:tabs>
              <w:jc w:val="center"/>
              <w:rPr>
                <w:rFonts w:ascii="Arial" w:eastAsia="Arial" w:hAnsi="Arial" w:cs="Arial"/>
                <w:sz w:val="18"/>
                <w:szCs w:val="18"/>
                <w:highlight w:val="white"/>
              </w:rPr>
            </w:pPr>
            <w:proofErr w:type="spellStart"/>
            <w:r>
              <w:rPr>
                <w:rFonts w:ascii="Arial" w:eastAsia="Arial" w:hAnsi="Arial" w:cs="Arial"/>
                <w:sz w:val="18"/>
                <w:szCs w:val="18"/>
                <w:highlight w:val="white"/>
              </w:rPr>
              <w:t>Serolojik</w:t>
            </w:r>
            <w:proofErr w:type="spellEnd"/>
            <w:r>
              <w:rPr>
                <w:rFonts w:ascii="Arial" w:eastAsia="Arial" w:hAnsi="Arial" w:cs="Arial"/>
                <w:sz w:val="18"/>
                <w:szCs w:val="18"/>
                <w:highlight w:val="white"/>
              </w:rPr>
              <w:t xml:space="preserve"> pipetler (5 ml-10ml-25ml)</w:t>
            </w:r>
          </w:p>
        </w:tc>
        <w:tc>
          <w:tcPr>
            <w:tcW w:w="4194" w:type="dxa"/>
          </w:tcPr>
          <w:p w14:paraId="0925E9B5" w14:textId="77777777" w:rsidR="00197C02" w:rsidRDefault="003F7AA8">
            <w:pPr>
              <w:jc w:val="center"/>
              <w:rPr>
                <w:rFonts w:ascii="Arial" w:eastAsia="Arial" w:hAnsi="Arial" w:cs="Arial"/>
                <w:sz w:val="18"/>
                <w:szCs w:val="18"/>
              </w:rPr>
            </w:pPr>
            <w:r>
              <w:rPr>
                <w:rFonts w:ascii="Arial" w:eastAsia="Arial" w:hAnsi="Arial" w:cs="Arial"/>
                <w:sz w:val="18"/>
                <w:szCs w:val="18"/>
              </w:rPr>
              <w:t>Hücre kültürü çalışmalarında kullanılacaktır.</w:t>
            </w:r>
          </w:p>
        </w:tc>
        <w:tc>
          <w:tcPr>
            <w:tcW w:w="2616" w:type="dxa"/>
          </w:tcPr>
          <w:p w14:paraId="0E83856C" w14:textId="77777777" w:rsidR="00197C02" w:rsidRDefault="00197C02">
            <w:pPr>
              <w:jc w:val="center"/>
              <w:rPr>
                <w:rFonts w:ascii="Arial" w:eastAsia="Arial" w:hAnsi="Arial" w:cs="Arial"/>
              </w:rPr>
            </w:pPr>
          </w:p>
        </w:tc>
      </w:tr>
    </w:tbl>
    <w:p w14:paraId="763F4EF4" w14:textId="77777777" w:rsidR="00197C02" w:rsidRDefault="00197C02">
      <w:pPr>
        <w:rPr>
          <w:b/>
          <w:sz w:val="16"/>
          <w:szCs w:val="16"/>
        </w:rPr>
      </w:pPr>
    </w:p>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1A7D44D0" w14:textId="77777777">
        <w:trPr>
          <w:cantSplit/>
        </w:trPr>
        <w:tc>
          <w:tcPr>
            <w:tcW w:w="9062" w:type="dxa"/>
            <w:tcBorders>
              <w:bottom w:val="single" w:sz="4" w:space="0" w:color="000000"/>
            </w:tcBorders>
            <w:shd w:val="clear" w:color="auto" w:fill="CCCCCC"/>
            <w:vAlign w:val="center"/>
          </w:tcPr>
          <w:p w14:paraId="75C4D070" w14:textId="77777777" w:rsidR="00197C02" w:rsidRDefault="003F7AA8">
            <w:pPr>
              <w:pStyle w:val="Balk1"/>
              <w:rPr>
                <w:rFonts w:ascii="Times New Roman" w:hAnsi="Times New Roman" w:cs="Times New Roman"/>
              </w:rPr>
            </w:pPr>
            <w:r>
              <w:rPr>
                <w:rFonts w:ascii="Times New Roman" w:hAnsi="Times New Roman" w:cs="Times New Roman"/>
              </w:rPr>
              <w:t>6. ÇALIŞMA VERİLERİNİN TOPLANMASI</w:t>
            </w:r>
          </w:p>
        </w:tc>
      </w:tr>
      <w:tr w:rsidR="00197C02" w14:paraId="0147B111" w14:textId="77777777">
        <w:trPr>
          <w:trHeight w:val="284"/>
        </w:trPr>
        <w:tc>
          <w:tcPr>
            <w:tcW w:w="9062" w:type="dxa"/>
            <w:tcBorders>
              <w:bottom w:val="single" w:sz="4" w:space="0" w:color="000000"/>
            </w:tcBorders>
            <w:shd w:val="clear" w:color="auto" w:fill="E0E0E0"/>
            <w:vAlign w:val="center"/>
          </w:tcPr>
          <w:p w14:paraId="52C5973C" w14:textId="77777777" w:rsidR="00197C02" w:rsidRDefault="003F7AA8">
            <w:pPr>
              <w:rPr>
                <w:b/>
                <w:sz w:val="16"/>
                <w:szCs w:val="16"/>
              </w:rPr>
            </w:pPr>
            <w:r>
              <w:rPr>
                <w:b/>
                <w:sz w:val="16"/>
                <w:szCs w:val="16"/>
              </w:rPr>
              <w:t>Verilerin Kaydedilmesi/ Olgu Rapor Formları</w:t>
            </w:r>
          </w:p>
        </w:tc>
      </w:tr>
      <w:tr w:rsidR="00197C02" w14:paraId="30D87627" w14:textId="77777777">
        <w:trPr>
          <w:trHeight w:val="437"/>
        </w:trPr>
        <w:tc>
          <w:tcPr>
            <w:tcW w:w="9062" w:type="dxa"/>
            <w:tcBorders>
              <w:bottom w:val="single" w:sz="4" w:space="0" w:color="000000"/>
            </w:tcBorders>
            <w:shd w:val="clear" w:color="auto" w:fill="auto"/>
            <w:vAlign w:val="center"/>
          </w:tcPr>
          <w:p w14:paraId="36608B9A" w14:textId="77777777" w:rsidR="00197C02" w:rsidRDefault="003F7AA8">
            <w:pPr>
              <w:ind w:firstLine="566"/>
              <w:rPr>
                <w:rFonts w:ascii="Arial" w:eastAsia="Arial" w:hAnsi="Arial" w:cs="Arial"/>
                <w:sz w:val="18"/>
                <w:szCs w:val="18"/>
              </w:rPr>
            </w:pPr>
            <w:r>
              <w:rPr>
                <w:rFonts w:ascii="Arial" w:eastAsia="Arial" w:hAnsi="Arial" w:cs="Arial"/>
                <w:sz w:val="18"/>
                <w:szCs w:val="18"/>
              </w:rPr>
              <w:t xml:space="preserve">Her bir hasta için olgu rapor formu hazırlanıp gönüllü kişiler tarafından imzalanacaktır. Aynı zamanda veriler tıbbi belgeleme ve etik prosedürlerine uygun bir şekilde bir </w:t>
            </w:r>
            <w:proofErr w:type="spellStart"/>
            <w:r>
              <w:rPr>
                <w:rFonts w:ascii="Arial" w:eastAsia="Arial" w:hAnsi="Arial" w:cs="Arial"/>
                <w:sz w:val="18"/>
                <w:szCs w:val="18"/>
              </w:rPr>
              <w:t>excel</w:t>
            </w:r>
            <w:proofErr w:type="spellEnd"/>
            <w:r>
              <w:rPr>
                <w:rFonts w:ascii="Arial" w:eastAsia="Arial" w:hAnsi="Arial" w:cs="Arial"/>
                <w:sz w:val="18"/>
                <w:szCs w:val="18"/>
              </w:rPr>
              <w:t xml:space="preserve"> dosyasında bir araya getirilerek saklanacaktır. </w:t>
            </w:r>
          </w:p>
        </w:tc>
      </w:tr>
      <w:tr w:rsidR="00197C02" w14:paraId="6922DC3C" w14:textId="77777777">
        <w:trPr>
          <w:trHeight w:val="284"/>
        </w:trPr>
        <w:tc>
          <w:tcPr>
            <w:tcW w:w="9062" w:type="dxa"/>
            <w:tcBorders>
              <w:bottom w:val="single" w:sz="4" w:space="0" w:color="000000"/>
            </w:tcBorders>
            <w:shd w:val="clear" w:color="auto" w:fill="E0E0E0"/>
            <w:vAlign w:val="center"/>
          </w:tcPr>
          <w:p w14:paraId="7B3987FD" w14:textId="77777777" w:rsidR="00197C02" w:rsidRDefault="003F7AA8">
            <w:pPr>
              <w:rPr>
                <w:sz w:val="16"/>
                <w:szCs w:val="16"/>
              </w:rPr>
            </w:pPr>
            <w:r>
              <w:rPr>
                <w:b/>
                <w:sz w:val="16"/>
                <w:szCs w:val="16"/>
              </w:rPr>
              <w:t>Yorumlanma, Raporlanma Yöntemleri</w:t>
            </w:r>
          </w:p>
        </w:tc>
      </w:tr>
      <w:tr w:rsidR="00197C02" w14:paraId="3D9013E4" w14:textId="77777777">
        <w:trPr>
          <w:trHeight w:val="437"/>
        </w:trPr>
        <w:tc>
          <w:tcPr>
            <w:tcW w:w="9062" w:type="dxa"/>
            <w:tcBorders>
              <w:bottom w:val="single" w:sz="4" w:space="0" w:color="000000"/>
            </w:tcBorders>
            <w:shd w:val="clear" w:color="auto" w:fill="auto"/>
            <w:vAlign w:val="center"/>
          </w:tcPr>
          <w:p w14:paraId="7967D637" w14:textId="77777777" w:rsidR="00197C02" w:rsidRDefault="003F7AA8">
            <w:pPr>
              <w:ind w:firstLine="566"/>
              <w:rPr>
                <w:rFonts w:ascii="Arial" w:eastAsia="Arial" w:hAnsi="Arial" w:cs="Arial"/>
                <w:sz w:val="18"/>
                <w:szCs w:val="18"/>
                <w:highlight w:val="yellow"/>
              </w:rPr>
            </w:pPr>
            <w:r>
              <w:rPr>
                <w:rFonts w:ascii="Arial" w:eastAsia="Arial" w:hAnsi="Arial" w:cs="Arial"/>
                <w:sz w:val="18"/>
                <w:szCs w:val="18"/>
              </w:rPr>
              <w:t xml:space="preserve">SDS ve Western </w:t>
            </w:r>
            <w:proofErr w:type="spellStart"/>
            <w:r>
              <w:rPr>
                <w:rFonts w:ascii="Arial" w:eastAsia="Arial" w:hAnsi="Arial" w:cs="Arial"/>
                <w:sz w:val="18"/>
                <w:szCs w:val="18"/>
              </w:rPr>
              <w:t>Blot</w:t>
            </w:r>
            <w:proofErr w:type="spellEnd"/>
            <w:r>
              <w:rPr>
                <w:rFonts w:ascii="Arial" w:eastAsia="Arial" w:hAnsi="Arial" w:cs="Arial"/>
                <w:sz w:val="18"/>
                <w:szCs w:val="18"/>
              </w:rPr>
              <w:t xml:space="preserve"> analizi ile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 IV saptanacaktır. </w:t>
            </w:r>
            <w:proofErr w:type="spellStart"/>
            <w:r>
              <w:rPr>
                <w:rFonts w:ascii="Arial" w:eastAsia="Arial" w:hAnsi="Arial" w:cs="Arial"/>
                <w:sz w:val="18"/>
                <w:szCs w:val="18"/>
              </w:rPr>
              <w:t>Kolajen</w:t>
            </w:r>
            <w:proofErr w:type="spellEnd"/>
            <w:r>
              <w:rPr>
                <w:rFonts w:ascii="Arial" w:eastAsia="Arial" w:hAnsi="Arial" w:cs="Arial"/>
                <w:sz w:val="18"/>
                <w:szCs w:val="18"/>
              </w:rPr>
              <w:t xml:space="preserve"> saptandıktan sonra hücre kültüründe hücre </w:t>
            </w:r>
            <w:proofErr w:type="spellStart"/>
            <w:r>
              <w:rPr>
                <w:rFonts w:ascii="Arial" w:eastAsia="Arial" w:hAnsi="Arial" w:cs="Arial"/>
                <w:sz w:val="18"/>
                <w:szCs w:val="18"/>
              </w:rPr>
              <w:t>migrasyonuna</w:t>
            </w:r>
            <w:proofErr w:type="spellEnd"/>
            <w:r>
              <w:rPr>
                <w:rFonts w:ascii="Arial" w:eastAsia="Arial" w:hAnsi="Arial" w:cs="Arial"/>
                <w:sz w:val="18"/>
                <w:szCs w:val="18"/>
              </w:rPr>
              <w:t xml:space="preserve"> bakmak için </w:t>
            </w:r>
            <w:proofErr w:type="spellStart"/>
            <w:r>
              <w:rPr>
                <w:rFonts w:ascii="Arial" w:eastAsia="Arial" w:hAnsi="Arial" w:cs="Arial"/>
                <w:sz w:val="18"/>
                <w:szCs w:val="18"/>
              </w:rPr>
              <w:t>kolajen</w:t>
            </w:r>
            <w:proofErr w:type="spellEnd"/>
            <w:r>
              <w:rPr>
                <w:rFonts w:ascii="Arial" w:eastAsia="Arial" w:hAnsi="Arial" w:cs="Arial"/>
                <w:sz w:val="18"/>
                <w:szCs w:val="18"/>
              </w:rPr>
              <w:t xml:space="preserve"> kaplı 24 </w:t>
            </w:r>
            <w:proofErr w:type="spellStart"/>
            <w:r>
              <w:rPr>
                <w:rFonts w:ascii="Arial" w:eastAsia="Arial" w:hAnsi="Arial" w:cs="Arial"/>
                <w:sz w:val="18"/>
                <w:szCs w:val="18"/>
              </w:rPr>
              <w:t>well</w:t>
            </w:r>
            <w:proofErr w:type="spellEnd"/>
            <w:r>
              <w:rPr>
                <w:rFonts w:ascii="Arial" w:eastAsia="Arial" w:hAnsi="Arial" w:cs="Arial"/>
                <w:sz w:val="18"/>
                <w:szCs w:val="18"/>
              </w:rPr>
              <w:t xml:space="preserve">  </w:t>
            </w:r>
            <w:proofErr w:type="spellStart"/>
            <w:r>
              <w:rPr>
                <w:rFonts w:ascii="Arial" w:eastAsia="Arial" w:hAnsi="Arial" w:cs="Arial"/>
                <w:sz w:val="18"/>
                <w:szCs w:val="18"/>
              </w:rPr>
              <w:t>plate</w:t>
            </w:r>
            <w:proofErr w:type="spellEnd"/>
            <w:r>
              <w:rPr>
                <w:rFonts w:ascii="Arial" w:eastAsia="Arial" w:hAnsi="Arial" w:cs="Arial"/>
                <w:sz w:val="18"/>
                <w:szCs w:val="18"/>
              </w:rPr>
              <w:t xml:space="preserve"> üzerine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hücreleri ekilecektir. Hücreler tutunduktan sonra kuyularda pipet ucu ile yara oluşturulacaktır. </w:t>
            </w:r>
            <w:proofErr w:type="spellStart"/>
            <w:r>
              <w:rPr>
                <w:rFonts w:ascii="Arial" w:eastAsia="Arial" w:hAnsi="Arial" w:cs="Arial"/>
                <w:sz w:val="18"/>
                <w:szCs w:val="18"/>
              </w:rPr>
              <w:t>Platelerin</w:t>
            </w:r>
            <w:proofErr w:type="spellEnd"/>
            <w:r>
              <w:rPr>
                <w:rFonts w:ascii="Arial" w:eastAsia="Arial" w:hAnsi="Arial" w:cs="Arial"/>
                <w:sz w:val="18"/>
                <w:szCs w:val="18"/>
              </w:rPr>
              <w:t xml:space="preserve"> 0, 24,48 ve 72. saat görüntüleri çekilecek ve </w:t>
            </w:r>
            <w:proofErr w:type="spellStart"/>
            <w:r>
              <w:rPr>
                <w:rFonts w:ascii="Arial" w:eastAsia="Arial" w:hAnsi="Arial" w:cs="Arial"/>
                <w:sz w:val="18"/>
                <w:szCs w:val="18"/>
              </w:rPr>
              <w:t>migrasyon</w:t>
            </w:r>
            <w:proofErr w:type="spellEnd"/>
            <w:r>
              <w:rPr>
                <w:rFonts w:ascii="Arial" w:eastAsia="Arial" w:hAnsi="Arial" w:cs="Arial"/>
                <w:sz w:val="18"/>
                <w:szCs w:val="18"/>
              </w:rPr>
              <w:t xml:space="preserve"> kapasitesi formül yardımıyla değerlendirilecektir.      </w:t>
            </w:r>
          </w:p>
          <w:p w14:paraId="1F91F5D1" w14:textId="77777777" w:rsidR="00197C02" w:rsidRDefault="00197C02">
            <w:pPr>
              <w:rPr>
                <w:rFonts w:ascii="Arial" w:eastAsia="Arial" w:hAnsi="Arial" w:cs="Arial"/>
                <w:sz w:val="18"/>
                <w:szCs w:val="18"/>
                <w:highlight w:val="yellow"/>
              </w:rPr>
            </w:pPr>
          </w:p>
        </w:tc>
      </w:tr>
      <w:tr w:rsidR="00197C02" w14:paraId="53FF1310" w14:textId="77777777">
        <w:trPr>
          <w:trHeight w:val="284"/>
        </w:trPr>
        <w:tc>
          <w:tcPr>
            <w:tcW w:w="9062" w:type="dxa"/>
            <w:tcBorders>
              <w:bottom w:val="single" w:sz="4" w:space="0" w:color="000000"/>
            </w:tcBorders>
            <w:shd w:val="clear" w:color="auto" w:fill="E0E0E0"/>
            <w:vAlign w:val="center"/>
          </w:tcPr>
          <w:p w14:paraId="5B57D7CF" w14:textId="77777777" w:rsidR="00197C02" w:rsidRDefault="003F7AA8">
            <w:pPr>
              <w:rPr>
                <w:sz w:val="16"/>
                <w:szCs w:val="16"/>
              </w:rPr>
            </w:pPr>
            <w:r>
              <w:rPr>
                <w:b/>
                <w:sz w:val="16"/>
                <w:szCs w:val="16"/>
              </w:rPr>
              <w:t>Değerlendirme Kriterleri</w:t>
            </w:r>
          </w:p>
        </w:tc>
      </w:tr>
      <w:tr w:rsidR="00197C02" w14:paraId="094E9199" w14:textId="77777777">
        <w:trPr>
          <w:trHeight w:val="485"/>
        </w:trPr>
        <w:tc>
          <w:tcPr>
            <w:tcW w:w="9062" w:type="dxa"/>
            <w:shd w:val="clear" w:color="auto" w:fill="auto"/>
            <w:vAlign w:val="center"/>
          </w:tcPr>
          <w:p w14:paraId="7B8B381B" w14:textId="77777777" w:rsidR="00197C02" w:rsidRDefault="00197C02">
            <w:pPr>
              <w:jc w:val="both"/>
              <w:rPr>
                <w:rFonts w:ascii="Arial" w:eastAsia="Arial" w:hAnsi="Arial" w:cs="Arial"/>
                <w:sz w:val="18"/>
                <w:szCs w:val="18"/>
              </w:rPr>
            </w:pPr>
          </w:p>
          <w:p w14:paraId="26F46835" w14:textId="77777777" w:rsidR="00197C02" w:rsidRDefault="003F7AA8">
            <w:pPr>
              <w:ind w:firstLine="566"/>
              <w:jc w:val="both"/>
              <w:rPr>
                <w:color w:val="000000"/>
                <w:sz w:val="16"/>
                <w:szCs w:val="16"/>
                <w:highlight w:val="yellow"/>
              </w:rPr>
            </w:pPr>
            <w:r>
              <w:rPr>
                <w:rFonts w:ascii="Arial" w:eastAsia="Arial" w:hAnsi="Arial" w:cs="Arial"/>
                <w:sz w:val="18"/>
                <w:szCs w:val="18"/>
              </w:rPr>
              <w:t>Ayrıca manuel sonuçlardan elde edilen alan ve ortalama uzunluk arasındaki farkı karşılaştırmak için eşleştirilmiş t-testleri, kontrol grubu ve farklı zaman dilimlerindeki sonuçları kendi aralarında analiz etmek için İki Yönlü ANOVA testi kullanılacaktır. 0,05' ten küçük anlamlı p değerleri olarak kabul edilecektir.</w:t>
            </w:r>
          </w:p>
        </w:tc>
      </w:tr>
    </w:tbl>
    <w:p w14:paraId="263453FB" w14:textId="77777777" w:rsidR="00197C02" w:rsidRDefault="00197C02">
      <w:pPr>
        <w:rPr>
          <w:b/>
          <w:sz w:val="16"/>
          <w:szCs w:val="16"/>
        </w:rPr>
      </w:pPr>
    </w:p>
    <w:tbl>
      <w:tblPr>
        <w:tblStyle w:val="a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02729705" w14:textId="77777777">
        <w:trPr>
          <w:trHeight w:val="346"/>
        </w:trPr>
        <w:tc>
          <w:tcPr>
            <w:tcW w:w="9062" w:type="dxa"/>
            <w:tcBorders>
              <w:bottom w:val="single" w:sz="4" w:space="0" w:color="000000"/>
            </w:tcBorders>
            <w:shd w:val="clear" w:color="auto" w:fill="CCCCCC"/>
            <w:vAlign w:val="center"/>
          </w:tcPr>
          <w:p w14:paraId="40867CE8" w14:textId="77777777" w:rsidR="00197C02" w:rsidRDefault="003F7AA8">
            <w:pPr>
              <w:rPr>
                <w:b/>
                <w:sz w:val="16"/>
                <w:szCs w:val="16"/>
              </w:rPr>
            </w:pPr>
            <w:r>
              <w:rPr>
                <w:b/>
                <w:sz w:val="16"/>
                <w:szCs w:val="16"/>
              </w:rPr>
              <w:t>7. CERRAHİ PROSEDÜRLER  (varsa)</w:t>
            </w:r>
          </w:p>
        </w:tc>
      </w:tr>
      <w:tr w:rsidR="00197C02" w14:paraId="19728819" w14:textId="77777777">
        <w:trPr>
          <w:trHeight w:val="346"/>
        </w:trPr>
        <w:tc>
          <w:tcPr>
            <w:tcW w:w="9062" w:type="dxa"/>
            <w:shd w:val="clear" w:color="auto" w:fill="auto"/>
            <w:vAlign w:val="center"/>
          </w:tcPr>
          <w:p w14:paraId="011839EA" w14:textId="77777777" w:rsidR="00197C02" w:rsidRDefault="003F7AA8">
            <w:pPr>
              <w:rPr>
                <w:sz w:val="16"/>
                <w:szCs w:val="16"/>
              </w:rPr>
            </w:pPr>
            <w:r>
              <w:rPr>
                <w:sz w:val="16"/>
                <w:szCs w:val="16"/>
              </w:rPr>
              <w:t>Yok</w:t>
            </w:r>
          </w:p>
        </w:tc>
      </w:tr>
    </w:tbl>
    <w:p w14:paraId="59DBF97F" w14:textId="77777777" w:rsidR="00197C02" w:rsidRDefault="00197C02">
      <w:pPr>
        <w:rPr>
          <w:b/>
          <w:sz w:val="16"/>
          <w:szCs w:val="16"/>
        </w:rPr>
      </w:pPr>
    </w:p>
    <w:tbl>
      <w:tblPr>
        <w:tblStyle w:val="a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6E7B1A3D" w14:textId="77777777">
        <w:trPr>
          <w:trHeight w:val="284"/>
        </w:trPr>
        <w:tc>
          <w:tcPr>
            <w:tcW w:w="9062" w:type="dxa"/>
            <w:tcBorders>
              <w:bottom w:val="single" w:sz="4" w:space="0" w:color="000000"/>
            </w:tcBorders>
            <w:shd w:val="clear" w:color="auto" w:fill="CCCCCC"/>
            <w:vAlign w:val="center"/>
          </w:tcPr>
          <w:p w14:paraId="66FF62B8" w14:textId="77777777" w:rsidR="00197C02" w:rsidRDefault="003F7AA8">
            <w:pPr>
              <w:rPr>
                <w:sz w:val="16"/>
                <w:szCs w:val="16"/>
              </w:rPr>
            </w:pPr>
            <w:r>
              <w:rPr>
                <w:b/>
                <w:sz w:val="16"/>
                <w:szCs w:val="16"/>
              </w:rPr>
              <w:t>8. GÖNÜLLÜ GÜVENLİĞİNİN SAĞLANMASI İÇİN ÖNGÖRÜLEN ÖNLEMLER &amp; UYARILAR</w:t>
            </w:r>
          </w:p>
        </w:tc>
      </w:tr>
      <w:tr w:rsidR="00197C02" w14:paraId="181729C5" w14:textId="77777777">
        <w:trPr>
          <w:trHeight w:val="456"/>
        </w:trPr>
        <w:tc>
          <w:tcPr>
            <w:tcW w:w="9062" w:type="dxa"/>
            <w:shd w:val="clear" w:color="auto" w:fill="auto"/>
            <w:vAlign w:val="center"/>
          </w:tcPr>
          <w:p w14:paraId="03AA777F" w14:textId="02175E9A" w:rsidR="00197C02" w:rsidRDefault="003F7AA8">
            <w:pPr>
              <w:jc w:val="both"/>
              <w:rPr>
                <w:rFonts w:ascii="Arial" w:eastAsia="Arial" w:hAnsi="Arial" w:cs="Arial"/>
                <w:sz w:val="18"/>
                <w:szCs w:val="18"/>
              </w:rPr>
            </w:pPr>
            <w:r>
              <w:rPr>
                <w:rFonts w:ascii="Arial" w:eastAsia="Arial" w:hAnsi="Arial" w:cs="Arial"/>
                <w:sz w:val="18"/>
                <w:szCs w:val="18"/>
              </w:rPr>
              <w:lastRenderedPageBreak/>
              <w:t xml:space="preserve">      </w:t>
            </w:r>
            <w:r>
              <w:rPr>
                <w:rFonts w:ascii="Arial" w:eastAsia="Arial" w:hAnsi="Arial" w:cs="Arial"/>
                <w:color w:val="000000"/>
                <w:sz w:val="18"/>
                <w:szCs w:val="18"/>
              </w:rPr>
              <w:t>Plasentası alınacak olan gönüllü gebe kadınlar bazı testlerden</w:t>
            </w:r>
            <w:r>
              <w:t xml:space="preserve"> (</w:t>
            </w:r>
            <w:r>
              <w:rPr>
                <w:rFonts w:ascii="Arial" w:eastAsia="Arial" w:hAnsi="Arial" w:cs="Arial"/>
                <w:color w:val="000000"/>
                <w:sz w:val="18"/>
                <w:szCs w:val="18"/>
              </w:rPr>
              <w:t xml:space="preserve">HBV-DNA, HCV-RNA, HIV-1-RNA, HTLV-DNA, </w:t>
            </w:r>
            <w:proofErr w:type="spellStart"/>
            <w:r>
              <w:rPr>
                <w:rFonts w:ascii="Arial" w:eastAsia="Arial" w:hAnsi="Arial" w:cs="Arial"/>
                <w:color w:val="000000"/>
                <w:sz w:val="18"/>
                <w:szCs w:val="18"/>
              </w:rPr>
              <w:t>parvovirus</w:t>
            </w:r>
            <w:proofErr w:type="spellEnd"/>
            <w:r>
              <w:rPr>
                <w:rFonts w:ascii="Arial" w:eastAsia="Arial" w:hAnsi="Arial" w:cs="Arial"/>
                <w:color w:val="000000"/>
                <w:sz w:val="18"/>
                <w:szCs w:val="18"/>
              </w:rPr>
              <w:t xml:space="preserve"> B19-DNA, </w:t>
            </w:r>
            <w:proofErr w:type="spellStart"/>
            <w:r>
              <w:rPr>
                <w:rFonts w:ascii="Arial" w:eastAsia="Arial" w:hAnsi="Arial" w:cs="Arial"/>
                <w:color w:val="000000"/>
                <w:sz w:val="18"/>
                <w:szCs w:val="18"/>
              </w:rPr>
              <w:t>Torch</w:t>
            </w:r>
            <w:proofErr w:type="spellEnd"/>
            <w:r>
              <w:rPr>
                <w:rFonts w:ascii="Arial" w:eastAsia="Arial" w:hAnsi="Arial" w:cs="Arial"/>
                <w:color w:val="000000"/>
                <w:sz w:val="18"/>
                <w:szCs w:val="18"/>
              </w:rPr>
              <w:t xml:space="preserve"> Paneli (</w:t>
            </w:r>
            <w:proofErr w:type="spellStart"/>
            <w:r>
              <w:rPr>
                <w:rFonts w:ascii="Arial" w:eastAsia="Arial" w:hAnsi="Arial" w:cs="Arial"/>
                <w:color w:val="000000"/>
                <w:sz w:val="18"/>
                <w:szCs w:val="18"/>
              </w:rPr>
              <w:t>Rubella</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IgG</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IgM</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Toxo</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IgG-IgM</w:t>
            </w:r>
            <w:proofErr w:type="spellEnd"/>
            <w:r>
              <w:rPr>
                <w:rFonts w:ascii="Arial" w:eastAsia="Arial" w:hAnsi="Arial" w:cs="Arial"/>
                <w:color w:val="000000"/>
                <w:sz w:val="18"/>
                <w:szCs w:val="18"/>
              </w:rPr>
              <w:t xml:space="preserve">, CMV </w:t>
            </w:r>
            <w:proofErr w:type="spellStart"/>
            <w:r>
              <w:rPr>
                <w:rFonts w:ascii="Arial" w:eastAsia="Arial" w:hAnsi="Arial" w:cs="Arial"/>
                <w:color w:val="000000"/>
                <w:sz w:val="18"/>
                <w:szCs w:val="18"/>
              </w:rPr>
              <w:t>IgG-IgM</w:t>
            </w:r>
            <w:proofErr w:type="spellEnd"/>
            <w:r>
              <w:rPr>
                <w:rFonts w:ascii="Arial" w:eastAsia="Arial" w:hAnsi="Arial" w:cs="Arial"/>
                <w:color w:val="000000"/>
                <w:sz w:val="18"/>
                <w:szCs w:val="18"/>
              </w:rPr>
              <w:t xml:space="preserve">, HSV Tip I </w:t>
            </w:r>
            <w:proofErr w:type="spellStart"/>
            <w:r>
              <w:rPr>
                <w:rFonts w:ascii="Arial" w:eastAsia="Arial" w:hAnsi="Arial" w:cs="Arial"/>
                <w:color w:val="000000"/>
                <w:sz w:val="18"/>
                <w:szCs w:val="18"/>
              </w:rPr>
              <w:t>IgG-IgM</w:t>
            </w:r>
            <w:proofErr w:type="spellEnd"/>
            <w:r>
              <w:rPr>
                <w:rFonts w:ascii="Arial" w:eastAsia="Arial" w:hAnsi="Arial" w:cs="Arial"/>
                <w:color w:val="000000"/>
                <w:sz w:val="18"/>
                <w:szCs w:val="18"/>
              </w:rPr>
              <w:t xml:space="preserve">, HSV Tip II </w:t>
            </w:r>
            <w:proofErr w:type="spellStart"/>
            <w:r>
              <w:rPr>
                <w:rFonts w:ascii="Arial" w:eastAsia="Arial" w:hAnsi="Arial" w:cs="Arial"/>
                <w:color w:val="000000"/>
                <w:sz w:val="18"/>
                <w:szCs w:val="18"/>
              </w:rPr>
              <w:t>IgG-IgM</w:t>
            </w:r>
            <w:proofErr w:type="spellEnd"/>
            <w:r>
              <w:rPr>
                <w:rFonts w:ascii="Arial" w:eastAsia="Arial" w:hAnsi="Arial" w:cs="Arial"/>
                <w:color w:val="000000"/>
                <w:sz w:val="18"/>
                <w:szCs w:val="18"/>
              </w:rPr>
              <w:t>)) geçirildikten sonra sağlıklı oldukları tespit edilecektir. Bu çalışma kapsamında güvenlik önlemi gerektirecek tek işlem plasenta alma işlemidir. Çalışmamız kapsamında plasenta alma işlemleri İzmir Tepecik Eğitim ve Araştırma ve İzmir Katip Çelebi Üniversitesi Atatür</w:t>
            </w:r>
            <w:r w:rsidR="00DF7349">
              <w:rPr>
                <w:rFonts w:ascii="Arial" w:eastAsia="Arial" w:hAnsi="Arial" w:cs="Arial"/>
                <w:color w:val="000000"/>
                <w:sz w:val="18"/>
                <w:szCs w:val="18"/>
              </w:rPr>
              <w:t>k</w:t>
            </w:r>
            <w:r>
              <w:rPr>
                <w:rFonts w:ascii="Arial" w:eastAsia="Arial" w:hAnsi="Arial" w:cs="Arial"/>
                <w:color w:val="000000"/>
                <w:sz w:val="18"/>
                <w:szCs w:val="18"/>
              </w:rPr>
              <w:t xml:space="preserve"> Eğitim ve Araştır</w:t>
            </w:r>
            <w:r>
              <w:rPr>
                <w:rFonts w:ascii="Arial" w:eastAsia="Arial" w:hAnsi="Arial" w:cs="Arial"/>
                <w:sz w:val="18"/>
                <w:szCs w:val="18"/>
              </w:rPr>
              <w:t>ma</w:t>
            </w:r>
            <w:r>
              <w:rPr>
                <w:rFonts w:ascii="Arial" w:eastAsia="Arial" w:hAnsi="Arial" w:cs="Arial"/>
                <w:color w:val="000000"/>
                <w:sz w:val="18"/>
                <w:szCs w:val="18"/>
              </w:rPr>
              <w:t xml:space="preserve"> Kadın Doğum Hastanesi’nde deneyimli kişiler tarafından yapılacaktır. Plasenta alma işleminde aseptik teknikler uygulanacaktır.</w:t>
            </w:r>
          </w:p>
          <w:p w14:paraId="3DB6F4D1" w14:textId="77777777" w:rsidR="00197C02" w:rsidRDefault="003F7AA8">
            <w:pPr>
              <w:jc w:val="both"/>
              <w:rPr>
                <w:rFonts w:ascii="Arial" w:eastAsia="Arial" w:hAnsi="Arial" w:cs="Arial"/>
                <w:sz w:val="18"/>
                <w:szCs w:val="18"/>
              </w:rPr>
            </w:pPr>
            <w:r>
              <w:rPr>
                <w:rFonts w:ascii="Arial" w:eastAsia="Arial" w:hAnsi="Arial" w:cs="Arial"/>
                <w:sz w:val="18"/>
                <w:szCs w:val="18"/>
              </w:rPr>
              <w:t>D</w:t>
            </w:r>
            <w:r>
              <w:rPr>
                <w:rFonts w:ascii="Arial" w:eastAsia="Arial" w:hAnsi="Arial" w:cs="Arial"/>
                <w:color w:val="000000"/>
                <w:sz w:val="18"/>
                <w:szCs w:val="18"/>
              </w:rPr>
              <w:t>eneyimli ekip ve kadın doğum uzmanı ile plasenta alınacaktır.</w:t>
            </w:r>
          </w:p>
          <w:p w14:paraId="2EDAB9D0" w14:textId="77777777" w:rsidR="00197C02" w:rsidRDefault="00197C02">
            <w:pPr>
              <w:rPr>
                <w:sz w:val="16"/>
                <w:szCs w:val="16"/>
                <w:highlight w:val="yellow"/>
              </w:rPr>
            </w:pPr>
          </w:p>
        </w:tc>
      </w:tr>
    </w:tbl>
    <w:p w14:paraId="4BAA2FCD" w14:textId="77777777" w:rsidR="00197C02" w:rsidRDefault="00197C02">
      <w:pPr>
        <w:rPr>
          <w:b/>
          <w:sz w:val="16"/>
          <w:szCs w:val="16"/>
        </w:rPr>
      </w:pPr>
    </w:p>
    <w:tbl>
      <w:tblPr>
        <w:tblStyle w:val="a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0EF94A9A" w14:textId="77777777">
        <w:trPr>
          <w:trHeight w:val="284"/>
        </w:trPr>
        <w:tc>
          <w:tcPr>
            <w:tcW w:w="9062" w:type="dxa"/>
            <w:tcBorders>
              <w:bottom w:val="single" w:sz="4" w:space="0" w:color="000000"/>
            </w:tcBorders>
            <w:shd w:val="clear" w:color="auto" w:fill="CCCCCC"/>
            <w:vAlign w:val="center"/>
          </w:tcPr>
          <w:p w14:paraId="5AF89F04" w14:textId="77777777" w:rsidR="00197C02" w:rsidRDefault="003F7AA8">
            <w:pPr>
              <w:rPr>
                <w:sz w:val="16"/>
                <w:szCs w:val="16"/>
              </w:rPr>
            </w:pPr>
            <w:r>
              <w:rPr>
                <w:b/>
                <w:sz w:val="16"/>
                <w:szCs w:val="16"/>
              </w:rPr>
              <w:t>9. ÇALIŞMANIN DURDURULMASINI GEREKTİRECEK KOŞULLAR</w:t>
            </w:r>
          </w:p>
        </w:tc>
      </w:tr>
      <w:tr w:rsidR="00197C02" w14:paraId="4A14A521" w14:textId="77777777">
        <w:trPr>
          <w:trHeight w:val="404"/>
        </w:trPr>
        <w:tc>
          <w:tcPr>
            <w:tcW w:w="9062" w:type="dxa"/>
            <w:shd w:val="clear" w:color="auto" w:fill="auto"/>
            <w:vAlign w:val="center"/>
          </w:tcPr>
          <w:p w14:paraId="0CAFA9E0" w14:textId="77777777" w:rsidR="00197C02" w:rsidRDefault="003F7AA8">
            <w:pPr>
              <w:rPr>
                <w:sz w:val="16"/>
                <w:szCs w:val="16"/>
              </w:rPr>
            </w:pPr>
            <w:r>
              <w:rPr>
                <w:sz w:val="16"/>
                <w:szCs w:val="16"/>
              </w:rPr>
              <w:t xml:space="preserve">Yok </w:t>
            </w:r>
          </w:p>
        </w:tc>
      </w:tr>
    </w:tbl>
    <w:p w14:paraId="150FCA05" w14:textId="77777777" w:rsidR="00197C02" w:rsidRDefault="00197C02">
      <w:pPr>
        <w:rPr>
          <w:b/>
          <w:sz w:val="16"/>
          <w:szCs w:val="16"/>
        </w:rPr>
      </w:pPr>
    </w:p>
    <w:tbl>
      <w:tblPr>
        <w:tblStyle w:val="a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542D2015" w14:textId="77777777">
        <w:trPr>
          <w:cantSplit/>
        </w:trPr>
        <w:tc>
          <w:tcPr>
            <w:tcW w:w="9062" w:type="dxa"/>
            <w:tcBorders>
              <w:bottom w:val="single" w:sz="4" w:space="0" w:color="000000"/>
            </w:tcBorders>
            <w:shd w:val="clear" w:color="auto" w:fill="CCCCCC"/>
            <w:vAlign w:val="center"/>
          </w:tcPr>
          <w:p w14:paraId="19C5CBEE" w14:textId="77777777" w:rsidR="00197C02" w:rsidRDefault="003F7AA8">
            <w:pPr>
              <w:rPr>
                <w:b/>
                <w:sz w:val="16"/>
                <w:szCs w:val="16"/>
              </w:rPr>
            </w:pPr>
            <w:r>
              <w:rPr>
                <w:b/>
                <w:sz w:val="16"/>
                <w:szCs w:val="16"/>
              </w:rPr>
              <w:t>10. İSTATİSTİKSEL PROSEDÜRLER</w:t>
            </w:r>
            <w:r>
              <w:rPr>
                <w:sz w:val="16"/>
                <w:szCs w:val="16"/>
              </w:rPr>
              <w:t xml:space="preserve"> </w:t>
            </w:r>
          </w:p>
        </w:tc>
      </w:tr>
      <w:tr w:rsidR="00197C02" w14:paraId="1A3AD4B9" w14:textId="77777777">
        <w:trPr>
          <w:trHeight w:val="284"/>
        </w:trPr>
        <w:tc>
          <w:tcPr>
            <w:tcW w:w="9062" w:type="dxa"/>
            <w:tcBorders>
              <w:bottom w:val="single" w:sz="4" w:space="0" w:color="000000"/>
            </w:tcBorders>
            <w:shd w:val="clear" w:color="auto" w:fill="E0E0E0"/>
            <w:vAlign w:val="center"/>
          </w:tcPr>
          <w:p w14:paraId="6234AF6D" w14:textId="77777777" w:rsidR="00197C02" w:rsidRDefault="003F7AA8">
            <w:pPr>
              <w:rPr>
                <w:b/>
                <w:sz w:val="16"/>
                <w:szCs w:val="16"/>
              </w:rPr>
            </w:pPr>
            <w:r>
              <w:rPr>
                <w:b/>
                <w:sz w:val="16"/>
                <w:szCs w:val="16"/>
              </w:rPr>
              <w:t>Örneklem Büyüklüğü</w:t>
            </w:r>
          </w:p>
        </w:tc>
      </w:tr>
      <w:tr w:rsidR="00197C02" w14:paraId="2C30D422" w14:textId="77777777">
        <w:trPr>
          <w:trHeight w:val="426"/>
        </w:trPr>
        <w:tc>
          <w:tcPr>
            <w:tcW w:w="9062" w:type="dxa"/>
            <w:tcBorders>
              <w:bottom w:val="single" w:sz="4" w:space="0" w:color="000000"/>
            </w:tcBorders>
            <w:shd w:val="clear" w:color="auto" w:fill="auto"/>
            <w:vAlign w:val="center"/>
          </w:tcPr>
          <w:p w14:paraId="5DFF74CD" w14:textId="77777777" w:rsidR="00197C02" w:rsidRDefault="003F7AA8">
            <w:pPr>
              <w:pStyle w:val="Balk1"/>
              <w:ind w:firstLine="566"/>
              <w:jc w:val="both"/>
              <w:rPr>
                <w:rFonts w:ascii="Arial" w:eastAsia="Arial" w:hAnsi="Arial" w:cs="Arial"/>
                <w:b w:val="0"/>
                <w:sz w:val="18"/>
              </w:rPr>
            </w:pPr>
            <w:r>
              <w:rPr>
                <w:rFonts w:ascii="Arial" w:eastAsia="Arial" w:hAnsi="Arial" w:cs="Arial"/>
                <w:b w:val="0"/>
                <w:sz w:val="18"/>
              </w:rPr>
              <w:t xml:space="preserve">Örneklem büyüklüğü 5’tir. Projenin amaç ve hedeflerine ulaşabilmek için kullanacağımız plasentalardan istediğimiz oranda </w:t>
            </w:r>
            <w:proofErr w:type="spellStart"/>
            <w:r>
              <w:rPr>
                <w:rFonts w:ascii="Arial" w:eastAsia="Arial" w:hAnsi="Arial" w:cs="Arial"/>
                <w:b w:val="0"/>
                <w:sz w:val="18"/>
              </w:rPr>
              <w:t>kolajen</w:t>
            </w:r>
            <w:proofErr w:type="spellEnd"/>
            <w:r>
              <w:rPr>
                <w:rFonts w:ascii="Arial" w:eastAsia="Arial" w:hAnsi="Arial" w:cs="Arial"/>
                <w:b w:val="0"/>
                <w:sz w:val="18"/>
              </w:rPr>
              <w:t xml:space="preserve"> çıkmalıdır. Plasentanın boyutuna göre </w:t>
            </w:r>
            <w:proofErr w:type="spellStart"/>
            <w:r>
              <w:rPr>
                <w:rFonts w:ascii="Arial" w:eastAsia="Arial" w:hAnsi="Arial" w:cs="Arial"/>
                <w:b w:val="0"/>
                <w:sz w:val="18"/>
              </w:rPr>
              <w:t>kolajen</w:t>
            </w:r>
            <w:proofErr w:type="spellEnd"/>
            <w:r>
              <w:rPr>
                <w:rFonts w:ascii="Arial" w:eastAsia="Arial" w:hAnsi="Arial" w:cs="Arial"/>
                <w:b w:val="0"/>
                <w:sz w:val="18"/>
              </w:rPr>
              <w:t xml:space="preserve"> miktarı değişiklik göstermektedir. Bu proje için sonunda elde edilecek </w:t>
            </w:r>
            <w:proofErr w:type="spellStart"/>
            <w:r>
              <w:rPr>
                <w:rFonts w:ascii="Arial" w:eastAsia="Arial" w:hAnsi="Arial" w:cs="Arial"/>
                <w:b w:val="0"/>
                <w:sz w:val="18"/>
              </w:rPr>
              <w:t>kolajen</w:t>
            </w:r>
            <w:proofErr w:type="spellEnd"/>
            <w:r>
              <w:rPr>
                <w:rFonts w:ascii="Arial" w:eastAsia="Arial" w:hAnsi="Arial" w:cs="Arial"/>
                <w:b w:val="0"/>
                <w:sz w:val="18"/>
              </w:rPr>
              <w:t xml:space="preserve"> miktarı için yaklaşık olarak 5 sağlıklı gebenin plasentasına ihtiyaç duymaktayız. Bu yüzden örneklemimiz 5 sağlıklı gebedir.</w:t>
            </w:r>
          </w:p>
        </w:tc>
      </w:tr>
      <w:tr w:rsidR="00197C02" w14:paraId="05D5622D" w14:textId="77777777">
        <w:trPr>
          <w:trHeight w:val="284"/>
        </w:trPr>
        <w:tc>
          <w:tcPr>
            <w:tcW w:w="9062" w:type="dxa"/>
            <w:tcBorders>
              <w:bottom w:val="single" w:sz="4" w:space="0" w:color="000000"/>
            </w:tcBorders>
            <w:shd w:val="clear" w:color="auto" w:fill="E0E0E0"/>
            <w:vAlign w:val="center"/>
          </w:tcPr>
          <w:p w14:paraId="6846F943" w14:textId="77777777" w:rsidR="00197C02" w:rsidRDefault="003F7AA8">
            <w:pPr>
              <w:rPr>
                <w:sz w:val="16"/>
                <w:szCs w:val="16"/>
              </w:rPr>
            </w:pPr>
            <w:r>
              <w:rPr>
                <w:b/>
                <w:sz w:val="16"/>
                <w:szCs w:val="16"/>
              </w:rPr>
              <w:t>İstatistiksel &amp; Analitik Yöntemler</w:t>
            </w:r>
          </w:p>
        </w:tc>
      </w:tr>
      <w:tr w:rsidR="00197C02" w14:paraId="62889388" w14:textId="77777777">
        <w:trPr>
          <w:trHeight w:val="350"/>
        </w:trPr>
        <w:tc>
          <w:tcPr>
            <w:tcW w:w="9062" w:type="dxa"/>
            <w:shd w:val="clear" w:color="auto" w:fill="auto"/>
            <w:vAlign w:val="center"/>
          </w:tcPr>
          <w:p w14:paraId="6623FBDD" w14:textId="77777777" w:rsidR="00197C02" w:rsidRDefault="003F7AA8">
            <w:pPr>
              <w:spacing w:before="280" w:after="119"/>
              <w:ind w:firstLine="566"/>
              <w:jc w:val="both"/>
              <w:rPr>
                <w:rFonts w:ascii="Arial" w:eastAsia="Arial" w:hAnsi="Arial" w:cs="Arial"/>
                <w:sz w:val="18"/>
                <w:szCs w:val="18"/>
              </w:rPr>
            </w:pPr>
            <w:r>
              <w:rPr>
                <w:rFonts w:ascii="Arial" w:eastAsia="Arial" w:hAnsi="Arial" w:cs="Arial"/>
                <w:sz w:val="18"/>
                <w:szCs w:val="18"/>
              </w:rPr>
              <w:t xml:space="preserve">SDS jel </w:t>
            </w:r>
            <w:proofErr w:type="spellStart"/>
            <w:r>
              <w:rPr>
                <w:rFonts w:ascii="Arial" w:eastAsia="Arial" w:hAnsi="Arial" w:cs="Arial"/>
                <w:sz w:val="18"/>
                <w:szCs w:val="18"/>
              </w:rPr>
              <w:t>elektroforezden</w:t>
            </w:r>
            <w:proofErr w:type="spellEnd"/>
            <w:r>
              <w:rPr>
                <w:rFonts w:ascii="Arial" w:eastAsia="Arial" w:hAnsi="Arial" w:cs="Arial"/>
                <w:sz w:val="18"/>
                <w:szCs w:val="18"/>
              </w:rPr>
              <w:t xml:space="preserve"> elde edilen sonuçlar bant boylarına göre marker ile karşılaştırılacak ve oluşan bantlar </w:t>
            </w:r>
            <w:proofErr w:type="spellStart"/>
            <w:r>
              <w:rPr>
                <w:rFonts w:ascii="Arial" w:eastAsia="Arial" w:hAnsi="Arial" w:cs="Arial"/>
                <w:sz w:val="18"/>
                <w:szCs w:val="18"/>
              </w:rPr>
              <w:t>kolajen</w:t>
            </w:r>
            <w:proofErr w:type="spellEnd"/>
            <w:r>
              <w:rPr>
                <w:rFonts w:ascii="Arial" w:eastAsia="Arial" w:hAnsi="Arial" w:cs="Arial"/>
                <w:sz w:val="18"/>
                <w:szCs w:val="18"/>
              </w:rPr>
              <w:t xml:space="preserve"> tiplerine göre isimlendirilecektir. Western </w:t>
            </w:r>
            <w:proofErr w:type="spellStart"/>
            <w:r>
              <w:rPr>
                <w:rFonts w:ascii="Arial" w:eastAsia="Arial" w:hAnsi="Arial" w:cs="Arial"/>
                <w:sz w:val="18"/>
                <w:szCs w:val="18"/>
              </w:rPr>
              <w:t>blot</w:t>
            </w:r>
            <w:proofErr w:type="spellEnd"/>
            <w:r>
              <w:rPr>
                <w:rFonts w:ascii="Arial" w:eastAsia="Arial" w:hAnsi="Arial" w:cs="Arial"/>
                <w:sz w:val="18"/>
                <w:szCs w:val="18"/>
              </w:rPr>
              <w:t xml:space="preserve"> ile elde edilen bant ticari alınacak insan </w:t>
            </w:r>
            <w:proofErr w:type="spellStart"/>
            <w:r>
              <w:rPr>
                <w:rFonts w:ascii="Arial" w:eastAsia="Arial" w:hAnsi="Arial" w:cs="Arial"/>
                <w:sz w:val="18"/>
                <w:szCs w:val="18"/>
              </w:rPr>
              <w:t>kolajeni</w:t>
            </w:r>
            <w:proofErr w:type="spellEnd"/>
            <w:r>
              <w:rPr>
                <w:rFonts w:ascii="Arial" w:eastAsia="Arial" w:hAnsi="Arial" w:cs="Arial"/>
                <w:sz w:val="18"/>
                <w:szCs w:val="18"/>
              </w:rPr>
              <w:t xml:space="preserve"> ile karşılaştırılacak ve yapılan prosedürün başarısı tartışılacaktır. Yara modeli oluşturulan </w:t>
            </w:r>
            <w:proofErr w:type="spellStart"/>
            <w:r>
              <w:rPr>
                <w:rFonts w:ascii="Arial" w:eastAsia="Arial" w:hAnsi="Arial" w:cs="Arial"/>
                <w:sz w:val="18"/>
                <w:szCs w:val="18"/>
              </w:rPr>
              <w:t>fibroblast</w:t>
            </w:r>
            <w:proofErr w:type="spellEnd"/>
            <w:r>
              <w:rPr>
                <w:rFonts w:ascii="Arial" w:eastAsia="Arial" w:hAnsi="Arial" w:cs="Arial"/>
                <w:sz w:val="18"/>
                <w:szCs w:val="18"/>
              </w:rPr>
              <w:t xml:space="preserve"> hücreleri </w:t>
            </w:r>
            <w:proofErr w:type="spellStart"/>
            <w:r>
              <w:rPr>
                <w:rFonts w:ascii="Arial" w:eastAsia="Arial" w:hAnsi="Arial" w:cs="Arial"/>
                <w:sz w:val="18"/>
                <w:szCs w:val="18"/>
              </w:rPr>
              <w:t>kolajen</w:t>
            </w:r>
            <w:proofErr w:type="spellEnd"/>
            <w:r>
              <w:rPr>
                <w:rFonts w:ascii="Arial" w:eastAsia="Arial" w:hAnsi="Arial" w:cs="Arial"/>
                <w:sz w:val="18"/>
                <w:szCs w:val="18"/>
              </w:rPr>
              <w:t xml:space="preserve"> ile </w:t>
            </w:r>
            <w:proofErr w:type="spellStart"/>
            <w:r>
              <w:rPr>
                <w:rFonts w:ascii="Arial" w:eastAsia="Arial" w:hAnsi="Arial" w:cs="Arial"/>
                <w:sz w:val="18"/>
                <w:szCs w:val="18"/>
              </w:rPr>
              <w:t>mualeme</w:t>
            </w:r>
            <w:proofErr w:type="spellEnd"/>
            <w:r>
              <w:rPr>
                <w:rFonts w:ascii="Arial" w:eastAsia="Arial" w:hAnsi="Arial" w:cs="Arial"/>
                <w:sz w:val="18"/>
                <w:szCs w:val="18"/>
              </w:rPr>
              <w:t xml:space="preserve"> edildikten sonra 0. 24. 48. ve 72 saatlerde mikroskop ile görüntülenecektir.  Image J kullanılarak alan ölçümü yapılacaktır. Yara genişliği yüzdesi aşağıdaki formül kullanılarak hesaplanacaktır (</w:t>
            </w:r>
            <w:proofErr w:type="spellStart"/>
            <w:r>
              <w:rPr>
                <w:rFonts w:ascii="Arial" w:eastAsia="Arial" w:hAnsi="Arial" w:cs="Arial"/>
                <w:sz w:val="18"/>
                <w:szCs w:val="18"/>
              </w:rPr>
              <w:t>Tz</w:t>
            </w:r>
            <w:proofErr w:type="spellEnd"/>
            <w:r>
              <w:rPr>
                <w:rFonts w:ascii="Arial" w:eastAsia="Arial" w:hAnsi="Arial" w:cs="Arial"/>
                <w:sz w:val="18"/>
                <w:szCs w:val="18"/>
              </w:rPr>
              <w:t xml:space="preserve"> sıfır zamanı, </w:t>
            </w:r>
            <w:proofErr w:type="spellStart"/>
            <w:r>
              <w:rPr>
                <w:rFonts w:ascii="Arial" w:eastAsia="Arial" w:hAnsi="Arial" w:cs="Arial"/>
                <w:sz w:val="18"/>
                <w:szCs w:val="18"/>
              </w:rPr>
              <w:t>Tx</w:t>
            </w:r>
            <w:proofErr w:type="spellEnd"/>
            <w:r>
              <w:rPr>
                <w:rFonts w:ascii="Arial" w:eastAsia="Arial" w:hAnsi="Arial" w:cs="Arial"/>
                <w:sz w:val="18"/>
                <w:szCs w:val="18"/>
              </w:rPr>
              <w:t xml:space="preserve"> ölçüm zamanı).</w:t>
            </w:r>
          </w:p>
          <w:p w14:paraId="0D822AE0" w14:textId="77777777" w:rsidR="00197C02" w:rsidRDefault="003F7AA8">
            <w:pPr>
              <w:spacing w:before="280" w:after="119"/>
              <w:ind w:firstLine="566"/>
              <w:jc w:val="both"/>
              <w:rPr>
                <w:rFonts w:ascii="Arial" w:eastAsia="Arial" w:hAnsi="Arial" w:cs="Arial"/>
                <w:sz w:val="18"/>
                <w:szCs w:val="18"/>
              </w:rPr>
            </w:pPr>
            <w:r>
              <w:rPr>
                <w:rFonts w:ascii="Arial" w:eastAsia="Arial" w:hAnsi="Arial" w:cs="Arial"/>
                <w:sz w:val="18"/>
                <w:szCs w:val="18"/>
              </w:rPr>
              <w:t xml:space="preserve">Yüzde yara genişliği=[(Yara genişliği </w:t>
            </w:r>
            <w:proofErr w:type="spellStart"/>
            <w:r>
              <w:rPr>
                <w:rFonts w:ascii="Arial" w:eastAsia="Arial" w:hAnsi="Arial" w:cs="Arial"/>
                <w:sz w:val="18"/>
                <w:szCs w:val="18"/>
              </w:rPr>
              <w:t>Tz</w:t>
            </w:r>
            <w:proofErr w:type="spellEnd"/>
            <w:r>
              <w:rPr>
                <w:rFonts w:ascii="Arial" w:eastAsia="Arial" w:hAnsi="Arial" w:cs="Arial"/>
                <w:sz w:val="18"/>
                <w:szCs w:val="18"/>
              </w:rPr>
              <w:t xml:space="preserve">- Yara genişliği </w:t>
            </w:r>
            <w:proofErr w:type="spellStart"/>
            <w:r>
              <w:rPr>
                <w:rFonts w:ascii="Arial" w:eastAsia="Arial" w:hAnsi="Arial" w:cs="Arial"/>
                <w:sz w:val="18"/>
                <w:szCs w:val="18"/>
              </w:rPr>
              <w:t>Tx</w:t>
            </w:r>
            <w:proofErr w:type="spellEnd"/>
            <w:r>
              <w:rPr>
                <w:rFonts w:ascii="Arial" w:eastAsia="Arial" w:hAnsi="Arial" w:cs="Arial"/>
                <w:sz w:val="18"/>
                <w:szCs w:val="18"/>
              </w:rPr>
              <w:t xml:space="preserve">) / Yara genişliği </w:t>
            </w:r>
            <w:proofErr w:type="spellStart"/>
            <w:r>
              <w:rPr>
                <w:rFonts w:ascii="Arial" w:eastAsia="Arial" w:hAnsi="Arial" w:cs="Arial"/>
                <w:sz w:val="18"/>
                <w:szCs w:val="18"/>
              </w:rPr>
              <w:t>Tz</w:t>
            </w:r>
            <w:proofErr w:type="spellEnd"/>
            <w:r>
              <w:rPr>
                <w:rFonts w:ascii="Arial" w:eastAsia="Arial" w:hAnsi="Arial" w:cs="Arial"/>
                <w:sz w:val="18"/>
                <w:szCs w:val="18"/>
              </w:rPr>
              <w:t xml:space="preserve">]×100 </w:t>
            </w:r>
          </w:p>
          <w:p w14:paraId="55B381D4" w14:textId="77777777" w:rsidR="00197C02" w:rsidRDefault="003F7AA8">
            <w:pPr>
              <w:spacing w:before="280" w:after="119"/>
              <w:ind w:firstLine="566"/>
              <w:jc w:val="both"/>
              <w:rPr>
                <w:rFonts w:ascii="Arial" w:eastAsia="Arial" w:hAnsi="Arial" w:cs="Arial"/>
                <w:sz w:val="18"/>
                <w:szCs w:val="18"/>
              </w:rPr>
            </w:pPr>
            <w:r>
              <w:rPr>
                <w:rFonts w:ascii="Arial" w:eastAsia="Arial" w:hAnsi="Arial" w:cs="Arial"/>
                <w:sz w:val="18"/>
                <w:szCs w:val="18"/>
              </w:rPr>
              <w:t xml:space="preserve">Ayrıca manuel sonuçlardan elde edilen alan ve ortalama uzunluk arasındaki farkı karşılaştırmak için eşleştirilmiş t-testleri, kontrol grubu ve farklı zaman dilimlerindeki sonuçları kendi aralarında analiz etmek için İki Yönlü ANOVA testi kullanılacaktır. 0,05' ten küçük anlamlı p değerleri olarak kabul edilecektir. </w:t>
            </w:r>
          </w:p>
        </w:tc>
      </w:tr>
    </w:tbl>
    <w:p w14:paraId="2C90A95D" w14:textId="77777777" w:rsidR="00197C02" w:rsidRDefault="00197C02">
      <w:pPr>
        <w:rPr>
          <w:b/>
          <w:sz w:val="16"/>
          <w:szCs w:val="16"/>
        </w:rPr>
      </w:pPr>
    </w:p>
    <w:tbl>
      <w:tblPr>
        <w:tblStyle w:val="a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4F4EBEF3" w14:textId="77777777">
        <w:trPr>
          <w:cantSplit/>
        </w:trPr>
        <w:tc>
          <w:tcPr>
            <w:tcW w:w="9062" w:type="dxa"/>
            <w:tcBorders>
              <w:bottom w:val="single" w:sz="4" w:space="0" w:color="000000"/>
            </w:tcBorders>
            <w:shd w:val="clear" w:color="auto" w:fill="E0E0E0"/>
            <w:vAlign w:val="center"/>
          </w:tcPr>
          <w:p w14:paraId="44BE3046" w14:textId="77777777" w:rsidR="00197C02" w:rsidRDefault="003F7AA8">
            <w:pPr>
              <w:rPr>
                <w:b/>
                <w:sz w:val="16"/>
                <w:szCs w:val="16"/>
              </w:rPr>
            </w:pPr>
            <w:r>
              <w:rPr>
                <w:b/>
                <w:sz w:val="16"/>
                <w:szCs w:val="16"/>
              </w:rPr>
              <w:t>11. ETİK &amp; YASAL GEREKLİLİKLER &amp; KALİTE GÜVENCESİNİN SAĞLANMASI</w:t>
            </w:r>
          </w:p>
        </w:tc>
      </w:tr>
      <w:tr w:rsidR="00197C02" w14:paraId="7A2D4170" w14:textId="77777777">
        <w:trPr>
          <w:trHeight w:val="284"/>
        </w:trPr>
        <w:tc>
          <w:tcPr>
            <w:tcW w:w="9062" w:type="dxa"/>
            <w:tcBorders>
              <w:bottom w:val="single" w:sz="4" w:space="0" w:color="000000"/>
            </w:tcBorders>
            <w:shd w:val="clear" w:color="auto" w:fill="E0E0E0"/>
            <w:vAlign w:val="center"/>
          </w:tcPr>
          <w:p w14:paraId="1B006219" w14:textId="77777777" w:rsidR="00197C02" w:rsidRDefault="003F7AA8">
            <w:pPr>
              <w:rPr>
                <w:b/>
                <w:sz w:val="16"/>
                <w:szCs w:val="16"/>
              </w:rPr>
            </w:pPr>
            <w:r>
              <w:rPr>
                <w:b/>
                <w:sz w:val="16"/>
                <w:szCs w:val="16"/>
              </w:rPr>
              <w:t xml:space="preserve">İyi Klinik Uygulamalar &amp; İyi Laboratuvar Uygulamaları &amp; </w:t>
            </w:r>
            <w:proofErr w:type="spellStart"/>
            <w:r>
              <w:rPr>
                <w:b/>
                <w:sz w:val="16"/>
                <w:szCs w:val="16"/>
              </w:rPr>
              <w:t>Helsi</w:t>
            </w:r>
            <w:proofErr w:type="spellEnd"/>
          </w:p>
          <w:p w14:paraId="78C0092F" w14:textId="77777777" w:rsidR="00197C02" w:rsidRDefault="003F7AA8">
            <w:pPr>
              <w:rPr>
                <w:b/>
                <w:sz w:val="16"/>
                <w:szCs w:val="16"/>
              </w:rPr>
            </w:pPr>
            <w:proofErr w:type="spellStart"/>
            <w:r>
              <w:rPr>
                <w:b/>
                <w:sz w:val="16"/>
                <w:szCs w:val="16"/>
              </w:rPr>
              <w:t>nki</w:t>
            </w:r>
            <w:proofErr w:type="spellEnd"/>
            <w:r>
              <w:rPr>
                <w:b/>
                <w:sz w:val="16"/>
                <w:szCs w:val="16"/>
              </w:rPr>
              <w:t xml:space="preserve"> Bildirgesi</w:t>
            </w:r>
          </w:p>
        </w:tc>
      </w:tr>
      <w:tr w:rsidR="00197C02" w14:paraId="7F8F8699" w14:textId="77777777">
        <w:trPr>
          <w:trHeight w:val="376"/>
        </w:trPr>
        <w:tc>
          <w:tcPr>
            <w:tcW w:w="9062" w:type="dxa"/>
            <w:tcBorders>
              <w:bottom w:val="single" w:sz="4" w:space="0" w:color="000000"/>
            </w:tcBorders>
            <w:shd w:val="clear" w:color="auto" w:fill="auto"/>
            <w:vAlign w:val="center"/>
          </w:tcPr>
          <w:p w14:paraId="35345F26" w14:textId="77777777" w:rsidR="00197C02" w:rsidRDefault="003F7AA8">
            <w:pPr>
              <w:ind w:firstLine="566"/>
              <w:jc w:val="both"/>
              <w:rPr>
                <w:rFonts w:ascii="Arial" w:eastAsia="Arial" w:hAnsi="Arial" w:cs="Arial"/>
                <w:sz w:val="18"/>
                <w:szCs w:val="18"/>
              </w:rPr>
            </w:pPr>
            <w:r>
              <w:rPr>
                <w:rFonts w:ascii="Arial" w:eastAsia="Arial" w:hAnsi="Arial" w:cs="Arial"/>
                <w:sz w:val="18"/>
                <w:szCs w:val="18"/>
              </w:rPr>
              <w:t xml:space="preserve">Araştırmacılar çalışmayı “Helsinki Bildirgesi” </w:t>
            </w:r>
            <w:proofErr w:type="spellStart"/>
            <w:r>
              <w:rPr>
                <w:rFonts w:ascii="Arial" w:eastAsia="Arial" w:hAnsi="Arial" w:cs="Arial"/>
                <w:sz w:val="18"/>
                <w:szCs w:val="18"/>
              </w:rPr>
              <w:t>nin</w:t>
            </w:r>
            <w:proofErr w:type="spellEnd"/>
            <w:r>
              <w:rPr>
                <w:rFonts w:ascii="Arial" w:eastAsia="Arial" w:hAnsi="Arial" w:cs="Arial"/>
                <w:sz w:val="18"/>
                <w:szCs w:val="18"/>
              </w:rPr>
              <w:t xml:space="preserve"> ilkeleri ya da araştırmanın yürütüldüğü ülkenin yasaları ve yönetmelikleri ile tam bir uyum içinde yürütülmesini sağlayacak ve çalışmanın İyi Klinik Uygulamalarında açıklanan ilkelere ya da bireye daha fazla koruma sağlıyorsa, yerel yasalara tam anlamıyla bağlı kalacaktır.</w:t>
            </w:r>
          </w:p>
          <w:p w14:paraId="3532F937" w14:textId="77777777" w:rsidR="00197C02" w:rsidRDefault="00197C02">
            <w:pPr>
              <w:jc w:val="both"/>
              <w:rPr>
                <w:sz w:val="16"/>
                <w:szCs w:val="16"/>
              </w:rPr>
            </w:pPr>
          </w:p>
        </w:tc>
      </w:tr>
      <w:tr w:rsidR="00197C02" w14:paraId="625AD2E8" w14:textId="77777777">
        <w:trPr>
          <w:trHeight w:val="284"/>
        </w:trPr>
        <w:tc>
          <w:tcPr>
            <w:tcW w:w="9062" w:type="dxa"/>
            <w:tcBorders>
              <w:bottom w:val="single" w:sz="4" w:space="0" w:color="000000"/>
            </w:tcBorders>
            <w:shd w:val="clear" w:color="auto" w:fill="E0E0E0"/>
            <w:vAlign w:val="center"/>
          </w:tcPr>
          <w:p w14:paraId="402B90B2" w14:textId="77777777" w:rsidR="00197C02" w:rsidRDefault="003F7AA8">
            <w:pPr>
              <w:jc w:val="both"/>
              <w:rPr>
                <w:sz w:val="16"/>
                <w:szCs w:val="16"/>
              </w:rPr>
            </w:pPr>
            <w:r>
              <w:rPr>
                <w:b/>
                <w:sz w:val="16"/>
                <w:szCs w:val="16"/>
              </w:rPr>
              <w:t>Hastaların Bilgilendirilmesi ve Bilgilendirilmiş Gönüllü Oluru</w:t>
            </w:r>
          </w:p>
        </w:tc>
      </w:tr>
      <w:tr w:rsidR="00197C02" w14:paraId="1A7CC68A" w14:textId="77777777">
        <w:trPr>
          <w:trHeight w:val="376"/>
        </w:trPr>
        <w:tc>
          <w:tcPr>
            <w:tcW w:w="9062" w:type="dxa"/>
            <w:tcBorders>
              <w:bottom w:val="single" w:sz="4" w:space="0" w:color="000000"/>
            </w:tcBorders>
            <w:shd w:val="clear" w:color="auto" w:fill="auto"/>
            <w:vAlign w:val="center"/>
          </w:tcPr>
          <w:p w14:paraId="5159EABE" w14:textId="77777777" w:rsidR="00197C02" w:rsidRDefault="003F7AA8">
            <w:pPr>
              <w:ind w:firstLine="566"/>
              <w:jc w:val="both"/>
              <w:rPr>
                <w:rFonts w:ascii="Arial" w:eastAsia="Arial" w:hAnsi="Arial" w:cs="Arial"/>
                <w:sz w:val="18"/>
                <w:szCs w:val="18"/>
              </w:rPr>
            </w:pPr>
            <w:r>
              <w:rPr>
                <w:rFonts w:ascii="Arial" w:eastAsia="Arial" w:hAnsi="Arial" w:cs="Arial"/>
                <w:sz w:val="18"/>
                <w:szCs w:val="18"/>
              </w:rPr>
              <w:t>Çalışmaya katılan her bireye çalışmanın amaçları, yöntemleri, hedefleri ve olası tehlikeleri açıklanacak ve yazılı bir onay alınacaktır. Bu sorumluluk araştırmacıya aittir. Araştırmacı yazılı bilgilendirilmiş onayı belgelemek için yerel etik kurul tarafından onaylanmış bir onay formu kullanacaktır. Yasal olur verme ehliyeti bulunmayan ya da bunu veremeyecek durumda olan bireyler bu çalışmaya dahil edilmeyecektir.</w:t>
            </w:r>
          </w:p>
          <w:p w14:paraId="018F5A69" w14:textId="77777777" w:rsidR="00197C02" w:rsidRDefault="003F7AA8">
            <w:pPr>
              <w:jc w:val="both"/>
              <w:rPr>
                <w:rFonts w:ascii="Arial" w:eastAsia="Arial" w:hAnsi="Arial" w:cs="Arial"/>
                <w:sz w:val="18"/>
                <w:szCs w:val="18"/>
              </w:rPr>
            </w:pPr>
            <w:r>
              <w:rPr>
                <w:rFonts w:ascii="Arial" w:eastAsia="Arial" w:hAnsi="Arial" w:cs="Arial"/>
                <w:sz w:val="18"/>
                <w:szCs w:val="18"/>
              </w:rPr>
              <w:t>Araştırmacı ya da onun tayin ettiği kişi/bireylerin çalışmayı girmeyi reddetme ya da herhangi bir zaman herhangi bir nedenden ötürü çalışmadan ayrılma konusunda tamamen serbest olduklarını açıklayacaktır.</w:t>
            </w:r>
          </w:p>
          <w:p w14:paraId="738C2A62" w14:textId="77777777" w:rsidR="00197C02" w:rsidRDefault="003F7AA8">
            <w:pPr>
              <w:jc w:val="both"/>
              <w:rPr>
                <w:rFonts w:ascii="Arial" w:eastAsia="Arial" w:hAnsi="Arial" w:cs="Arial"/>
                <w:sz w:val="18"/>
                <w:szCs w:val="18"/>
              </w:rPr>
            </w:pPr>
            <w:r>
              <w:rPr>
                <w:rFonts w:ascii="Arial" w:eastAsia="Arial" w:hAnsi="Arial" w:cs="Arial"/>
                <w:sz w:val="18"/>
                <w:szCs w:val="18"/>
              </w:rPr>
              <w:t>Eğer emniyet ile ilgili yeni bilgiler risk/yarar değerlendirmesinde önemli değişiklikler ile sonuçlanırsa, gerektiği takdirde olur formu yenilenecek ve güncellenecek; halen tedavi edilmekte olanlar da dahil olmak üzere tüm bireylere yeni bilgi verilecek, imzalanmış formun bir kopyası verilecek ve onlardan çalışmaya devam etmeleri için olur alınacaktır.</w:t>
            </w:r>
          </w:p>
          <w:p w14:paraId="6342F34D" w14:textId="77777777" w:rsidR="00197C02" w:rsidRDefault="00197C02">
            <w:pPr>
              <w:jc w:val="both"/>
              <w:rPr>
                <w:rFonts w:ascii="Arial" w:eastAsia="Arial" w:hAnsi="Arial" w:cs="Arial"/>
                <w:sz w:val="18"/>
                <w:szCs w:val="18"/>
              </w:rPr>
            </w:pPr>
          </w:p>
        </w:tc>
      </w:tr>
      <w:tr w:rsidR="00197C02" w14:paraId="0EC745BC" w14:textId="77777777">
        <w:trPr>
          <w:trHeight w:val="284"/>
        </w:trPr>
        <w:tc>
          <w:tcPr>
            <w:tcW w:w="9062" w:type="dxa"/>
            <w:tcBorders>
              <w:bottom w:val="single" w:sz="4" w:space="0" w:color="000000"/>
            </w:tcBorders>
            <w:shd w:val="clear" w:color="auto" w:fill="E0E0E0"/>
            <w:vAlign w:val="center"/>
          </w:tcPr>
          <w:p w14:paraId="3FD94F62" w14:textId="77777777" w:rsidR="00197C02" w:rsidRDefault="003F7AA8">
            <w:pPr>
              <w:rPr>
                <w:sz w:val="16"/>
                <w:szCs w:val="16"/>
              </w:rPr>
            </w:pPr>
            <w:r>
              <w:rPr>
                <w:b/>
                <w:sz w:val="16"/>
                <w:szCs w:val="16"/>
              </w:rPr>
              <w:t>Gizliliğin Sağlanması</w:t>
            </w:r>
          </w:p>
        </w:tc>
      </w:tr>
      <w:tr w:rsidR="00197C02" w14:paraId="6ED66FB4" w14:textId="77777777">
        <w:trPr>
          <w:trHeight w:val="376"/>
        </w:trPr>
        <w:tc>
          <w:tcPr>
            <w:tcW w:w="9062" w:type="dxa"/>
            <w:tcBorders>
              <w:bottom w:val="single" w:sz="4" w:space="0" w:color="000000"/>
            </w:tcBorders>
            <w:shd w:val="clear" w:color="auto" w:fill="auto"/>
            <w:vAlign w:val="center"/>
          </w:tcPr>
          <w:p w14:paraId="0DCAFCB1" w14:textId="77777777" w:rsidR="00197C02" w:rsidRDefault="00197C02">
            <w:pPr>
              <w:jc w:val="both"/>
              <w:rPr>
                <w:rFonts w:ascii="Arial" w:eastAsia="Arial" w:hAnsi="Arial" w:cs="Arial"/>
                <w:sz w:val="18"/>
                <w:szCs w:val="18"/>
              </w:rPr>
            </w:pPr>
          </w:p>
          <w:p w14:paraId="3F4CB90A" w14:textId="77777777" w:rsidR="00197C02" w:rsidRDefault="003F7AA8">
            <w:pPr>
              <w:ind w:firstLine="566"/>
              <w:jc w:val="both"/>
              <w:rPr>
                <w:rFonts w:ascii="Arial" w:eastAsia="Arial" w:hAnsi="Arial" w:cs="Arial"/>
                <w:sz w:val="18"/>
                <w:szCs w:val="18"/>
              </w:rPr>
            </w:pPr>
            <w:r>
              <w:rPr>
                <w:rFonts w:ascii="Arial" w:eastAsia="Arial" w:hAnsi="Arial" w:cs="Arial"/>
                <w:sz w:val="18"/>
                <w:szCs w:val="18"/>
              </w:rPr>
              <w:t>Araştırıcılar hastaların isimlerinin saklı kalmasını ve bireylerin kimliklerinin yetkisiz taraflardan korunmasını temin edecektir. Hastalar yalnızca olgu rapor Formu üzerindeki isim-</w:t>
            </w:r>
            <w:proofErr w:type="spellStart"/>
            <w:r>
              <w:rPr>
                <w:rFonts w:ascii="Arial" w:eastAsia="Arial" w:hAnsi="Arial" w:cs="Arial"/>
                <w:sz w:val="18"/>
                <w:szCs w:val="18"/>
              </w:rPr>
              <w:t>soyisim</w:t>
            </w:r>
            <w:proofErr w:type="spellEnd"/>
            <w:r>
              <w:rPr>
                <w:rFonts w:ascii="Arial" w:eastAsia="Arial" w:hAnsi="Arial" w:cs="Arial"/>
                <w:sz w:val="18"/>
                <w:szCs w:val="18"/>
              </w:rPr>
              <w:t xml:space="preserve"> baş harfleri ve </w:t>
            </w:r>
            <w:proofErr w:type="spellStart"/>
            <w:r>
              <w:rPr>
                <w:rFonts w:ascii="Arial" w:eastAsia="Arial" w:hAnsi="Arial" w:cs="Arial"/>
                <w:sz w:val="18"/>
                <w:szCs w:val="18"/>
              </w:rPr>
              <w:t>randomizasyon</w:t>
            </w:r>
            <w:proofErr w:type="spellEnd"/>
            <w:r>
              <w:rPr>
                <w:rFonts w:ascii="Arial" w:eastAsia="Arial" w:hAnsi="Arial" w:cs="Arial"/>
                <w:sz w:val="18"/>
                <w:szCs w:val="18"/>
              </w:rPr>
              <w:t xml:space="preserve"> numarası ile tanımlanacak; hastanın tanınmasını sağlayan herhangi bir belgenin baş araştırmacı tarafından tam bir gizlilikle saklanacak, İyi Klinik Uygulamaları ve yasal gereklilikler doğrultusunda araştırmacının hastaların dosyalarını incelemek üzere uygun yasal otorite /otoritelere izin verebilecektir.</w:t>
            </w:r>
          </w:p>
          <w:p w14:paraId="7D638AF2" w14:textId="77777777" w:rsidR="00197C02" w:rsidRDefault="00197C02">
            <w:pPr>
              <w:rPr>
                <w:sz w:val="16"/>
                <w:szCs w:val="16"/>
                <w:highlight w:val="yellow"/>
              </w:rPr>
            </w:pPr>
          </w:p>
        </w:tc>
      </w:tr>
      <w:tr w:rsidR="00197C02" w14:paraId="0F28B262" w14:textId="77777777">
        <w:trPr>
          <w:trHeight w:val="284"/>
        </w:trPr>
        <w:tc>
          <w:tcPr>
            <w:tcW w:w="9062" w:type="dxa"/>
            <w:tcBorders>
              <w:bottom w:val="single" w:sz="4" w:space="0" w:color="000000"/>
            </w:tcBorders>
            <w:shd w:val="clear" w:color="auto" w:fill="E0E0E0"/>
            <w:vAlign w:val="center"/>
          </w:tcPr>
          <w:p w14:paraId="33884E18" w14:textId="77777777" w:rsidR="00197C02" w:rsidRDefault="003F7AA8">
            <w:pPr>
              <w:rPr>
                <w:sz w:val="16"/>
                <w:szCs w:val="16"/>
              </w:rPr>
            </w:pPr>
            <w:r>
              <w:rPr>
                <w:b/>
                <w:sz w:val="16"/>
                <w:szCs w:val="16"/>
              </w:rPr>
              <w:t>Protokol Değişiklikleri ve Değişikliklerin Onaylanması</w:t>
            </w:r>
          </w:p>
        </w:tc>
      </w:tr>
      <w:tr w:rsidR="00197C02" w14:paraId="00B88F3A" w14:textId="77777777">
        <w:trPr>
          <w:trHeight w:val="376"/>
        </w:trPr>
        <w:tc>
          <w:tcPr>
            <w:tcW w:w="9062" w:type="dxa"/>
            <w:tcBorders>
              <w:bottom w:val="single" w:sz="4" w:space="0" w:color="000000"/>
            </w:tcBorders>
            <w:shd w:val="clear" w:color="auto" w:fill="auto"/>
            <w:vAlign w:val="center"/>
          </w:tcPr>
          <w:p w14:paraId="27500DE7" w14:textId="77777777" w:rsidR="00197C02" w:rsidRDefault="00197C02">
            <w:pPr>
              <w:rPr>
                <w:i/>
                <w:sz w:val="16"/>
                <w:szCs w:val="16"/>
                <w:highlight w:val="yellow"/>
              </w:rPr>
            </w:pPr>
          </w:p>
          <w:p w14:paraId="45322884" w14:textId="77777777" w:rsidR="00197C02" w:rsidRDefault="003F7AA8">
            <w:pPr>
              <w:ind w:firstLine="566"/>
              <w:jc w:val="both"/>
              <w:rPr>
                <w:sz w:val="22"/>
                <w:szCs w:val="22"/>
              </w:rPr>
            </w:pPr>
            <w:r>
              <w:rPr>
                <w:rFonts w:ascii="Arial" w:eastAsia="Arial" w:hAnsi="Arial" w:cs="Arial"/>
                <w:sz w:val="18"/>
                <w:szCs w:val="18"/>
              </w:rPr>
              <w:lastRenderedPageBreak/>
              <w:t>Tüm protokol düzenlemeleri protokolde yapılacak herhangi bir değişikliğin hayata geçirilmesinden önce, hastaların güvenliğini ya da çalışmanın yürütülmesini etkileyebilecek herhangi bir düzenleme için yerel etik kuruldan onay alınacaktır.</w:t>
            </w:r>
          </w:p>
          <w:p w14:paraId="30492260" w14:textId="77777777" w:rsidR="00197C02" w:rsidRDefault="00197C02">
            <w:pPr>
              <w:rPr>
                <w:sz w:val="16"/>
                <w:szCs w:val="16"/>
              </w:rPr>
            </w:pPr>
          </w:p>
        </w:tc>
      </w:tr>
      <w:tr w:rsidR="00197C02" w14:paraId="200FA07F" w14:textId="77777777">
        <w:trPr>
          <w:trHeight w:val="284"/>
        </w:trPr>
        <w:tc>
          <w:tcPr>
            <w:tcW w:w="9062" w:type="dxa"/>
            <w:tcBorders>
              <w:bottom w:val="single" w:sz="4" w:space="0" w:color="000000"/>
            </w:tcBorders>
            <w:shd w:val="clear" w:color="auto" w:fill="E0E0E0"/>
            <w:vAlign w:val="center"/>
          </w:tcPr>
          <w:p w14:paraId="435B4916" w14:textId="77777777" w:rsidR="00197C02" w:rsidRDefault="003F7AA8">
            <w:pPr>
              <w:rPr>
                <w:sz w:val="16"/>
                <w:szCs w:val="16"/>
              </w:rPr>
            </w:pPr>
            <w:r>
              <w:rPr>
                <w:b/>
                <w:sz w:val="16"/>
                <w:szCs w:val="16"/>
              </w:rPr>
              <w:lastRenderedPageBreak/>
              <w:t>Yerel Etik Kurulun Bilgilendirilmesi</w:t>
            </w:r>
          </w:p>
        </w:tc>
      </w:tr>
      <w:tr w:rsidR="00197C02" w14:paraId="3DE24FB2" w14:textId="77777777">
        <w:trPr>
          <w:trHeight w:val="346"/>
        </w:trPr>
        <w:tc>
          <w:tcPr>
            <w:tcW w:w="9062" w:type="dxa"/>
            <w:tcBorders>
              <w:bottom w:val="single" w:sz="4" w:space="0" w:color="000000"/>
            </w:tcBorders>
            <w:shd w:val="clear" w:color="auto" w:fill="auto"/>
            <w:vAlign w:val="center"/>
          </w:tcPr>
          <w:p w14:paraId="128CDC5D" w14:textId="77777777" w:rsidR="00197C02" w:rsidRDefault="003F7AA8">
            <w:pPr>
              <w:ind w:firstLine="566"/>
              <w:jc w:val="both"/>
              <w:rPr>
                <w:rFonts w:ascii="Arial" w:eastAsia="Arial" w:hAnsi="Arial" w:cs="Arial"/>
                <w:sz w:val="18"/>
                <w:szCs w:val="18"/>
              </w:rPr>
            </w:pPr>
            <w:r>
              <w:rPr>
                <w:rFonts w:ascii="Arial" w:eastAsia="Arial" w:hAnsi="Arial" w:cs="Arial"/>
                <w:sz w:val="18"/>
                <w:szCs w:val="18"/>
              </w:rPr>
              <w:t>Bu protokol ve bireye verilen bütün ekler (birey bilgilendirme formları ya da bilgilendirilmiş olur almak için kullanılan çalışma tanımları gibi) araştırmacı tarafından Yerel Etik Kurula sunulacak, çalışma başlatılmadan önce Yerel Etik Kurulun hangi tarihte toplandığını ve onayın alındığı da belirten yazı şeklinde belgelenip araştırmacıya verilecektir. Yerel etik kurul onayı alındıktan sonra protokolde yapılan herhangi bir değişiklik de yerel prosedürlere ve düzenleme gereksinimlerine göre araştırmacı tarafından Etik Kurul’a sunulacaktır.</w:t>
            </w:r>
          </w:p>
          <w:p w14:paraId="40EEA66A" w14:textId="77777777" w:rsidR="00197C02" w:rsidRDefault="003F7AA8">
            <w:pPr>
              <w:jc w:val="both"/>
              <w:rPr>
                <w:rFonts w:ascii="Arial" w:eastAsia="Arial" w:hAnsi="Arial" w:cs="Arial"/>
                <w:sz w:val="18"/>
                <w:szCs w:val="18"/>
              </w:rPr>
            </w:pPr>
            <w:r>
              <w:rPr>
                <w:rFonts w:ascii="Arial" w:eastAsia="Arial" w:hAnsi="Arial" w:cs="Arial"/>
                <w:sz w:val="18"/>
                <w:szCs w:val="18"/>
              </w:rPr>
              <w:t>Araştırmacı ciddi olayları yerel etik kurula bildirmek ve yıllık rapor sunmak ve ilave herhangi bir lokal bildirim gereğini yerine getirmek zorundadır.</w:t>
            </w:r>
          </w:p>
          <w:p w14:paraId="1E73070D" w14:textId="77777777" w:rsidR="00197C02" w:rsidRDefault="00197C02">
            <w:pPr>
              <w:rPr>
                <w:rFonts w:ascii="Arial" w:eastAsia="Arial" w:hAnsi="Arial" w:cs="Arial"/>
                <w:sz w:val="18"/>
                <w:szCs w:val="18"/>
              </w:rPr>
            </w:pPr>
          </w:p>
        </w:tc>
      </w:tr>
      <w:tr w:rsidR="00197C02" w14:paraId="70BF2E6A" w14:textId="77777777">
        <w:trPr>
          <w:trHeight w:val="284"/>
        </w:trPr>
        <w:tc>
          <w:tcPr>
            <w:tcW w:w="9062" w:type="dxa"/>
            <w:tcBorders>
              <w:bottom w:val="single" w:sz="4" w:space="0" w:color="000000"/>
            </w:tcBorders>
            <w:shd w:val="clear" w:color="auto" w:fill="E0E0E0"/>
            <w:vAlign w:val="center"/>
          </w:tcPr>
          <w:p w14:paraId="2E182E91" w14:textId="77777777" w:rsidR="00197C02" w:rsidRDefault="003F7AA8">
            <w:pPr>
              <w:rPr>
                <w:sz w:val="16"/>
                <w:szCs w:val="16"/>
              </w:rPr>
            </w:pPr>
            <w:r>
              <w:rPr>
                <w:b/>
                <w:sz w:val="16"/>
                <w:szCs w:val="16"/>
              </w:rPr>
              <w:t>Kayıtların Saklanması ve Kalite Güvencesi Önlemleri</w:t>
            </w:r>
          </w:p>
        </w:tc>
      </w:tr>
      <w:tr w:rsidR="00197C02" w14:paraId="0FEC1D89" w14:textId="77777777">
        <w:trPr>
          <w:trHeight w:val="542"/>
        </w:trPr>
        <w:tc>
          <w:tcPr>
            <w:tcW w:w="9062" w:type="dxa"/>
            <w:tcBorders>
              <w:bottom w:val="single" w:sz="4" w:space="0" w:color="000000"/>
            </w:tcBorders>
            <w:shd w:val="clear" w:color="auto" w:fill="auto"/>
            <w:vAlign w:val="center"/>
          </w:tcPr>
          <w:p w14:paraId="71648C1F" w14:textId="77777777" w:rsidR="00197C02" w:rsidRDefault="00197C02">
            <w:pPr>
              <w:jc w:val="both"/>
              <w:rPr>
                <w:rFonts w:ascii="Arial" w:eastAsia="Arial" w:hAnsi="Arial" w:cs="Arial"/>
                <w:sz w:val="18"/>
                <w:szCs w:val="18"/>
              </w:rPr>
            </w:pPr>
          </w:p>
          <w:p w14:paraId="39606597" w14:textId="77777777" w:rsidR="00197C02" w:rsidRDefault="003F7AA8">
            <w:pPr>
              <w:jc w:val="both"/>
              <w:rPr>
                <w:rFonts w:ascii="Arial" w:eastAsia="Arial" w:hAnsi="Arial" w:cs="Arial"/>
                <w:sz w:val="18"/>
                <w:szCs w:val="18"/>
              </w:rPr>
            </w:pPr>
            <w:r>
              <w:rPr>
                <w:rFonts w:ascii="Arial" w:eastAsia="Arial" w:hAnsi="Arial" w:cs="Arial"/>
                <w:sz w:val="18"/>
                <w:szCs w:val="18"/>
              </w:rPr>
              <w:t xml:space="preserve">         Gebenin klinik kaynak belgeleri (bunlar genellikle projede Olgu rapor formlarından bağımsız olan anahtar</w:t>
            </w:r>
          </w:p>
          <w:p w14:paraId="42263416" w14:textId="77777777" w:rsidR="00197C02" w:rsidRDefault="003F7AA8">
            <w:pPr>
              <w:jc w:val="both"/>
              <w:rPr>
                <w:rFonts w:ascii="Arial" w:eastAsia="Arial" w:hAnsi="Arial" w:cs="Arial"/>
                <w:sz w:val="18"/>
                <w:szCs w:val="18"/>
              </w:rPr>
            </w:pPr>
            <w:r>
              <w:rPr>
                <w:rFonts w:ascii="Arial" w:eastAsia="Arial" w:hAnsi="Arial" w:cs="Arial"/>
                <w:sz w:val="18"/>
                <w:szCs w:val="18"/>
              </w:rPr>
              <w:t>etkinlik/emniyet parametrelerini kaydetmek için önceden tanımlanır) gebe hastane/klinik kayıtlarını, orijinal</w:t>
            </w:r>
          </w:p>
          <w:p w14:paraId="4EA90EDA" w14:textId="77777777" w:rsidR="00197C02" w:rsidRDefault="003F7AA8">
            <w:pPr>
              <w:jc w:val="both"/>
              <w:rPr>
                <w:rFonts w:ascii="Arial" w:eastAsia="Arial" w:hAnsi="Arial" w:cs="Arial"/>
                <w:sz w:val="18"/>
                <w:szCs w:val="18"/>
              </w:rPr>
            </w:pPr>
            <w:r>
              <w:rPr>
                <w:rFonts w:ascii="Arial" w:eastAsia="Arial" w:hAnsi="Arial" w:cs="Arial"/>
                <w:sz w:val="18"/>
                <w:szCs w:val="18"/>
              </w:rPr>
              <w:t>test raporlarını, imzalı bilgilendirilmiş olur formlarını içerecektir. Araştırıcının bu iki tip belgeyi çalışmanın</w:t>
            </w:r>
          </w:p>
          <w:p w14:paraId="46AB9963" w14:textId="77777777" w:rsidR="00197C02" w:rsidRDefault="003F7AA8">
            <w:pPr>
              <w:jc w:val="both"/>
              <w:rPr>
                <w:rFonts w:ascii="Arial" w:eastAsia="Arial" w:hAnsi="Arial" w:cs="Arial"/>
                <w:sz w:val="18"/>
                <w:szCs w:val="18"/>
              </w:rPr>
            </w:pPr>
            <w:r>
              <w:rPr>
                <w:rFonts w:ascii="Arial" w:eastAsia="Arial" w:hAnsi="Arial" w:cs="Arial"/>
                <w:sz w:val="18"/>
                <w:szCs w:val="18"/>
              </w:rPr>
              <w:t>tamamlanması ya da durdurulmasının ardından en az 2 yıl süreyle saklaması gerekmektedir. Bu zaman</w:t>
            </w:r>
          </w:p>
          <w:p w14:paraId="40283CC9" w14:textId="77777777" w:rsidR="00197C02" w:rsidRDefault="003F7AA8">
            <w:pPr>
              <w:jc w:val="both"/>
              <w:rPr>
                <w:rFonts w:ascii="Arial" w:eastAsia="Arial" w:hAnsi="Arial" w:cs="Arial"/>
                <w:sz w:val="18"/>
                <w:szCs w:val="18"/>
              </w:rPr>
            </w:pPr>
            <w:r>
              <w:rPr>
                <w:rFonts w:ascii="Arial" w:eastAsia="Arial" w:hAnsi="Arial" w:cs="Arial"/>
                <w:sz w:val="18"/>
                <w:szCs w:val="18"/>
              </w:rPr>
              <w:t>dolduktan sonra belgeler yerel yönetmeliklere uygun olarak yok edilebilir.</w:t>
            </w:r>
          </w:p>
          <w:p w14:paraId="62B0D258" w14:textId="77777777" w:rsidR="00197C02" w:rsidRDefault="003F7AA8">
            <w:pPr>
              <w:jc w:val="both"/>
              <w:rPr>
                <w:rFonts w:ascii="Arial" w:eastAsia="Arial" w:hAnsi="Arial" w:cs="Arial"/>
                <w:sz w:val="18"/>
                <w:szCs w:val="18"/>
              </w:rPr>
            </w:pPr>
            <w:r>
              <w:rPr>
                <w:rFonts w:ascii="Arial" w:eastAsia="Arial" w:hAnsi="Arial" w:cs="Arial"/>
                <w:sz w:val="18"/>
                <w:szCs w:val="18"/>
              </w:rPr>
              <w:t xml:space="preserve">           Çalışma kayıtları arasında gebeyi tanımlayıcı nitelik taşıyanları gizli tutulacaktır; ancak istisna olarak bu</w:t>
            </w:r>
          </w:p>
          <w:p w14:paraId="34826651" w14:textId="77777777" w:rsidR="00197C02" w:rsidRDefault="003F7AA8">
            <w:pPr>
              <w:jc w:val="both"/>
              <w:rPr>
                <w:rFonts w:ascii="Arial" w:eastAsia="Arial" w:hAnsi="Arial" w:cs="Arial"/>
                <w:sz w:val="18"/>
                <w:szCs w:val="18"/>
              </w:rPr>
            </w:pPr>
            <w:r>
              <w:rPr>
                <w:rFonts w:ascii="Arial" w:eastAsia="Arial" w:hAnsi="Arial" w:cs="Arial"/>
                <w:sz w:val="18"/>
                <w:szCs w:val="18"/>
              </w:rPr>
              <w:t>kayıtlar, çalışmanın destekleyicisine, devlet kuruluşlarına verilebilir ve bunlar tarafından denetlenebilir.</w:t>
            </w:r>
          </w:p>
          <w:p w14:paraId="099BFDEE" w14:textId="77777777" w:rsidR="00197C02" w:rsidRDefault="003F7AA8">
            <w:pPr>
              <w:jc w:val="both"/>
              <w:rPr>
                <w:rFonts w:ascii="Arial" w:eastAsia="Arial" w:hAnsi="Arial" w:cs="Arial"/>
                <w:sz w:val="18"/>
                <w:szCs w:val="18"/>
              </w:rPr>
            </w:pPr>
            <w:r>
              <w:rPr>
                <w:rFonts w:ascii="Arial" w:eastAsia="Arial" w:hAnsi="Arial" w:cs="Arial"/>
                <w:sz w:val="18"/>
                <w:szCs w:val="18"/>
              </w:rPr>
              <w:t>Araştırmacıya destekleyici tarafından sağlanan bütün bilgiler, başka türlü belirtilmediği takdirde gizli olarak</w:t>
            </w:r>
          </w:p>
          <w:p w14:paraId="40695865" w14:textId="77777777" w:rsidR="00197C02" w:rsidRDefault="003F7AA8">
            <w:pPr>
              <w:jc w:val="both"/>
              <w:rPr>
                <w:rFonts w:ascii="Arial" w:eastAsia="Arial" w:hAnsi="Arial" w:cs="Arial"/>
                <w:sz w:val="18"/>
                <w:szCs w:val="18"/>
              </w:rPr>
            </w:pPr>
            <w:r>
              <w:rPr>
                <w:rFonts w:ascii="Arial" w:eastAsia="Arial" w:hAnsi="Arial" w:cs="Arial"/>
                <w:sz w:val="18"/>
                <w:szCs w:val="18"/>
              </w:rPr>
              <w:t>kabul edilmelidir.</w:t>
            </w:r>
          </w:p>
          <w:p w14:paraId="2470F8BA" w14:textId="77777777" w:rsidR="00197C02" w:rsidRDefault="00197C02">
            <w:pPr>
              <w:jc w:val="both"/>
              <w:rPr>
                <w:rFonts w:ascii="Arial" w:eastAsia="Arial" w:hAnsi="Arial" w:cs="Arial"/>
                <w:sz w:val="18"/>
                <w:szCs w:val="18"/>
              </w:rPr>
            </w:pPr>
          </w:p>
          <w:p w14:paraId="1D02CFD7" w14:textId="77777777" w:rsidR="00197C02" w:rsidRDefault="00197C02">
            <w:pPr>
              <w:jc w:val="both"/>
              <w:rPr>
                <w:rFonts w:ascii="Arial" w:eastAsia="Arial" w:hAnsi="Arial" w:cs="Arial"/>
                <w:sz w:val="18"/>
                <w:szCs w:val="18"/>
              </w:rPr>
            </w:pPr>
          </w:p>
        </w:tc>
      </w:tr>
      <w:tr w:rsidR="00197C02" w14:paraId="5B1DC664" w14:textId="77777777">
        <w:trPr>
          <w:trHeight w:val="284"/>
        </w:trPr>
        <w:tc>
          <w:tcPr>
            <w:tcW w:w="9062" w:type="dxa"/>
            <w:tcBorders>
              <w:bottom w:val="single" w:sz="4" w:space="0" w:color="000000"/>
            </w:tcBorders>
            <w:shd w:val="clear" w:color="auto" w:fill="E0E0E0"/>
            <w:vAlign w:val="center"/>
          </w:tcPr>
          <w:p w14:paraId="7035CD9C" w14:textId="77777777" w:rsidR="00197C02" w:rsidRDefault="003F7AA8">
            <w:pPr>
              <w:rPr>
                <w:sz w:val="16"/>
                <w:szCs w:val="16"/>
              </w:rPr>
            </w:pPr>
            <w:r>
              <w:rPr>
                <w:b/>
                <w:sz w:val="16"/>
                <w:szCs w:val="16"/>
              </w:rPr>
              <w:t>Mali ve Cezai Sorumluluk</w:t>
            </w:r>
          </w:p>
        </w:tc>
      </w:tr>
      <w:tr w:rsidR="00197C02" w14:paraId="58BE520C" w14:textId="77777777">
        <w:trPr>
          <w:trHeight w:val="444"/>
        </w:trPr>
        <w:tc>
          <w:tcPr>
            <w:tcW w:w="9062" w:type="dxa"/>
            <w:shd w:val="clear" w:color="auto" w:fill="auto"/>
            <w:vAlign w:val="center"/>
          </w:tcPr>
          <w:p w14:paraId="2050D9C0" w14:textId="77777777" w:rsidR="00197C02" w:rsidRDefault="003F7AA8">
            <w:pPr>
              <w:ind w:firstLine="566"/>
              <w:rPr>
                <w:rFonts w:ascii="Arial" w:eastAsia="Arial" w:hAnsi="Arial" w:cs="Arial"/>
                <w:i/>
                <w:sz w:val="18"/>
                <w:szCs w:val="18"/>
              </w:rPr>
            </w:pPr>
            <w:r>
              <w:rPr>
                <w:rFonts w:ascii="Arial" w:eastAsia="Arial" w:hAnsi="Arial" w:cs="Arial"/>
                <w:sz w:val="18"/>
                <w:szCs w:val="18"/>
              </w:rPr>
              <w:t>Rutin dışı işlemlerin masraflarının ve araştırma kapsamında gönüllünün zarar gördüğü durumlarda masrafların destekleyici tarafından karşılanacaktır. Çalışmanın protokolü dışına çıkması durumunda ise mali ve cezai sorumluluk sorumlu araştırıcıya aittir.</w:t>
            </w:r>
          </w:p>
        </w:tc>
      </w:tr>
    </w:tbl>
    <w:p w14:paraId="185E7226" w14:textId="77777777" w:rsidR="00197C02" w:rsidRDefault="00197C02">
      <w:pPr>
        <w:rPr>
          <w:b/>
          <w:sz w:val="16"/>
          <w:szCs w:val="16"/>
        </w:rPr>
      </w:pPr>
    </w:p>
    <w:tbl>
      <w:tblPr>
        <w:tblStyle w:val="ae"/>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19040D14" w14:textId="77777777">
        <w:trPr>
          <w:trHeight w:val="284"/>
        </w:trPr>
        <w:tc>
          <w:tcPr>
            <w:tcW w:w="9062" w:type="dxa"/>
            <w:tcBorders>
              <w:bottom w:val="single" w:sz="4" w:space="0" w:color="000000"/>
            </w:tcBorders>
            <w:shd w:val="clear" w:color="auto" w:fill="CCCCCC"/>
            <w:vAlign w:val="center"/>
          </w:tcPr>
          <w:p w14:paraId="7A4DE2D5" w14:textId="77777777" w:rsidR="00197C02" w:rsidRDefault="003F7AA8">
            <w:pPr>
              <w:rPr>
                <w:sz w:val="16"/>
                <w:szCs w:val="16"/>
              </w:rPr>
            </w:pPr>
            <w:r>
              <w:rPr>
                <w:b/>
                <w:sz w:val="16"/>
                <w:szCs w:val="16"/>
              </w:rPr>
              <w:t>12. ÇALIŞMANIN İZLENMESİ &amp; DENETLENMESİ</w:t>
            </w:r>
          </w:p>
        </w:tc>
      </w:tr>
      <w:tr w:rsidR="00197C02" w14:paraId="45827DAD" w14:textId="77777777">
        <w:trPr>
          <w:trHeight w:val="192"/>
        </w:trPr>
        <w:tc>
          <w:tcPr>
            <w:tcW w:w="9062" w:type="dxa"/>
            <w:shd w:val="clear" w:color="auto" w:fill="auto"/>
            <w:vAlign w:val="center"/>
          </w:tcPr>
          <w:p w14:paraId="4B7669F1" w14:textId="77777777" w:rsidR="00197C02" w:rsidRDefault="00197C02">
            <w:pPr>
              <w:rPr>
                <w:sz w:val="16"/>
                <w:szCs w:val="16"/>
              </w:rPr>
            </w:pPr>
          </w:p>
          <w:p w14:paraId="18CB2CCD" w14:textId="77777777" w:rsidR="00197C02" w:rsidRDefault="003F7AA8">
            <w:pPr>
              <w:ind w:firstLine="566"/>
              <w:rPr>
                <w:rFonts w:ascii="Arial" w:eastAsia="Arial" w:hAnsi="Arial" w:cs="Arial"/>
                <w:sz w:val="18"/>
                <w:szCs w:val="18"/>
              </w:rPr>
            </w:pPr>
            <w:r>
              <w:rPr>
                <w:rFonts w:ascii="Arial" w:eastAsia="Arial" w:hAnsi="Arial" w:cs="Arial"/>
                <w:sz w:val="18"/>
                <w:szCs w:val="18"/>
              </w:rPr>
              <w:t>Bu çalışma İKÇÜ BAP (İzmir Katip Çelebi Üniversitesi Bilimsel Araştırma Projeleri) kapsamında gerçekleştirilecektir. Bu proje kapsamında da 6 ayda bir proje koordinatörlüğüne rapor verilecektir. Çalışma sonunda ise proje heyetine bitirme raporu sunulacaktır.</w:t>
            </w:r>
          </w:p>
        </w:tc>
      </w:tr>
    </w:tbl>
    <w:p w14:paraId="3A1C4172" w14:textId="77777777" w:rsidR="00197C02" w:rsidRDefault="00197C02">
      <w:pPr>
        <w:rPr>
          <w:b/>
          <w:sz w:val="16"/>
          <w:szCs w:val="16"/>
        </w:rPr>
      </w:pPr>
    </w:p>
    <w:tbl>
      <w:tblPr>
        <w:tblStyle w:val="af"/>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62"/>
      </w:tblGrid>
      <w:tr w:rsidR="00197C02" w14:paraId="60AAF626" w14:textId="77777777">
        <w:trPr>
          <w:trHeight w:val="284"/>
        </w:trPr>
        <w:tc>
          <w:tcPr>
            <w:tcW w:w="9062" w:type="dxa"/>
            <w:tcBorders>
              <w:bottom w:val="single" w:sz="4" w:space="0" w:color="000000"/>
            </w:tcBorders>
            <w:shd w:val="clear" w:color="auto" w:fill="CCCCCC"/>
            <w:vAlign w:val="center"/>
          </w:tcPr>
          <w:p w14:paraId="690785F5" w14:textId="77777777" w:rsidR="00197C02" w:rsidRDefault="003F7AA8">
            <w:pPr>
              <w:rPr>
                <w:b/>
                <w:sz w:val="16"/>
                <w:szCs w:val="16"/>
              </w:rPr>
            </w:pPr>
            <w:r>
              <w:rPr>
                <w:b/>
                <w:sz w:val="16"/>
                <w:szCs w:val="16"/>
              </w:rPr>
              <w:t>13. REFERANSLAR</w:t>
            </w:r>
          </w:p>
        </w:tc>
      </w:tr>
      <w:tr w:rsidR="00197C02" w14:paraId="595E1EAD" w14:textId="77777777">
        <w:trPr>
          <w:trHeight w:val="212"/>
        </w:trPr>
        <w:tc>
          <w:tcPr>
            <w:tcW w:w="9062" w:type="dxa"/>
            <w:shd w:val="clear" w:color="auto" w:fill="auto"/>
            <w:vAlign w:val="center"/>
          </w:tcPr>
          <w:p w14:paraId="19B1EA19" w14:textId="77777777" w:rsidR="00197C02" w:rsidRDefault="00197C02">
            <w:pPr>
              <w:jc w:val="both"/>
              <w:rPr>
                <w:rFonts w:ascii="Arial" w:eastAsia="Arial" w:hAnsi="Arial" w:cs="Arial"/>
                <w:sz w:val="18"/>
                <w:szCs w:val="18"/>
                <w:highlight w:val="white"/>
              </w:rPr>
            </w:pPr>
          </w:p>
          <w:p w14:paraId="596E6FD6" w14:textId="77777777" w:rsidR="00197C02" w:rsidRDefault="003F7AA8">
            <w:pPr>
              <w:numPr>
                <w:ilvl w:val="1"/>
                <w:numId w:val="2"/>
              </w:numPr>
              <w:pBdr>
                <w:top w:val="nil"/>
                <w:left w:val="nil"/>
                <w:bottom w:val="nil"/>
                <w:right w:val="nil"/>
                <w:between w:val="nil"/>
              </w:pBdr>
              <w:ind w:hanging="363"/>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Avila</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Rodríguez</w:t>
            </w:r>
            <w:proofErr w:type="spellEnd"/>
            <w:r>
              <w:rPr>
                <w:rFonts w:ascii="Arial" w:eastAsia="Arial" w:hAnsi="Arial" w:cs="Arial"/>
                <w:color w:val="000000"/>
                <w:sz w:val="18"/>
                <w:szCs w:val="18"/>
                <w:highlight w:val="white"/>
              </w:rPr>
              <w:t xml:space="preserve">, M. I., </w:t>
            </w:r>
            <w:proofErr w:type="spellStart"/>
            <w:r>
              <w:rPr>
                <w:rFonts w:ascii="Arial" w:eastAsia="Arial" w:hAnsi="Arial" w:cs="Arial"/>
                <w:color w:val="000000"/>
                <w:sz w:val="18"/>
                <w:szCs w:val="18"/>
                <w:highlight w:val="white"/>
              </w:rPr>
              <w:t>Rodríguez</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Barroso</w:t>
            </w:r>
            <w:proofErr w:type="spellEnd"/>
            <w:r>
              <w:rPr>
                <w:rFonts w:ascii="Arial" w:eastAsia="Arial" w:hAnsi="Arial" w:cs="Arial"/>
                <w:color w:val="000000"/>
                <w:sz w:val="18"/>
                <w:szCs w:val="18"/>
                <w:highlight w:val="white"/>
              </w:rPr>
              <w:t xml:space="preserve">, L. G., &amp; </w:t>
            </w:r>
            <w:proofErr w:type="spellStart"/>
            <w:r>
              <w:rPr>
                <w:rFonts w:ascii="Arial" w:eastAsia="Arial" w:hAnsi="Arial" w:cs="Arial"/>
                <w:color w:val="000000"/>
                <w:sz w:val="18"/>
                <w:szCs w:val="18"/>
                <w:highlight w:val="white"/>
              </w:rPr>
              <w:t>Sánchez</w:t>
            </w:r>
            <w:proofErr w:type="spellEnd"/>
            <w:r>
              <w:rPr>
                <w:rFonts w:ascii="Arial" w:eastAsia="Arial" w:hAnsi="Arial" w:cs="Arial"/>
                <w:color w:val="000000"/>
                <w:sz w:val="18"/>
                <w:szCs w:val="18"/>
                <w:highlight w:val="white"/>
              </w:rPr>
              <w:t xml:space="preserve">, M. L. (2018). </w:t>
            </w:r>
            <w:proofErr w:type="spellStart"/>
            <w:r>
              <w:rPr>
                <w:rFonts w:ascii="Arial" w:eastAsia="Arial" w:hAnsi="Arial" w:cs="Arial"/>
                <w:color w:val="000000"/>
                <w:sz w:val="18"/>
                <w:szCs w:val="18"/>
                <w:highlight w:val="white"/>
              </w:rPr>
              <w:t>Collagen</w:t>
            </w:r>
            <w:proofErr w:type="spellEnd"/>
            <w:r>
              <w:rPr>
                <w:rFonts w:ascii="Arial" w:eastAsia="Arial" w:hAnsi="Arial" w:cs="Arial"/>
                <w:color w:val="000000"/>
                <w:sz w:val="18"/>
                <w:szCs w:val="18"/>
                <w:highlight w:val="white"/>
              </w:rPr>
              <w:t xml:space="preserve">: A       </w:t>
            </w:r>
            <w:proofErr w:type="spellStart"/>
            <w:r>
              <w:rPr>
                <w:rFonts w:ascii="Arial" w:eastAsia="Arial" w:hAnsi="Arial" w:cs="Arial"/>
                <w:color w:val="000000"/>
                <w:sz w:val="18"/>
                <w:szCs w:val="18"/>
                <w:highlight w:val="white"/>
              </w:rPr>
              <w:t>review</w:t>
            </w:r>
            <w:proofErr w:type="spellEnd"/>
            <w:r>
              <w:rPr>
                <w:rFonts w:ascii="Arial" w:eastAsia="Arial" w:hAnsi="Arial" w:cs="Arial"/>
                <w:color w:val="000000"/>
                <w:sz w:val="18"/>
                <w:szCs w:val="18"/>
                <w:highlight w:val="white"/>
              </w:rPr>
              <w:t xml:space="preserve"> on </w:t>
            </w:r>
            <w:proofErr w:type="spellStart"/>
            <w:r>
              <w:rPr>
                <w:rFonts w:ascii="Arial" w:eastAsia="Arial" w:hAnsi="Arial" w:cs="Arial"/>
                <w:color w:val="000000"/>
                <w:sz w:val="18"/>
                <w:szCs w:val="18"/>
                <w:highlight w:val="white"/>
              </w:rPr>
              <w:t>its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sources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and</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potential</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cosmetic</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applications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Journal</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cosmetic</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dermatology</w:t>
            </w:r>
            <w:proofErr w:type="spellEnd"/>
            <w:r>
              <w:rPr>
                <w:rFonts w:ascii="Arial" w:eastAsia="Arial" w:hAnsi="Arial" w:cs="Arial"/>
                <w:color w:val="000000"/>
                <w:sz w:val="18"/>
                <w:szCs w:val="18"/>
                <w:highlight w:val="white"/>
              </w:rPr>
              <w:t>, 17(1), 20-26.</w:t>
            </w:r>
          </w:p>
          <w:p w14:paraId="7CC54BC4" w14:textId="77777777" w:rsidR="00197C02" w:rsidRDefault="003F7AA8">
            <w:pPr>
              <w:numPr>
                <w:ilvl w:val="1"/>
                <w:numId w:val="2"/>
              </w:numPr>
              <w:pBdr>
                <w:top w:val="nil"/>
                <w:left w:val="nil"/>
                <w:bottom w:val="nil"/>
                <w:right w:val="nil"/>
                <w:between w:val="nil"/>
              </w:pBdr>
              <w:ind w:hanging="363"/>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Boatman</w:t>
            </w:r>
            <w:proofErr w:type="spellEnd"/>
            <w:r>
              <w:rPr>
                <w:rFonts w:ascii="Arial" w:eastAsia="Arial" w:hAnsi="Arial" w:cs="Arial"/>
                <w:color w:val="000000"/>
                <w:sz w:val="18"/>
                <w:szCs w:val="18"/>
                <w:highlight w:val="white"/>
              </w:rPr>
              <w:t xml:space="preserve">, E. M., </w:t>
            </w:r>
            <w:proofErr w:type="spellStart"/>
            <w:r>
              <w:rPr>
                <w:rFonts w:ascii="Arial" w:eastAsia="Arial" w:hAnsi="Arial" w:cs="Arial"/>
                <w:color w:val="000000"/>
                <w:sz w:val="18"/>
                <w:szCs w:val="18"/>
                <w:highlight w:val="white"/>
              </w:rPr>
              <w:t>Goodwin</w:t>
            </w:r>
            <w:proofErr w:type="spellEnd"/>
            <w:r>
              <w:rPr>
                <w:rFonts w:ascii="Arial" w:eastAsia="Arial" w:hAnsi="Arial" w:cs="Arial"/>
                <w:color w:val="000000"/>
                <w:sz w:val="18"/>
                <w:szCs w:val="18"/>
                <w:highlight w:val="white"/>
              </w:rPr>
              <w:t xml:space="preserve">, M. B., </w:t>
            </w:r>
            <w:proofErr w:type="spellStart"/>
            <w:r>
              <w:rPr>
                <w:rFonts w:ascii="Arial" w:eastAsia="Arial" w:hAnsi="Arial" w:cs="Arial"/>
                <w:color w:val="000000"/>
                <w:sz w:val="18"/>
                <w:szCs w:val="18"/>
                <w:highlight w:val="white"/>
              </w:rPr>
              <w:t>Holman</w:t>
            </w:r>
            <w:proofErr w:type="spellEnd"/>
            <w:r>
              <w:rPr>
                <w:rFonts w:ascii="Arial" w:eastAsia="Arial" w:hAnsi="Arial" w:cs="Arial"/>
                <w:color w:val="000000"/>
                <w:sz w:val="18"/>
                <w:szCs w:val="18"/>
                <w:highlight w:val="white"/>
              </w:rPr>
              <w:t xml:space="preserve">, H. Y. N., Fakra, S., </w:t>
            </w:r>
            <w:proofErr w:type="spellStart"/>
            <w:r>
              <w:rPr>
                <w:rFonts w:ascii="Arial" w:eastAsia="Arial" w:hAnsi="Arial" w:cs="Arial"/>
                <w:color w:val="000000"/>
                <w:sz w:val="18"/>
                <w:szCs w:val="18"/>
                <w:highlight w:val="white"/>
              </w:rPr>
              <w:t>Zheng</w:t>
            </w:r>
            <w:proofErr w:type="spellEnd"/>
            <w:r>
              <w:rPr>
                <w:rFonts w:ascii="Arial" w:eastAsia="Arial" w:hAnsi="Arial" w:cs="Arial"/>
                <w:color w:val="000000"/>
                <w:sz w:val="18"/>
                <w:szCs w:val="18"/>
                <w:highlight w:val="white"/>
              </w:rPr>
              <w:t xml:space="preserve">, W., </w:t>
            </w:r>
            <w:proofErr w:type="spellStart"/>
            <w:r>
              <w:rPr>
                <w:rFonts w:ascii="Arial" w:eastAsia="Arial" w:hAnsi="Arial" w:cs="Arial"/>
                <w:color w:val="000000"/>
                <w:sz w:val="18"/>
                <w:szCs w:val="18"/>
                <w:highlight w:val="white"/>
              </w:rPr>
              <w:t>Gronsky</w:t>
            </w:r>
            <w:proofErr w:type="spellEnd"/>
            <w:r>
              <w:rPr>
                <w:rFonts w:ascii="Arial" w:eastAsia="Arial" w:hAnsi="Arial" w:cs="Arial"/>
                <w:color w:val="000000"/>
                <w:sz w:val="18"/>
                <w:szCs w:val="18"/>
                <w:highlight w:val="white"/>
              </w:rPr>
              <w:t xml:space="preserve">, R., &amp; </w:t>
            </w:r>
          </w:p>
          <w:p w14:paraId="37F8950A" w14:textId="77777777" w:rsidR="00197C02" w:rsidRDefault="003F7AA8">
            <w:pPr>
              <w:pBdr>
                <w:top w:val="nil"/>
                <w:left w:val="nil"/>
                <w:bottom w:val="nil"/>
                <w:right w:val="nil"/>
                <w:between w:val="nil"/>
              </w:pBdr>
              <w:ind w:left="984"/>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Schweitzer</w:t>
            </w:r>
            <w:proofErr w:type="spellEnd"/>
            <w:r>
              <w:rPr>
                <w:rFonts w:ascii="Arial" w:eastAsia="Arial" w:hAnsi="Arial" w:cs="Arial"/>
                <w:color w:val="000000"/>
                <w:sz w:val="18"/>
                <w:szCs w:val="18"/>
                <w:highlight w:val="white"/>
              </w:rPr>
              <w:t xml:space="preserve">, M. H. (2019). </w:t>
            </w:r>
            <w:proofErr w:type="spellStart"/>
            <w:r>
              <w:rPr>
                <w:rFonts w:ascii="Arial" w:eastAsia="Arial" w:hAnsi="Arial" w:cs="Arial"/>
                <w:color w:val="000000"/>
                <w:sz w:val="18"/>
                <w:szCs w:val="18"/>
                <w:highlight w:val="white"/>
              </w:rPr>
              <w:t>Mechanisms</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soft</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tissue</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and</w:t>
            </w:r>
            <w:proofErr w:type="spellEnd"/>
            <w:r>
              <w:rPr>
                <w:rFonts w:ascii="Arial" w:eastAsia="Arial" w:hAnsi="Arial" w:cs="Arial"/>
                <w:color w:val="000000"/>
                <w:sz w:val="18"/>
                <w:szCs w:val="18"/>
                <w:highlight w:val="white"/>
              </w:rPr>
              <w:t xml:space="preserve"> protein </w:t>
            </w:r>
            <w:proofErr w:type="spellStart"/>
            <w:r>
              <w:rPr>
                <w:rFonts w:ascii="Arial" w:eastAsia="Arial" w:hAnsi="Arial" w:cs="Arial"/>
                <w:color w:val="000000"/>
                <w:sz w:val="18"/>
                <w:szCs w:val="18"/>
                <w:highlight w:val="white"/>
              </w:rPr>
              <w:t>preservation</w:t>
            </w:r>
            <w:proofErr w:type="spellEnd"/>
            <w:r>
              <w:rPr>
                <w:rFonts w:ascii="Arial" w:eastAsia="Arial" w:hAnsi="Arial" w:cs="Arial"/>
                <w:color w:val="000000"/>
                <w:sz w:val="18"/>
                <w:szCs w:val="18"/>
                <w:highlight w:val="white"/>
              </w:rPr>
              <w:t xml:space="preserve"> in </w:t>
            </w:r>
            <w:proofErr w:type="spellStart"/>
            <w:r>
              <w:rPr>
                <w:rFonts w:ascii="Arial" w:eastAsia="Arial" w:hAnsi="Arial" w:cs="Arial"/>
                <w:color w:val="000000"/>
                <w:sz w:val="18"/>
                <w:szCs w:val="18"/>
                <w:highlight w:val="white"/>
              </w:rPr>
              <w:t>Tyrannosaurus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rex</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Scientific</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reports</w:t>
            </w:r>
            <w:proofErr w:type="spellEnd"/>
            <w:r>
              <w:rPr>
                <w:rFonts w:ascii="Arial" w:eastAsia="Arial" w:hAnsi="Arial" w:cs="Arial"/>
                <w:color w:val="000000"/>
                <w:sz w:val="18"/>
                <w:szCs w:val="18"/>
                <w:highlight w:val="white"/>
              </w:rPr>
              <w:t>, 9(1), 1-12.</w:t>
            </w:r>
          </w:p>
          <w:p w14:paraId="567A7DC5" w14:textId="77777777" w:rsidR="00197C02" w:rsidRDefault="003F7AA8">
            <w:pPr>
              <w:numPr>
                <w:ilvl w:val="1"/>
                <w:numId w:val="2"/>
              </w:numPr>
              <w:pBdr>
                <w:top w:val="nil"/>
                <w:left w:val="nil"/>
                <w:bottom w:val="nil"/>
                <w:right w:val="nil"/>
                <w:between w:val="nil"/>
              </w:pBdr>
              <w:ind w:hanging="363"/>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Chang</w:t>
            </w:r>
            <w:proofErr w:type="spellEnd"/>
            <w:r>
              <w:rPr>
                <w:rFonts w:ascii="Arial" w:eastAsia="Arial" w:hAnsi="Arial" w:cs="Arial"/>
                <w:color w:val="000000"/>
                <w:sz w:val="18"/>
                <w:szCs w:val="18"/>
                <w:highlight w:val="white"/>
              </w:rPr>
              <w:t xml:space="preserve">, T. L., </w:t>
            </w:r>
            <w:proofErr w:type="spellStart"/>
            <w:r>
              <w:rPr>
                <w:rFonts w:ascii="Arial" w:eastAsia="Arial" w:hAnsi="Arial" w:cs="Arial"/>
                <w:color w:val="000000"/>
                <w:sz w:val="18"/>
                <w:szCs w:val="18"/>
                <w:highlight w:val="white"/>
              </w:rPr>
              <w:t>Wu</w:t>
            </w:r>
            <w:proofErr w:type="spellEnd"/>
            <w:r>
              <w:rPr>
                <w:rFonts w:ascii="Arial" w:eastAsia="Arial" w:hAnsi="Arial" w:cs="Arial"/>
                <w:color w:val="000000"/>
                <w:sz w:val="18"/>
                <w:szCs w:val="18"/>
                <w:highlight w:val="white"/>
              </w:rPr>
              <w:t xml:space="preserve">, S. F., </w:t>
            </w:r>
            <w:proofErr w:type="spellStart"/>
            <w:r>
              <w:rPr>
                <w:rFonts w:ascii="Arial" w:eastAsia="Arial" w:hAnsi="Arial" w:cs="Arial"/>
                <w:color w:val="000000"/>
                <w:sz w:val="18"/>
                <w:szCs w:val="18"/>
                <w:highlight w:val="white"/>
              </w:rPr>
              <w:t>Wang</w:t>
            </w:r>
            <w:proofErr w:type="spellEnd"/>
            <w:r>
              <w:rPr>
                <w:rFonts w:ascii="Arial" w:eastAsia="Arial" w:hAnsi="Arial" w:cs="Arial"/>
                <w:color w:val="000000"/>
                <w:sz w:val="18"/>
                <w:szCs w:val="18"/>
                <w:highlight w:val="white"/>
              </w:rPr>
              <w:t xml:space="preserve">, D. Y., &amp; </w:t>
            </w:r>
            <w:proofErr w:type="spellStart"/>
            <w:r>
              <w:rPr>
                <w:rFonts w:ascii="Arial" w:eastAsia="Arial" w:hAnsi="Arial" w:cs="Arial"/>
                <w:color w:val="000000"/>
                <w:sz w:val="18"/>
                <w:szCs w:val="18"/>
                <w:highlight w:val="white"/>
              </w:rPr>
              <w:t>Huang</w:t>
            </w:r>
            <w:proofErr w:type="spellEnd"/>
            <w:r>
              <w:rPr>
                <w:rFonts w:ascii="Arial" w:eastAsia="Arial" w:hAnsi="Arial" w:cs="Arial"/>
                <w:color w:val="000000"/>
                <w:sz w:val="18"/>
                <w:szCs w:val="18"/>
                <w:highlight w:val="white"/>
              </w:rPr>
              <w:t xml:space="preserve">, C. H. (2020). A </w:t>
            </w:r>
            <w:proofErr w:type="spellStart"/>
            <w:r>
              <w:rPr>
                <w:rFonts w:ascii="Arial" w:eastAsia="Arial" w:hAnsi="Arial" w:cs="Arial"/>
                <w:color w:val="000000"/>
                <w:sz w:val="18"/>
                <w:szCs w:val="18"/>
                <w:highlight w:val="white"/>
              </w:rPr>
              <w:t>unified</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method</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for</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different</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placental</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products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species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identification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Pharmacognosy</w:t>
            </w:r>
            <w:proofErr w:type="spellEnd"/>
            <w:r>
              <w:rPr>
                <w:rFonts w:ascii="Arial" w:eastAsia="Arial" w:hAnsi="Arial" w:cs="Arial"/>
                <w:color w:val="000000"/>
                <w:sz w:val="18"/>
                <w:szCs w:val="18"/>
                <w:highlight w:val="white"/>
              </w:rPr>
              <w:t xml:space="preserve"> Magazine, 16(68), 8.</w:t>
            </w:r>
          </w:p>
          <w:p w14:paraId="3437BFF1" w14:textId="77777777" w:rsidR="00197C02" w:rsidRDefault="003F7AA8">
            <w:pPr>
              <w:numPr>
                <w:ilvl w:val="1"/>
                <w:numId w:val="2"/>
              </w:numPr>
              <w:ind w:hanging="363"/>
              <w:jc w:val="both"/>
              <w:rPr>
                <w:rFonts w:ascii="Arial" w:eastAsia="Arial" w:hAnsi="Arial" w:cs="Arial"/>
                <w:sz w:val="18"/>
                <w:szCs w:val="18"/>
                <w:highlight w:val="white"/>
              </w:rPr>
            </w:pPr>
            <w:proofErr w:type="spellStart"/>
            <w:r>
              <w:rPr>
                <w:rFonts w:ascii="Arial" w:eastAsia="Arial" w:hAnsi="Arial" w:cs="Arial"/>
                <w:sz w:val="18"/>
                <w:szCs w:val="18"/>
                <w:highlight w:val="white"/>
              </w:rPr>
              <w:t>Gulevsky</w:t>
            </w:r>
            <w:proofErr w:type="spellEnd"/>
            <w:r>
              <w:rPr>
                <w:rFonts w:ascii="Arial" w:eastAsia="Arial" w:hAnsi="Arial" w:cs="Arial"/>
                <w:sz w:val="18"/>
                <w:szCs w:val="18"/>
                <w:highlight w:val="white"/>
              </w:rPr>
              <w:t xml:space="preserve">, A. K., &amp; </w:t>
            </w:r>
            <w:proofErr w:type="spellStart"/>
            <w:r>
              <w:rPr>
                <w:rFonts w:ascii="Arial" w:eastAsia="Arial" w:hAnsi="Arial" w:cs="Arial"/>
                <w:sz w:val="18"/>
                <w:szCs w:val="18"/>
                <w:highlight w:val="white"/>
              </w:rPr>
              <w:t>Shcheniavsky</w:t>
            </w:r>
            <w:proofErr w:type="spellEnd"/>
            <w:r>
              <w:rPr>
                <w:rFonts w:ascii="Arial" w:eastAsia="Arial" w:hAnsi="Arial" w:cs="Arial"/>
                <w:sz w:val="18"/>
                <w:szCs w:val="18"/>
                <w:highlight w:val="white"/>
              </w:rPr>
              <w:t xml:space="preserve">, I. I. (2020). </w:t>
            </w:r>
            <w:proofErr w:type="spellStart"/>
            <w:r>
              <w:rPr>
                <w:rFonts w:ascii="Arial" w:eastAsia="Arial" w:hAnsi="Arial" w:cs="Arial"/>
                <w:sz w:val="18"/>
                <w:szCs w:val="18"/>
                <w:highlight w:val="white"/>
              </w:rPr>
              <w:t>Collagen</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Structure</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Metabolism</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Production</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and</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Industrial</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Aplication</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Biotechnologia</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Acta</w:t>
            </w:r>
            <w:proofErr w:type="spellEnd"/>
            <w:r>
              <w:rPr>
                <w:rFonts w:ascii="Arial" w:eastAsia="Arial" w:hAnsi="Arial" w:cs="Arial"/>
                <w:sz w:val="18"/>
                <w:szCs w:val="18"/>
                <w:highlight w:val="white"/>
              </w:rPr>
              <w:t>, 13(5), 42-61.</w:t>
            </w:r>
          </w:p>
          <w:p w14:paraId="59CB3E11" w14:textId="77777777" w:rsidR="00197C02" w:rsidRDefault="003F7AA8">
            <w:pPr>
              <w:numPr>
                <w:ilvl w:val="1"/>
                <w:numId w:val="2"/>
              </w:numPr>
              <w:pBdr>
                <w:top w:val="nil"/>
                <w:left w:val="nil"/>
                <w:bottom w:val="nil"/>
                <w:right w:val="nil"/>
                <w:between w:val="nil"/>
              </w:pBdr>
              <w:ind w:hanging="363"/>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Henriksen</w:t>
            </w:r>
            <w:proofErr w:type="spellEnd"/>
            <w:r>
              <w:rPr>
                <w:rFonts w:ascii="Arial" w:eastAsia="Arial" w:hAnsi="Arial" w:cs="Arial"/>
                <w:color w:val="000000"/>
                <w:sz w:val="18"/>
                <w:szCs w:val="18"/>
                <w:highlight w:val="white"/>
              </w:rPr>
              <w:t xml:space="preserve">, K., &amp; </w:t>
            </w:r>
            <w:proofErr w:type="spellStart"/>
            <w:r>
              <w:rPr>
                <w:rFonts w:ascii="Arial" w:eastAsia="Arial" w:hAnsi="Arial" w:cs="Arial"/>
                <w:color w:val="000000"/>
                <w:sz w:val="18"/>
                <w:szCs w:val="18"/>
                <w:highlight w:val="white"/>
              </w:rPr>
              <w:t>Karsdal</w:t>
            </w:r>
            <w:proofErr w:type="spellEnd"/>
            <w:r>
              <w:rPr>
                <w:rFonts w:ascii="Arial" w:eastAsia="Arial" w:hAnsi="Arial" w:cs="Arial"/>
                <w:color w:val="000000"/>
                <w:sz w:val="18"/>
                <w:szCs w:val="18"/>
                <w:highlight w:val="white"/>
              </w:rPr>
              <w:t xml:space="preserve">, M. A. (2016). </w:t>
            </w:r>
            <w:proofErr w:type="spellStart"/>
            <w:r>
              <w:rPr>
                <w:rFonts w:ascii="Arial" w:eastAsia="Arial" w:hAnsi="Arial" w:cs="Arial"/>
                <w:color w:val="000000"/>
                <w:sz w:val="18"/>
                <w:szCs w:val="18"/>
                <w:highlight w:val="white"/>
              </w:rPr>
              <w:t>Type</w:t>
            </w:r>
            <w:proofErr w:type="spellEnd"/>
            <w:r>
              <w:rPr>
                <w:rFonts w:ascii="Arial" w:eastAsia="Arial" w:hAnsi="Arial" w:cs="Arial"/>
                <w:color w:val="000000"/>
                <w:sz w:val="18"/>
                <w:szCs w:val="18"/>
                <w:highlight w:val="white"/>
              </w:rPr>
              <w:t xml:space="preserve"> I </w:t>
            </w:r>
            <w:proofErr w:type="spellStart"/>
            <w:r>
              <w:rPr>
                <w:rFonts w:ascii="Arial" w:eastAsia="Arial" w:hAnsi="Arial" w:cs="Arial"/>
                <w:color w:val="000000"/>
                <w:sz w:val="18"/>
                <w:szCs w:val="18"/>
                <w:highlight w:val="white"/>
              </w:rPr>
              <w:t>collagen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In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Biochemistry</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collagens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laminins</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and</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elastin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pp</w:t>
            </w:r>
            <w:proofErr w:type="spellEnd"/>
            <w:r>
              <w:rPr>
                <w:rFonts w:ascii="Arial" w:eastAsia="Arial" w:hAnsi="Arial" w:cs="Arial"/>
                <w:color w:val="000000"/>
                <w:sz w:val="18"/>
                <w:szCs w:val="18"/>
                <w:highlight w:val="white"/>
              </w:rPr>
              <w:t xml:space="preserve">. 1-11). </w:t>
            </w:r>
            <w:proofErr w:type="spellStart"/>
            <w:r>
              <w:rPr>
                <w:rFonts w:ascii="Arial" w:eastAsia="Arial" w:hAnsi="Arial" w:cs="Arial"/>
                <w:color w:val="000000"/>
                <w:sz w:val="18"/>
                <w:szCs w:val="18"/>
                <w:highlight w:val="white"/>
              </w:rPr>
              <w:t>Academic</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Press</w:t>
            </w:r>
            <w:proofErr w:type="spellEnd"/>
            <w:r>
              <w:rPr>
                <w:rFonts w:ascii="Arial" w:eastAsia="Arial" w:hAnsi="Arial" w:cs="Arial"/>
                <w:color w:val="000000"/>
                <w:sz w:val="18"/>
                <w:szCs w:val="18"/>
                <w:highlight w:val="white"/>
              </w:rPr>
              <w:t>.</w:t>
            </w:r>
          </w:p>
          <w:p w14:paraId="6518F0E2" w14:textId="77777777" w:rsidR="00197C02" w:rsidRDefault="003F7AA8">
            <w:pPr>
              <w:numPr>
                <w:ilvl w:val="1"/>
                <w:numId w:val="2"/>
              </w:numPr>
              <w:pBdr>
                <w:top w:val="nil"/>
                <w:left w:val="nil"/>
                <w:bottom w:val="nil"/>
                <w:right w:val="nil"/>
                <w:between w:val="nil"/>
              </w:pBdr>
              <w:ind w:hanging="363"/>
              <w:rPr>
                <w:rFonts w:ascii="Arial" w:eastAsia="Arial" w:hAnsi="Arial" w:cs="Arial"/>
                <w:color w:val="000000"/>
                <w:sz w:val="18"/>
                <w:szCs w:val="18"/>
                <w:highlight w:val="white"/>
              </w:rPr>
            </w:pPr>
            <w:proofErr w:type="spellStart"/>
            <w:r>
              <w:rPr>
                <w:rFonts w:ascii="Arial" w:eastAsia="Arial" w:hAnsi="Arial" w:cs="Arial"/>
                <w:color w:val="000000"/>
                <w:sz w:val="18"/>
                <w:szCs w:val="18"/>
                <w:highlight w:val="white"/>
              </w:rPr>
              <w:t>Jander</w:t>
            </w:r>
            <w:proofErr w:type="spellEnd"/>
            <w:r>
              <w:rPr>
                <w:rFonts w:ascii="Arial" w:eastAsia="Arial" w:hAnsi="Arial" w:cs="Arial"/>
                <w:color w:val="000000"/>
                <w:sz w:val="18"/>
                <w:szCs w:val="18"/>
                <w:highlight w:val="white"/>
              </w:rPr>
              <w:t xml:space="preserve"> R, </w:t>
            </w:r>
            <w:proofErr w:type="spellStart"/>
            <w:r>
              <w:rPr>
                <w:rFonts w:ascii="Arial" w:eastAsia="Arial" w:hAnsi="Arial" w:cs="Arial"/>
                <w:color w:val="000000"/>
                <w:sz w:val="18"/>
                <w:szCs w:val="18"/>
                <w:highlight w:val="white"/>
              </w:rPr>
              <w:t>Rauterberg</w:t>
            </w:r>
            <w:proofErr w:type="spellEnd"/>
            <w:r>
              <w:rPr>
                <w:rFonts w:ascii="Arial" w:eastAsia="Arial" w:hAnsi="Arial" w:cs="Arial"/>
                <w:color w:val="000000"/>
                <w:sz w:val="18"/>
                <w:szCs w:val="18"/>
                <w:highlight w:val="white"/>
              </w:rPr>
              <w:t xml:space="preserve"> J, </w:t>
            </w:r>
            <w:proofErr w:type="spellStart"/>
            <w:r>
              <w:rPr>
                <w:rFonts w:ascii="Arial" w:eastAsia="Arial" w:hAnsi="Arial" w:cs="Arial"/>
                <w:color w:val="000000"/>
                <w:sz w:val="18"/>
                <w:szCs w:val="18"/>
                <w:highlight w:val="white"/>
              </w:rPr>
              <w:t>Glanville</w:t>
            </w:r>
            <w:proofErr w:type="spellEnd"/>
            <w:r>
              <w:rPr>
                <w:rFonts w:ascii="Arial" w:eastAsia="Arial" w:hAnsi="Arial" w:cs="Arial"/>
                <w:color w:val="000000"/>
                <w:sz w:val="18"/>
                <w:szCs w:val="18"/>
                <w:highlight w:val="white"/>
              </w:rPr>
              <w:t xml:space="preserve"> RW. (1983) </w:t>
            </w:r>
            <w:proofErr w:type="spellStart"/>
            <w:r>
              <w:rPr>
                <w:rFonts w:ascii="Arial" w:eastAsia="Arial" w:hAnsi="Arial" w:cs="Arial"/>
                <w:color w:val="000000"/>
                <w:sz w:val="18"/>
                <w:szCs w:val="18"/>
                <w:highlight w:val="white"/>
              </w:rPr>
              <w:t>Further</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characterization</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the</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three</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polypeptide</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chains</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bovine</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and</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human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short</w:t>
            </w:r>
            <w:r>
              <w:rPr>
                <w:rFonts w:ascii="Cambria Math" w:eastAsia="Cambria Math" w:hAnsi="Cambria Math" w:cs="Cambria Math"/>
                <w:color w:val="000000"/>
                <w:sz w:val="18"/>
                <w:szCs w:val="18"/>
                <w:highlight w:val="white"/>
              </w:rPr>
              <w:t>‐</w:t>
            </w:r>
            <w:r>
              <w:rPr>
                <w:rFonts w:ascii="Arial" w:eastAsia="Arial" w:hAnsi="Arial" w:cs="Arial"/>
                <w:color w:val="000000"/>
                <w:sz w:val="18"/>
                <w:szCs w:val="18"/>
                <w:highlight w:val="white"/>
              </w:rPr>
              <w:t>chain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collagen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intima</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collagen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European</w:t>
            </w:r>
            <w:proofErr w:type="spellEnd"/>
            <w:r>
              <w:rPr>
                <w:rFonts w:ascii="Arial" w:eastAsia="Arial" w:hAnsi="Arial" w:cs="Arial"/>
                <w:color w:val="000000"/>
                <w:sz w:val="18"/>
                <w:szCs w:val="18"/>
                <w:highlight w:val="white"/>
              </w:rPr>
              <w:t xml:space="preserve"> </w:t>
            </w:r>
            <w:proofErr w:type="spellStart"/>
            <w:r>
              <w:rPr>
                <w:rFonts w:ascii="Arial" w:eastAsia="Arial" w:hAnsi="Arial" w:cs="Arial"/>
                <w:color w:val="000000"/>
                <w:sz w:val="18"/>
                <w:szCs w:val="18"/>
                <w:highlight w:val="white"/>
              </w:rPr>
              <w:t>journal</w:t>
            </w:r>
            <w:proofErr w:type="spellEnd"/>
            <w:r>
              <w:rPr>
                <w:rFonts w:ascii="Arial" w:eastAsia="Arial" w:hAnsi="Arial" w:cs="Arial"/>
                <w:color w:val="000000"/>
                <w:sz w:val="18"/>
                <w:szCs w:val="18"/>
                <w:highlight w:val="white"/>
              </w:rPr>
              <w:t xml:space="preserve"> of </w:t>
            </w:r>
            <w:proofErr w:type="spellStart"/>
            <w:r>
              <w:rPr>
                <w:rFonts w:ascii="Arial" w:eastAsia="Arial" w:hAnsi="Arial" w:cs="Arial"/>
                <w:color w:val="000000"/>
                <w:sz w:val="18"/>
                <w:szCs w:val="18"/>
                <w:highlight w:val="white"/>
              </w:rPr>
              <w:t>biochemistry</w:t>
            </w:r>
            <w:proofErr w:type="spellEnd"/>
            <w:r>
              <w:rPr>
                <w:rFonts w:ascii="Arial" w:eastAsia="Arial" w:hAnsi="Arial" w:cs="Arial"/>
                <w:color w:val="000000"/>
                <w:sz w:val="18"/>
                <w:szCs w:val="18"/>
                <w:highlight w:val="white"/>
              </w:rPr>
              <w:t>, 133(1), 39-46.</w:t>
            </w:r>
          </w:p>
          <w:p w14:paraId="08DDFEB9" w14:textId="77777777" w:rsidR="00197C02" w:rsidRDefault="003F7AA8">
            <w:pPr>
              <w:numPr>
                <w:ilvl w:val="1"/>
                <w:numId w:val="2"/>
              </w:numPr>
              <w:ind w:hanging="363"/>
              <w:jc w:val="both"/>
              <w:rPr>
                <w:rFonts w:ascii="Arial" w:eastAsia="Arial" w:hAnsi="Arial" w:cs="Arial"/>
                <w:sz w:val="18"/>
                <w:szCs w:val="18"/>
                <w:highlight w:val="white"/>
              </w:rPr>
            </w:pPr>
            <w:proofErr w:type="spellStart"/>
            <w:r>
              <w:rPr>
                <w:rFonts w:ascii="Arial" w:eastAsia="Arial" w:hAnsi="Arial" w:cs="Arial"/>
                <w:sz w:val="18"/>
                <w:szCs w:val="18"/>
                <w:highlight w:val="white"/>
              </w:rPr>
              <w:t>León-López</w:t>
            </w:r>
            <w:proofErr w:type="spellEnd"/>
            <w:r>
              <w:rPr>
                <w:rFonts w:ascii="Arial" w:eastAsia="Arial" w:hAnsi="Arial" w:cs="Arial"/>
                <w:sz w:val="18"/>
                <w:szCs w:val="18"/>
                <w:highlight w:val="white"/>
              </w:rPr>
              <w:t xml:space="preserve">, A., </w:t>
            </w:r>
            <w:proofErr w:type="spellStart"/>
            <w:r>
              <w:rPr>
                <w:rFonts w:ascii="Arial" w:eastAsia="Arial" w:hAnsi="Arial" w:cs="Arial"/>
                <w:sz w:val="18"/>
                <w:szCs w:val="18"/>
                <w:highlight w:val="white"/>
              </w:rPr>
              <w:t>Morales-Peñaloza</w:t>
            </w:r>
            <w:proofErr w:type="spellEnd"/>
            <w:r>
              <w:rPr>
                <w:rFonts w:ascii="Arial" w:eastAsia="Arial" w:hAnsi="Arial" w:cs="Arial"/>
                <w:sz w:val="18"/>
                <w:szCs w:val="18"/>
                <w:highlight w:val="white"/>
              </w:rPr>
              <w:t xml:space="preserve">, A., </w:t>
            </w:r>
            <w:proofErr w:type="spellStart"/>
            <w:r>
              <w:rPr>
                <w:rFonts w:ascii="Arial" w:eastAsia="Arial" w:hAnsi="Arial" w:cs="Arial"/>
                <w:sz w:val="18"/>
                <w:szCs w:val="18"/>
                <w:highlight w:val="white"/>
              </w:rPr>
              <w:t>Martínez-Juárez</w:t>
            </w:r>
            <w:proofErr w:type="spellEnd"/>
            <w:r>
              <w:rPr>
                <w:rFonts w:ascii="Arial" w:eastAsia="Arial" w:hAnsi="Arial" w:cs="Arial"/>
                <w:sz w:val="18"/>
                <w:szCs w:val="18"/>
                <w:highlight w:val="white"/>
              </w:rPr>
              <w:t xml:space="preserve">, V. M., </w:t>
            </w:r>
            <w:proofErr w:type="spellStart"/>
            <w:r>
              <w:rPr>
                <w:rFonts w:ascii="Arial" w:eastAsia="Arial" w:hAnsi="Arial" w:cs="Arial"/>
                <w:sz w:val="18"/>
                <w:szCs w:val="18"/>
                <w:highlight w:val="white"/>
              </w:rPr>
              <w:t>Vargas-Torres</w:t>
            </w:r>
            <w:proofErr w:type="spellEnd"/>
            <w:r>
              <w:rPr>
                <w:rFonts w:ascii="Arial" w:eastAsia="Arial" w:hAnsi="Arial" w:cs="Arial"/>
                <w:sz w:val="18"/>
                <w:szCs w:val="18"/>
                <w:highlight w:val="white"/>
              </w:rPr>
              <w:t xml:space="preserve">, A., </w:t>
            </w:r>
            <w:proofErr w:type="spellStart"/>
            <w:r>
              <w:rPr>
                <w:rFonts w:ascii="Arial" w:eastAsia="Arial" w:hAnsi="Arial" w:cs="Arial"/>
                <w:sz w:val="18"/>
                <w:szCs w:val="18"/>
                <w:highlight w:val="white"/>
              </w:rPr>
              <w:t>Zeugolis</w:t>
            </w:r>
            <w:proofErr w:type="spellEnd"/>
            <w:r>
              <w:rPr>
                <w:rFonts w:ascii="Arial" w:eastAsia="Arial" w:hAnsi="Arial" w:cs="Arial"/>
                <w:sz w:val="18"/>
                <w:szCs w:val="18"/>
                <w:highlight w:val="white"/>
              </w:rPr>
              <w:t xml:space="preserve">, D. I., &amp; </w:t>
            </w:r>
            <w:proofErr w:type="spellStart"/>
            <w:r>
              <w:rPr>
                <w:rFonts w:ascii="Arial" w:eastAsia="Arial" w:hAnsi="Arial" w:cs="Arial"/>
                <w:sz w:val="18"/>
                <w:szCs w:val="18"/>
                <w:highlight w:val="white"/>
              </w:rPr>
              <w:t>Aguirre-Álvarez</w:t>
            </w:r>
            <w:proofErr w:type="spellEnd"/>
            <w:r>
              <w:rPr>
                <w:rFonts w:ascii="Arial" w:eastAsia="Arial" w:hAnsi="Arial" w:cs="Arial"/>
                <w:sz w:val="18"/>
                <w:szCs w:val="18"/>
                <w:highlight w:val="white"/>
              </w:rPr>
              <w:t xml:space="preserve">, G. (2019). </w:t>
            </w:r>
            <w:proofErr w:type="spellStart"/>
            <w:r>
              <w:rPr>
                <w:rFonts w:ascii="Arial" w:eastAsia="Arial" w:hAnsi="Arial" w:cs="Arial"/>
                <w:sz w:val="18"/>
                <w:szCs w:val="18"/>
                <w:highlight w:val="white"/>
              </w:rPr>
              <w:t>Hydrolyzed</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collagen</w:t>
            </w:r>
            <w:proofErr w:type="spellEnd"/>
            <w:r>
              <w:rPr>
                <w:rFonts w:ascii="Arial" w:eastAsia="Arial" w:hAnsi="Arial" w:cs="Arial"/>
                <w:sz w:val="18"/>
                <w:szCs w:val="18"/>
                <w:highlight w:val="white"/>
              </w:rPr>
              <w:t>—</w:t>
            </w:r>
            <w:proofErr w:type="spellStart"/>
            <w:r>
              <w:rPr>
                <w:rFonts w:ascii="Arial" w:eastAsia="Arial" w:hAnsi="Arial" w:cs="Arial"/>
                <w:sz w:val="18"/>
                <w:szCs w:val="18"/>
                <w:highlight w:val="white"/>
              </w:rPr>
              <w:t>Sources</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and</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applications</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Molecules</w:t>
            </w:r>
            <w:proofErr w:type="spellEnd"/>
            <w:r>
              <w:rPr>
                <w:rFonts w:ascii="Arial" w:eastAsia="Arial" w:hAnsi="Arial" w:cs="Arial"/>
                <w:sz w:val="18"/>
                <w:szCs w:val="18"/>
                <w:highlight w:val="white"/>
              </w:rPr>
              <w:t>, 24(22), 4031</w:t>
            </w:r>
          </w:p>
          <w:p w14:paraId="4781B2E8" w14:textId="77777777" w:rsidR="00197C02" w:rsidRDefault="003F7AA8">
            <w:pPr>
              <w:numPr>
                <w:ilvl w:val="1"/>
                <w:numId w:val="2"/>
              </w:numPr>
              <w:ind w:hanging="363"/>
              <w:jc w:val="both"/>
              <w:rPr>
                <w:rFonts w:ascii="Arial" w:eastAsia="Arial" w:hAnsi="Arial" w:cs="Arial"/>
                <w:sz w:val="18"/>
                <w:szCs w:val="18"/>
                <w:highlight w:val="white"/>
              </w:rPr>
            </w:pPr>
            <w:r>
              <w:rPr>
                <w:rFonts w:ascii="Arial" w:eastAsia="Arial" w:hAnsi="Arial" w:cs="Arial"/>
                <w:sz w:val="18"/>
                <w:szCs w:val="18"/>
                <w:highlight w:val="white"/>
              </w:rPr>
              <w:t xml:space="preserve">Özge, A. T. A., &amp; </w:t>
            </w:r>
            <w:proofErr w:type="spellStart"/>
            <w:r>
              <w:rPr>
                <w:rFonts w:ascii="Arial" w:eastAsia="Arial" w:hAnsi="Arial" w:cs="Arial"/>
                <w:sz w:val="18"/>
                <w:szCs w:val="18"/>
                <w:highlight w:val="white"/>
              </w:rPr>
              <w:t>Tavman</w:t>
            </w:r>
            <w:proofErr w:type="spellEnd"/>
            <w:r>
              <w:rPr>
                <w:rFonts w:ascii="Arial" w:eastAsia="Arial" w:hAnsi="Arial" w:cs="Arial"/>
                <w:sz w:val="18"/>
                <w:szCs w:val="18"/>
                <w:highlight w:val="white"/>
              </w:rPr>
              <w:t xml:space="preserve">, Ş. </w:t>
            </w:r>
            <w:proofErr w:type="spellStart"/>
            <w:r>
              <w:rPr>
                <w:rFonts w:ascii="Arial" w:eastAsia="Arial" w:hAnsi="Arial" w:cs="Arial"/>
                <w:sz w:val="18"/>
                <w:szCs w:val="18"/>
                <w:highlight w:val="white"/>
              </w:rPr>
              <w:t>Kolajen</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Ekstraksiyon</w:t>
            </w:r>
            <w:proofErr w:type="spellEnd"/>
            <w:r>
              <w:rPr>
                <w:rFonts w:ascii="Arial" w:eastAsia="Arial" w:hAnsi="Arial" w:cs="Arial"/>
                <w:sz w:val="18"/>
                <w:szCs w:val="18"/>
                <w:highlight w:val="white"/>
              </w:rPr>
              <w:t xml:space="preserve"> Yöntemlerinin Karşılaştırılması. 383-395.</w:t>
            </w:r>
          </w:p>
          <w:p w14:paraId="55B954DB" w14:textId="77777777" w:rsidR="00197C02" w:rsidRDefault="00197C02">
            <w:pPr>
              <w:ind w:left="984"/>
              <w:jc w:val="both"/>
              <w:rPr>
                <w:rFonts w:ascii="Arial" w:eastAsia="Arial" w:hAnsi="Arial" w:cs="Arial"/>
                <w:sz w:val="18"/>
                <w:szCs w:val="18"/>
                <w:highlight w:val="white"/>
              </w:rPr>
            </w:pPr>
          </w:p>
          <w:p w14:paraId="41F948F3" w14:textId="77777777" w:rsidR="00197C02" w:rsidRDefault="00197C02">
            <w:pPr>
              <w:jc w:val="both"/>
              <w:rPr>
                <w:rFonts w:ascii="Arial" w:eastAsia="Arial" w:hAnsi="Arial" w:cs="Arial"/>
                <w:sz w:val="18"/>
                <w:szCs w:val="18"/>
                <w:highlight w:val="white"/>
              </w:rPr>
            </w:pPr>
          </w:p>
          <w:p w14:paraId="137061A1" w14:textId="77777777" w:rsidR="00197C02" w:rsidRDefault="00197C02">
            <w:pPr>
              <w:rPr>
                <w:sz w:val="16"/>
                <w:szCs w:val="16"/>
              </w:rPr>
            </w:pPr>
          </w:p>
        </w:tc>
      </w:tr>
    </w:tbl>
    <w:p w14:paraId="0ACBADBD" w14:textId="77777777" w:rsidR="00197C02" w:rsidRDefault="003F7AA8">
      <w:pPr>
        <w:tabs>
          <w:tab w:val="left" w:pos="1530"/>
        </w:tabs>
        <w:ind w:left="360"/>
        <w:rPr>
          <w:b/>
          <w:sz w:val="16"/>
          <w:szCs w:val="16"/>
        </w:rPr>
      </w:pPr>
      <w:r>
        <w:rPr>
          <w:b/>
          <w:sz w:val="16"/>
          <w:szCs w:val="16"/>
        </w:rPr>
        <w:t>* Tüm sayfalar sorumlu araştırmacı tarafından imzalanmalıdır.</w:t>
      </w:r>
    </w:p>
    <w:p w14:paraId="42D4EBCD" w14:textId="77777777" w:rsidR="00197C02" w:rsidRDefault="003F7AA8">
      <w:pPr>
        <w:tabs>
          <w:tab w:val="left" w:pos="1530"/>
        </w:tabs>
        <w:ind w:left="360"/>
        <w:jc w:val="right"/>
        <w:rPr>
          <w:sz w:val="16"/>
          <w:szCs w:val="16"/>
        </w:rPr>
      </w:pP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sz w:val="16"/>
          <w:szCs w:val="16"/>
        </w:rPr>
        <w:t>Tarih</w:t>
      </w:r>
      <w:r>
        <w:rPr>
          <w:b/>
          <w:sz w:val="16"/>
          <w:szCs w:val="16"/>
        </w:rPr>
        <w:t xml:space="preserve"> / </w:t>
      </w:r>
      <w:r>
        <w:rPr>
          <w:sz w:val="16"/>
          <w:szCs w:val="16"/>
        </w:rPr>
        <w:t>İmza</w:t>
      </w:r>
    </w:p>
    <w:p w14:paraId="7D66DD87" w14:textId="77777777" w:rsidR="00197C02" w:rsidRDefault="00197C02">
      <w:pPr>
        <w:tabs>
          <w:tab w:val="left" w:pos="1530"/>
        </w:tabs>
        <w:ind w:left="360"/>
        <w:jc w:val="right"/>
        <w:rPr>
          <w:sz w:val="16"/>
          <w:szCs w:val="16"/>
        </w:rPr>
      </w:pPr>
    </w:p>
    <w:p w14:paraId="6E4D7DE0" w14:textId="77777777" w:rsidR="00197C02" w:rsidRDefault="003F7AA8">
      <w:pPr>
        <w:pStyle w:val="Balk2"/>
        <w:ind w:firstLine="360"/>
        <w:jc w:val="right"/>
        <w:rPr>
          <w:rFonts w:ascii="Times New Roman" w:hAnsi="Times New Roman" w:cs="Times New Roman"/>
        </w:rPr>
      </w:pPr>
      <w:r>
        <w:rPr>
          <w:rFonts w:ascii="Times New Roman" w:hAnsi="Times New Roman" w:cs="Times New Roman"/>
        </w:rPr>
        <w:t>SORUMLU ARAŞTIRMACI</w:t>
      </w:r>
    </w:p>
    <w:p w14:paraId="2DE2E1B4" w14:textId="77777777" w:rsidR="00197C02" w:rsidRDefault="00197C02">
      <w:pPr>
        <w:rPr>
          <w:sz w:val="16"/>
          <w:szCs w:val="16"/>
        </w:rPr>
      </w:pPr>
    </w:p>
    <w:sectPr w:rsidR="00197C02">
      <w:headerReference w:type="default" r:id="rId8"/>
      <w:footerReference w:type="default" r:id="rId9"/>
      <w:pgSz w:w="11906" w:h="16838"/>
      <w:pgMar w:top="1417" w:right="1417" w:bottom="899" w:left="1417" w:header="708"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F5CA1" w14:textId="77777777" w:rsidR="00350505" w:rsidRDefault="00350505">
      <w:r>
        <w:separator/>
      </w:r>
    </w:p>
  </w:endnote>
  <w:endnote w:type="continuationSeparator" w:id="0">
    <w:p w14:paraId="23705A24" w14:textId="77777777" w:rsidR="00350505" w:rsidRDefault="0035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1A11" w14:textId="77777777" w:rsidR="00197C02" w:rsidRDefault="003F7AA8">
    <w:pPr>
      <w:pBdr>
        <w:top w:val="nil"/>
        <w:left w:val="nil"/>
        <w:bottom w:val="nil"/>
        <w:right w:val="nil"/>
        <w:between w:val="nil"/>
      </w:pBdr>
      <w:tabs>
        <w:tab w:val="center" w:pos="4536"/>
        <w:tab w:val="right" w:pos="9072"/>
      </w:tabs>
      <w:spacing w:before="200" w:line="360" w:lineRule="auto"/>
      <w:jc w:val="center"/>
      <w:rPr>
        <w:rFonts w:ascii="Arial" w:eastAsia="Arial" w:hAnsi="Arial" w:cs="Arial"/>
        <w:b/>
        <w:color w:val="000000"/>
        <w:sz w:val="16"/>
        <w:szCs w:val="16"/>
      </w:rPr>
    </w:pPr>
    <w:r>
      <w:rPr>
        <w:rFonts w:ascii="Arial" w:eastAsia="Arial" w:hAnsi="Arial" w:cs="Arial"/>
        <w:b/>
        <w:color w:val="999999"/>
        <w:sz w:val="16"/>
        <w:szCs w:val="16"/>
      </w:rPr>
      <w:fldChar w:fldCharType="begin"/>
    </w:r>
    <w:r>
      <w:rPr>
        <w:rFonts w:ascii="Arial" w:eastAsia="Arial" w:hAnsi="Arial" w:cs="Arial"/>
        <w:b/>
        <w:color w:val="999999"/>
        <w:sz w:val="16"/>
        <w:szCs w:val="16"/>
      </w:rPr>
      <w:instrText>PAGE</w:instrText>
    </w:r>
    <w:r>
      <w:rPr>
        <w:rFonts w:ascii="Arial" w:eastAsia="Arial" w:hAnsi="Arial" w:cs="Arial"/>
        <w:b/>
        <w:color w:val="999999"/>
        <w:sz w:val="16"/>
        <w:szCs w:val="16"/>
      </w:rPr>
      <w:fldChar w:fldCharType="separate"/>
    </w:r>
    <w:r>
      <w:rPr>
        <w:rFonts w:ascii="Arial" w:eastAsia="Arial" w:hAnsi="Arial" w:cs="Arial"/>
        <w:b/>
        <w:noProof/>
        <w:color w:val="999999"/>
        <w:sz w:val="16"/>
        <w:szCs w:val="16"/>
      </w:rPr>
      <w:t>1</w:t>
    </w:r>
    <w:r>
      <w:rPr>
        <w:rFonts w:ascii="Arial" w:eastAsia="Arial" w:hAnsi="Arial" w:cs="Arial"/>
        <w:b/>
        <w:color w:val="999999"/>
        <w:sz w:val="16"/>
        <w:szCs w:val="16"/>
      </w:rPr>
      <w:fldChar w:fldCharType="end"/>
    </w:r>
    <w:r>
      <w:rPr>
        <w:rFonts w:ascii="Arial" w:eastAsia="Arial" w:hAnsi="Arial" w:cs="Arial"/>
        <w:b/>
        <w:color w:val="999999"/>
        <w:sz w:val="16"/>
        <w:szCs w:val="16"/>
      </w:rPr>
      <w:t>/</w:t>
    </w:r>
    <w:r>
      <w:rPr>
        <w:rFonts w:ascii="Arial" w:eastAsia="Arial" w:hAnsi="Arial" w:cs="Arial"/>
        <w:b/>
        <w:color w:val="999999"/>
        <w:sz w:val="16"/>
        <w:szCs w:val="16"/>
      </w:rPr>
      <w:fldChar w:fldCharType="begin"/>
    </w:r>
    <w:r>
      <w:rPr>
        <w:rFonts w:ascii="Arial" w:eastAsia="Arial" w:hAnsi="Arial" w:cs="Arial"/>
        <w:b/>
        <w:color w:val="999999"/>
        <w:sz w:val="16"/>
        <w:szCs w:val="16"/>
      </w:rPr>
      <w:instrText>NUMPAGES</w:instrText>
    </w:r>
    <w:r>
      <w:rPr>
        <w:rFonts w:ascii="Arial" w:eastAsia="Arial" w:hAnsi="Arial" w:cs="Arial"/>
        <w:b/>
        <w:color w:val="999999"/>
        <w:sz w:val="16"/>
        <w:szCs w:val="16"/>
      </w:rPr>
      <w:fldChar w:fldCharType="separate"/>
    </w:r>
    <w:r>
      <w:rPr>
        <w:rFonts w:ascii="Arial" w:eastAsia="Arial" w:hAnsi="Arial" w:cs="Arial"/>
        <w:b/>
        <w:noProof/>
        <w:color w:val="999999"/>
        <w:sz w:val="16"/>
        <w:szCs w:val="16"/>
      </w:rPr>
      <w:t>2</w:t>
    </w:r>
    <w:r>
      <w:rPr>
        <w:rFonts w:ascii="Arial" w:eastAsia="Arial" w:hAnsi="Arial" w:cs="Arial"/>
        <w:b/>
        <w:color w:val="99999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0DE4E" w14:textId="77777777" w:rsidR="00350505" w:rsidRDefault="00350505">
      <w:r>
        <w:separator/>
      </w:r>
    </w:p>
  </w:footnote>
  <w:footnote w:type="continuationSeparator" w:id="0">
    <w:p w14:paraId="3E07266A" w14:textId="77777777" w:rsidR="00350505" w:rsidRDefault="0035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C737" w14:textId="77777777" w:rsidR="00197C02" w:rsidRDefault="003F7AA8">
    <w:pPr>
      <w:pBdr>
        <w:top w:val="nil"/>
        <w:left w:val="nil"/>
        <w:bottom w:val="nil"/>
        <w:right w:val="nil"/>
        <w:between w:val="nil"/>
      </w:pBdr>
      <w:tabs>
        <w:tab w:val="center" w:pos="4536"/>
        <w:tab w:val="right" w:pos="9072"/>
      </w:tabs>
      <w:spacing w:before="200"/>
      <w:jc w:val="both"/>
      <w:rPr>
        <w:rFonts w:ascii="Arial" w:eastAsia="Arial" w:hAnsi="Arial" w:cs="Arial"/>
        <w:color w:val="FF0000"/>
        <w:sz w:val="18"/>
        <w:szCs w:val="18"/>
      </w:rPr>
    </w:pPr>
    <w:r>
      <w:rPr>
        <w:rFonts w:ascii="Arial" w:eastAsia="Arial" w:hAnsi="Arial" w:cs="Arial"/>
        <w:color w:val="FF0000"/>
        <w:sz w:val="18"/>
        <w:szCs w:val="18"/>
      </w:rPr>
      <w:t xml:space="preserve">Protokol Adı/Kodu: </w:t>
    </w:r>
    <w:r>
      <w:rPr>
        <w:rFonts w:ascii="Arial" w:eastAsia="Arial" w:hAnsi="Arial" w:cs="Arial"/>
        <w:color w:val="000000"/>
        <w:sz w:val="18"/>
        <w:szCs w:val="18"/>
      </w:rPr>
      <w:t xml:space="preserve">İnsan Plasentasından Tip IV </w:t>
    </w:r>
    <w:proofErr w:type="spellStart"/>
    <w:r>
      <w:rPr>
        <w:rFonts w:ascii="Arial" w:eastAsia="Arial" w:hAnsi="Arial" w:cs="Arial"/>
        <w:color w:val="000000"/>
        <w:sz w:val="18"/>
        <w:szCs w:val="18"/>
      </w:rPr>
      <w:t>Kolajen</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Eldesi</w:t>
    </w:r>
    <w:proofErr w:type="spellEnd"/>
    <w:r>
      <w:rPr>
        <w:rFonts w:ascii="Arial" w:eastAsia="Arial" w:hAnsi="Arial" w:cs="Arial"/>
        <w:color w:val="000000"/>
        <w:sz w:val="18"/>
        <w:szCs w:val="18"/>
      </w:rPr>
      <w:t xml:space="preserve"> ve Hücre </w:t>
    </w:r>
    <w:proofErr w:type="spellStart"/>
    <w:r>
      <w:rPr>
        <w:rFonts w:ascii="Arial" w:eastAsia="Arial" w:hAnsi="Arial" w:cs="Arial"/>
        <w:color w:val="000000"/>
        <w:sz w:val="18"/>
        <w:szCs w:val="18"/>
      </w:rPr>
      <w:t>Migrasyonu</w:t>
    </w:r>
    <w:proofErr w:type="spellEnd"/>
    <w:r>
      <w:rPr>
        <w:rFonts w:ascii="Arial" w:eastAsia="Arial" w:hAnsi="Arial" w:cs="Arial"/>
        <w:color w:val="000000"/>
        <w:sz w:val="18"/>
        <w:szCs w:val="18"/>
      </w:rPr>
      <w:t xml:space="preserve"> Üzerine Etkilerinin Araştırılması</w:t>
    </w:r>
  </w:p>
  <w:p w14:paraId="19DA45D3" w14:textId="77777777" w:rsidR="00197C02" w:rsidRDefault="003F7AA8">
    <w:pPr>
      <w:pBdr>
        <w:top w:val="nil"/>
        <w:left w:val="nil"/>
        <w:bottom w:val="nil"/>
        <w:right w:val="nil"/>
        <w:between w:val="nil"/>
      </w:pBdr>
      <w:tabs>
        <w:tab w:val="center" w:pos="4536"/>
        <w:tab w:val="right" w:pos="9072"/>
      </w:tabs>
      <w:jc w:val="both"/>
      <w:rPr>
        <w:rFonts w:ascii="Arial" w:eastAsia="Arial" w:hAnsi="Arial" w:cs="Arial"/>
        <w:color w:val="000000"/>
        <w:sz w:val="20"/>
        <w:szCs w:val="20"/>
      </w:rPr>
    </w:pPr>
    <w:r>
      <w:rPr>
        <w:rFonts w:ascii="Arial" w:eastAsia="Arial" w:hAnsi="Arial" w:cs="Arial"/>
        <w:color w:val="FF0000"/>
        <w:sz w:val="18"/>
        <w:szCs w:val="18"/>
      </w:rPr>
      <w:t xml:space="preserve">Versiyon numarası: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D32F6"/>
    <w:multiLevelType w:val="multilevel"/>
    <w:tmpl w:val="841C9632"/>
    <w:lvl w:ilvl="0">
      <w:start w:val="1"/>
      <w:numFmt w:val="decimal"/>
      <w:lvlText w:val="%1."/>
      <w:lvlJc w:val="left"/>
      <w:pPr>
        <w:ind w:left="339" w:hanging="221"/>
      </w:pPr>
      <w:rPr>
        <w:b/>
      </w:rPr>
    </w:lvl>
    <w:lvl w:ilvl="1">
      <w:start w:val="1"/>
      <w:numFmt w:val="decimal"/>
      <w:lvlText w:val="%2."/>
      <w:lvlJc w:val="left"/>
      <w:pPr>
        <w:ind w:left="984" w:hanging="362"/>
      </w:pPr>
      <w:rPr>
        <w:rFonts w:ascii="Arial" w:eastAsia="Arial" w:hAnsi="Arial" w:cs="Arial"/>
        <w:b w:val="0"/>
      </w:rPr>
    </w:lvl>
    <w:lvl w:ilvl="2">
      <w:start w:val="1"/>
      <w:numFmt w:val="decimal"/>
      <w:lvlText w:val="%2.%3."/>
      <w:lvlJc w:val="left"/>
      <w:pPr>
        <w:ind w:left="1071" w:hanging="372"/>
      </w:pPr>
      <w:rPr>
        <w:rFonts w:ascii="Arial" w:eastAsia="Arial" w:hAnsi="Arial" w:cs="Arial"/>
        <w:b/>
        <w:sz w:val="18"/>
        <w:szCs w:val="18"/>
      </w:rPr>
    </w:lvl>
    <w:lvl w:ilvl="3">
      <w:start w:val="1"/>
      <w:numFmt w:val="decimal"/>
      <w:lvlText w:val="%2.%3.%4."/>
      <w:lvlJc w:val="left"/>
      <w:pPr>
        <w:ind w:left="1640" w:hanging="732"/>
      </w:pPr>
      <w:rPr>
        <w:rFonts w:ascii="Arial" w:eastAsia="Arial" w:hAnsi="Arial" w:cs="Arial"/>
        <w:b/>
        <w:sz w:val="18"/>
        <w:szCs w:val="18"/>
      </w:rPr>
    </w:lvl>
    <w:lvl w:ilvl="4">
      <w:numFmt w:val="bullet"/>
      <w:lvlText w:val="•"/>
      <w:lvlJc w:val="left"/>
      <w:pPr>
        <w:ind w:left="2852" w:hanging="732"/>
      </w:pPr>
    </w:lvl>
    <w:lvl w:ilvl="5">
      <w:numFmt w:val="bullet"/>
      <w:lvlText w:val="•"/>
      <w:lvlJc w:val="left"/>
      <w:pPr>
        <w:ind w:left="4064" w:hanging="732"/>
      </w:pPr>
    </w:lvl>
    <w:lvl w:ilvl="6">
      <w:numFmt w:val="bullet"/>
      <w:lvlText w:val="•"/>
      <w:lvlJc w:val="left"/>
      <w:pPr>
        <w:ind w:left="5276" w:hanging="732"/>
      </w:pPr>
    </w:lvl>
    <w:lvl w:ilvl="7">
      <w:numFmt w:val="bullet"/>
      <w:lvlText w:val="•"/>
      <w:lvlJc w:val="left"/>
      <w:pPr>
        <w:ind w:left="6488" w:hanging="732"/>
      </w:pPr>
    </w:lvl>
    <w:lvl w:ilvl="8">
      <w:numFmt w:val="bullet"/>
      <w:lvlText w:val="•"/>
      <w:lvlJc w:val="left"/>
      <w:pPr>
        <w:ind w:left="7700" w:hanging="732"/>
      </w:pPr>
    </w:lvl>
  </w:abstractNum>
  <w:abstractNum w:abstractNumId="1" w15:restartNumberingAfterBreak="0">
    <w:nsid w:val="6EE17F91"/>
    <w:multiLevelType w:val="multilevel"/>
    <w:tmpl w:val="4D029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02"/>
    <w:rsid w:val="0007747F"/>
    <w:rsid w:val="0007767E"/>
    <w:rsid w:val="000F5D04"/>
    <w:rsid w:val="00197C02"/>
    <w:rsid w:val="00200096"/>
    <w:rsid w:val="002443FC"/>
    <w:rsid w:val="00277CC3"/>
    <w:rsid w:val="00330CA7"/>
    <w:rsid w:val="00350505"/>
    <w:rsid w:val="00392B48"/>
    <w:rsid w:val="003F7AA8"/>
    <w:rsid w:val="004730D0"/>
    <w:rsid w:val="00537BAD"/>
    <w:rsid w:val="006A0940"/>
    <w:rsid w:val="007B49D6"/>
    <w:rsid w:val="007D7760"/>
    <w:rsid w:val="00CC132D"/>
    <w:rsid w:val="00D311AC"/>
    <w:rsid w:val="00DF7349"/>
    <w:rsid w:val="00E26344"/>
    <w:rsid w:val="00ED3CD0"/>
    <w:rsid w:val="00FB71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3CDF"/>
  <w15:docId w15:val="{C796A97A-EF62-4BE9-9914-A11EE597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6E"/>
  </w:style>
  <w:style w:type="paragraph" w:styleId="Balk1">
    <w:name w:val="heading 1"/>
    <w:basedOn w:val="Normal"/>
    <w:next w:val="Normal"/>
    <w:uiPriority w:val="9"/>
    <w:qFormat/>
    <w:rsid w:val="0034256E"/>
    <w:pPr>
      <w:keepNext/>
      <w:outlineLvl w:val="0"/>
    </w:pPr>
    <w:rPr>
      <w:rFonts w:ascii="Comic Sans MS" w:hAnsi="Comic Sans MS" w:cs="Tahoma"/>
      <w:b/>
      <w:sz w:val="16"/>
      <w:szCs w:val="18"/>
    </w:rPr>
  </w:style>
  <w:style w:type="paragraph" w:styleId="Balk2">
    <w:name w:val="heading 2"/>
    <w:basedOn w:val="Normal"/>
    <w:next w:val="Normal"/>
    <w:uiPriority w:val="9"/>
    <w:unhideWhenUsed/>
    <w:qFormat/>
    <w:rsid w:val="0034256E"/>
    <w:pPr>
      <w:keepNext/>
      <w:tabs>
        <w:tab w:val="left" w:pos="1530"/>
      </w:tabs>
      <w:ind w:left="360"/>
      <w:jc w:val="center"/>
      <w:outlineLvl w:val="1"/>
    </w:pPr>
    <w:rPr>
      <w:rFonts w:ascii="Comic Sans MS" w:hAnsi="Comic Sans MS" w:cs="Tahoma"/>
      <w:b/>
      <w:bCs/>
      <w:sz w:val="16"/>
    </w:rPr>
  </w:style>
  <w:style w:type="paragraph" w:styleId="Balk3">
    <w:name w:val="heading 3"/>
    <w:basedOn w:val="Normal"/>
    <w:next w:val="Normal"/>
    <w:uiPriority w:val="9"/>
    <w:unhideWhenUsed/>
    <w:qFormat/>
    <w:rsid w:val="0034256E"/>
    <w:pPr>
      <w:keepNext/>
      <w:jc w:val="center"/>
      <w:outlineLvl w:val="2"/>
    </w:pPr>
    <w:rPr>
      <w:rFonts w:ascii="Comic Sans MS" w:hAnsi="Comic Sans MS" w:cs="Tahoma"/>
      <w:b/>
      <w:bCs/>
      <w:sz w:val="16"/>
    </w:rPr>
  </w:style>
  <w:style w:type="paragraph" w:styleId="Balk4">
    <w:name w:val="heading 4"/>
    <w:basedOn w:val="Normal"/>
    <w:next w:val="NormalGirinti"/>
    <w:uiPriority w:val="9"/>
    <w:semiHidden/>
    <w:unhideWhenUsed/>
    <w:qFormat/>
    <w:rsid w:val="007C3BD1"/>
    <w:pPr>
      <w:ind w:left="354"/>
      <w:outlineLvl w:val="3"/>
    </w:pPr>
    <w:rPr>
      <w:szCs w:val="20"/>
      <w:u w:val="single"/>
      <w:lang w:val="en-US" w:eastAsia="en-US"/>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rsid w:val="0034256E"/>
    <w:pPr>
      <w:tabs>
        <w:tab w:val="center" w:pos="4536"/>
        <w:tab w:val="right" w:pos="9072"/>
      </w:tabs>
      <w:spacing w:before="200" w:line="360" w:lineRule="auto"/>
      <w:jc w:val="both"/>
    </w:pPr>
    <w:rPr>
      <w:rFonts w:ascii="Tahoma" w:hAnsi="Tahoma"/>
      <w:sz w:val="20"/>
      <w:lang w:eastAsia="en-US"/>
    </w:rPr>
  </w:style>
  <w:style w:type="paragraph" w:styleId="AltBilgi">
    <w:name w:val="footer"/>
    <w:basedOn w:val="Normal"/>
    <w:link w:val="AltBilgiChar"/>
    <w:uiPriority w:val="99"/>
    <w:rsid w:val="0034256E"/>
    <w:pPr>
      <w:tabs>
        <w:tab w:val="center" w:pos="4536"/>
        <w:tab w:val="right" w:pos="9072"/>
      </w:tabs>
      <w:spacing w:before="200" w:line="360" w:lineRule="auto"/>
      <w:jc w:val="both"/>
    </w:pPr>
    <w:rPr>
      <w:rFonts w:ascii="Tahoma" w:hAnsi="Tahoma"/>
      <w:sz w:val="20"/>
      <w:lang w:eastAsia="en-US"/>
    </w:rPr>
  </w:style>
  <w:style w:type="character" w:styleId="SayfaNumaras">
    <w:name w:val="page number"/>
    <w:basedOn w:val="VarsaylanParagrafYazTipi"/>
    <w:rsid w:val="0034256E"/>
  </w:style>
  <w:style w:type="paragraph" w:styleId="GvdeMetni">
    <w:name w:val="Body Text"/>
    <w:basedOn w:val="Normal"/>
    <w:rsid w:val="0034256E"/>
    <w:rPr>
      <w:rFonts w:ascii="Bookman Old Style" w:hAnsi="Bookman Old Style"/>
      <w:b/>
      <w:sz w:val="22"/>
      <w:szCs w:val="20"/>
    </w:rPr>
  </w:style>
  <w:style w:type="table" w:styleId="TabloKlavuzu">
    <w:name w:val="Table Grid"/>
    <w:basedOn w:val="NormalTablo"/>
    <w:rsid w:val="00580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Girinti">
    <w:name w:val="Normal Indent"/>
    <w:basedOn w:val="Normal"/>
    <w:rsid w:val="007C3BD1"/>
    <w:pPr>
      <w:ind w:left="708"/>
    </w:pPr>
  </w:style>
  <w:style w:type="character" w:customStyle="1" w:styleId="AltBilgiChar">
    <w:name w:val="Alt Bilgi Char"/>
    <w:link w:val="AltBilgi"/>
    <w:uiPriority w:val="99"/>
    <w:rsid w:val="007C6CF8"/>
    <w:rPr>
      <w:rFonts w:ascii="Tahoma" w:hAnsi="Tahoma"/>
      <w:szCs w:val="24"/>
      <w:lang w:eastAsia="en-US"/>
    </w:rPr>
  </w:style>
  <w:style w:type="paragraph" w:customStyle="1" w:styleId="WW-NormalWeb1">
    <w:name w:val="WW-Normal (Web)1"/>
    <w:basedOn w:val="Normal"/>
    <w:qFormat/>
    <w:rsid w:val="00767111"/>
    <w:pPr>
      <w:spacing w:before="280" w:after="119"/>
    </w:pPr>
    <w:rPr>
      <w:lang w:eastAsia="ar-SA"/>
    </w:rPr>
  </w:style>
  <w:style w:type="character" w:customStyle="1" w:styleId="identifier">
    <w:name w:val="identifier"/>
    <w:rsid w:val="00D57281"/>
  </w:style>
  <w:style w:type="character" w:customStyle="1" w:styleId="stBilgiChar">
    <w:name w:val="Üst Bilgi Char"/>
    <w:basedOn w:val="VarsaylanParagrafYazTipi"/>
    <w:link w:val="stBilgi"/>
    <w:rsid w:val="00417717"/>
    <w:rPr>
      <w:rFonts w:ascii="Tahoma" w:hAnsi="Tahoma"/>
      <w:szCs w:val="24"/>
      <w:lang w:eastAsia="en-US"/>
    </w:rPr>
  </w:style>
  <w:style w:type="paragraph" w:styleId="NormalWeb">
    <w:name w:val="Normal (Web)"/>
    <w:basedOn w:val="Normal"/>
    <w:uiPriority w:val="99"/>
    <w:semiHidden/>
    <w:unhideWhenUsed/>
    <w:rsid w:val="00BF6B75"/>
  </w:style>
  <w:style w:type="paragraph" w:styleId="ListeParagraf">
    <w:name w:val="List Paragraph"/>
    <w:basedOn w:val="Normal"/>
    <w:uiPriority w:val="34"/>
    <w:qFormat/>
    <w:rsid w:val="00743401"/>
    <w:pPr>
      <w:ind w:left="720"/>
      <w:contextualSpacing/>
    </w:pPr>
  </w:style>
  <w:style w:type="paragraph" w:styleId="BalonMetni">
    <w:name w:val="Balloon Text"/>
    <w:basedOn w:val="Normal"/>
    <w:link w:val="BalonMetniChar"/>
    <w:uiPriority w:val="99"/>
    <w:semiHidden/>
    <w:unhideWhenUsed/>
    <w:rsid w:val="00B50D0A"/>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50D0A"/>
    <w:rPr>
      <w:rFonts w:ascii="Segoe UI" w:hAnsi="Segoe UI" w:cs="Segoe UI"/>
      <w:sz w:val="18"/>
      <w:szCs w:val="18"/>
    </w:rPr>
  </w:style>
  <w:style w:type="table" w:customStyle="1" w:styleId="TabloKlavuzu1">
    <w:name w:val="Tablo Kılavuzu1"/>
    <w:basedOn w:val="NormalTablo"/>
    <w:next w:val="TabloKlavuzu"/>
    <w:uiPriority w:val="39"/>
    <w:rsid w:val="00964CF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zeltme">
    <w:name w:val="Revision"/>
    <w:hidden/>
    <w:uiPriority w:val="99"/>
    <w:semiHidden/>
    <w:rsid w:val="00A465F8"/>
  </w:style>
  <w:style w:type="character" w:styleId="AklamaBavurusu">
    <w:name w:val="annotation reference"/>
    <w:basedOn w:val="VarsaylanParagrafYazTipi"/>
    <w:uiPriority w:val="99"/>
    <w:semiHidden/>
    <w:unhideWhenUsed/>
    <w:rsid w:val="00E20199"/>
    <w:rPr>
      <w:sz w:val="16"/>
      <w:szCs w:val="16"/>
    </w:rPr>
  </w:style>
  <w:style w:type="paragraph" w:styleId="AklamaMetni">
    <w:name w:val="annotation text"/>
    <w:basedOn w:val="Normal"/>
    <w:link w:val="AklamaMetniChar"/>
    <w:uiPriority w:val="99"/>
    <w:semiHidden/>
    <w:unhideWhenUsed/>
    <w:rsid w:val="00E20199"/>
    <w:rPr>
      <w:sz w:val="20"/>
      <w:szCs w:val="20"/>
    </w:rPr>
  </w:style>
  <w:style w:type="character" w:customStyle="1" w:styleId="AklamaMetniChar">
    <w:name w:val="Açıklama Metni Char"/>
    <w:basedOn w:val="VarsaylanParagrafYazTipi"/>
    <w:link w:val="AklamaMetni"/>
    <w:uiPriority w:val="99"/>
    <w:semiHidden/>
    <w:rsid w:val="00E20199"/>
  </w:style>
  <w:style w:type="paragraph" w:styleId="AklamaKonusu">
    <w:name w:val="annotation subject"/>
    <w:basedOn w:val="AklamaMetni"/>
    <w:next w:val="AklamaMetni"/>
    <w:link w:val="AklamaKonusuChar"/>
    <w:uiPriority w:val="99"/>
    <w:semiHidden/>
    <w:unhideWhenUsed/>
    <w:rsid w:val="00E20199"/>
    <w:rPr>
      <w:b/>
      <w:bCs/>
    </w:rPr>
  </w:style>
  <w:style w:type="character" w:customStyle="1" w:styleId="AklamaKonusuChar">
    <w:name w:val="Açıklama Konusu Char"/>
    <w:basedOn w:val="AklamaMetniChar"/>
    <w:link w:val="AklamaKonusu"/>
    <w:uiPriority w:val="99"/>
    <w:semiHidden/>
    <w:rsid w:val="00E20199"/>
    <w:rPr>
      <w:b/>
      <w:bC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96ow8sBfWBlt46o+0r9y6tAtzw==">AMUW2mXvL1c2c5L9zsFXpTpxaSXLzHtM9Y5RZYxbVDalG+f5YjsFQYnL5KEtzW5+DkKljSjCoPMv8kg9RYlB6xgtAhBgmHAHQXfPV/iw4ZT1igpwQOweL0Rehoq1AZu5ALGjS5hmEhKqewPcbbH0jWThmJHn+Qi9jtWeCIPEgYsD8iIOVl6cPnPhLljr3RbWHPt7X2Rt+4/oK8LmhzHSHu6JHhs6EEEmAdnksmF6fc+PQ8Zo7jt0rrInf8oOWlM/JbeBCH2vsJLV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4008</TotalTime>
  <Pages>8</Pages>
  <Words>4889</Words>
  <Characters>27868</Characters>
  <Application>Microsoft Office Word</Application>
  <DocSecurity>0</DocSecurity>
  <Lines>232</Lines>
  <Paragraphs>65</Paragraphs>
  <ScaleCrop>false</ScaleCrop>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neseb</dc:creator>
  <cp:lastModifiedBy>SEMA TAKTAKOGLU</cp:lastModifiedBy>
  <cp:revision>23</cp:revision>
  <dcterms:created xsi:type="dcterms:W3CDTF">2023-03-15T06:19:00Z</dcterms:created>
  <dcterms:modified xsi:type="dcterms:W3CDTF">2023-04-02T17:12:00Z</dcterms:modified>
</cp:coreProperties>
</file>