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5D80" w14:textId="35770F18" w:rsidR="009F54D4" w:rsidRPr="009C69C3" w:rsidRDefault="007C298B" w:rsidP="009C69C3">
      <w:pPr>
        <w:pStyle w:val="Title"/>
        <w:rPr>
          <w:sz w:val="40"/>
          <w:szCs w:val="40"/>
          <w:lang w:val="en-US"/>
        </w:rPr>
      </w:pPr>
      <w:r w:rsidRPr="009C69C3">
        <w:rPr>
          <w:sz w:val="40"/>
          <w:szCs w:val="40"/>
          <w:lang w:val="en-US"/>
        </w:rPr>
        <w:t>Lecture capture consent form – University staff</w:t>
      </w:r>
    </w:p>
    <w:p w14:paraId="63BE3C7E" w14:textId="5C3ABC28" w:rsidR="007C298B" w:rsidRDefault="007C298B">
      <w:pPr>
        <w:rPr>
          <w:lang w:val="en-US"/>
        </w:rPr>
      </w:pPr>
      <w:r>
        <w:rPr>
          <w:lang w:val="en-US"/>
        </w:rPr>
        <w:t>This document constitutes your consent to make a recording of teaching, learning and assessment activities, for the purposes of teaching the University of Cambridge’s registered students.  This consent form should be applied to any teaching materials</w:t>
      </w:r>
      <w:r w:rsidR="006731D6">
        <w:rPr>
          <w:lang w:val="en-US"/>
        </w:rPr>
        <w:t xml:space="preserve"> or sessions</w:t>
      </w:r>
      <w:r>
        <w:rPr>
          <w:lang w:val="en-US"/>
        </w:rPr>
        <w:t xml:space="preserve"> recorded on or after 5 October 2020.  </w:t>
      </w:r>
    </w:p>
    <w:p w14:paraId="04EBE4CD" w14:textId="793E7E42" w:rsidR="006731D6" w:rsidRDefault="006731D6">
      <w:pPr>
        <w:rPr>
          <w:lang w:val="en-US"/>
        </w:rPr>
      </w:pPr>
      <w:r w:rsidRPr="01B2945E">
        <w:rPr>
          <w:lang w:val="en-US"/>
        </w:rPr>
        <w:t xml:space="preserve">Consent may be obtained either in writing, by completing this form, or verbally.  </w:t>
      </w:r>
      <w:r w:rsidR="00B34D3F" w:rsidRPr="01B2945E">
        <w:rPr>
          <w:lang w:val="en-US"/>
        </w:rPr>
        <w:t>Consent given verbally will be taken to apply to all items in this document</w:t>
      </w:r>
      <w:r w:rsidRPr="01B2945E">
        <w:rPr>
          <w:lang w:val="en-US"/>
        </w:rPr>
        <w:t xml:space="preserve">.  Consent may be </w:t>
      </w:r>
      <w:r w:rsidR="31349BAB" w:rsidRPr="01B2945E">
        <w:rPr>
          <w:lang w:val="en-US"/>
        </w:rPr>
        <w:t>given for a single session, or</w:t>
      </w:r>
      <w:r w:rsidRPr="01B2945E">
        <w:rPr>
          <w:lang w:val="en-US"/>
        </w:rPr>
        <w:t xml:space="preserve"> for multiple sessions at a time, provided that it is made clear precisely which sessions are captured </w:t>
      </w:r>
      <w:r w:rsidR="009C69C3" w:rsidRPr="01B2945E">
        <w:rPr>
          <w:lang w:val="en-US"/>
        </w:rPr>
        <w:t>by</w:t>
      </w:r>
      <w:r w:rsidRPr="01B2945E">
        <w:rPr>
          <w:lang w:val="en-US"/>
        </w:rPr>
        <w:t xml:space="preserve"> this consent.</w:t>
      </w:r>
    </w:p>
    <w:p w14:paraId="66476393" w14:textId="3179E642" w:rsidR="06346A4E" w:rsidRDefault="06346A4E" w:rsidP="01B2945E">
      <w:pPr>
        <w:rPr>
          <w:rFonts w:ascii="Calibri" w:eastAsia="Calibri" w:hAnsi="Calibri" w:cs="Calibri"/>
          <w:color w:val="000000" w:themeColor="text1"/>
          <w:lang w:val="en-US"/>
        </w:rPr>
      </w:pPr>
      <w:r w:rsidRPr="01B2945E">
        <w:rPr>
          <w:rFonts w:ascii="Calibri" w:eastAsia="Calibri" w:hAnsi="Calibri" w:cs="Calibri"/>
          <w:color w:val="000000" w:themeColor="text1"/>
          <w:lang w:val="en-US"/>
        </w:rPr>
        <w:t xml:space="preserve">The University’s full </w:t>
      </w:r>
      <w:hyperlink r:id="rId8">
        <w:r w:rsidRPr="01B2945E">
          <w:rPr>
            <w:rStyle w:val="Hyperlink"/>
            <w:rFonts w:ascii="Calibri" w:eastAsia="Calibri" w:hAnsi="Calibri" w:cs="Calibri"/>
            <w:color w:val="0563C1"/>
            <w:lang w:val="en-US"/>
          </w:rPr>
          <w:t>Policy on the Recording of Teaching Materials/Lectures and other Teaching, Learning and Assessment Activities is available from this link.</w:t>
        </w:r>
      </w:hyperlink>
    </w:p>
    <w:p w14:paraId="3249B120" w14:textId="17FE0E72" w:rsidR="00AA03D7" w:rsidRDefault="00AA03D7">
      <w:pPr>
        <w:pBdr>
          <w:bottom w:val="single" w:sz="6" w:space="1" w:color="auto"/>
        </w:pBdr>
        <w:rPr>
          <w:lang w:val="en-US"/>
        </w:rPr>
      </w:pPr>
    </w:p>
    <w:p w14:paraId="1CE25CF2" w14:textId="77777777" w:rsidR="009C69C3" w:rsidRDefault="009C69C3">
      <w:pPr>
        <w:rPr>
          <w:lang w:val="en-US"/>
        </w:rPr>
      </w:pPr>
    </w:p>
    <w:p w14:paraId="001AB2DF" w14:textId="1C95099A" w:rsidR="00F45486" w:rsidRDefault="00F45486">
      <w:pPr>
        <w:rPr>
          <w:lang w:val="en-US"/>
        </w:rPr>
      </w:pPr>
      <w:r>
        <w:rPr>
          <w:lang w:val="en-US"/>
        </w:rPr>
        <w:t>I have been provided with the University’s Policy on the Recording of Teaching Materials/Lectures, and other Teaching, Learning, and Assessment Activities.</w:t>
      </w:r>
    </w:p>
    <w:p w14:paraId="1C9E0874" w14:textId="5B6AF8F0" w:rsidR="00F45486" w:rsidRDefault="00F45486">
      <w:pPr>
        <w:rPr>
          <w:lang w:val="en-US"/>
        </w:rPr>
      </w:pPr>
      <w:r>
        <w:rPr>
          <w:lang w:val="en-US"/>
        </w:rPr>
        <w:t xml:space="preserve">I understand that, as a member of University staff, the University has a non-exclusive, royalty-free, perpetual </w:t>
      </w:r>
      <w:proofErr w:type="spellStart"/>
      <w:r>
        <w:rPr>
          <w:lang w:val="en-US"/>
        </w:rPr>
        <w:t>licence</w:t>
      </w:r>
      <w:proofErr w:type="spellEnd"/>
      <w:r>
        <w:rPr>
          <w:lang w:val="en-US"/>
        </w:rPr>
        <w:t xml:space="preserve"> to use </w:t>
      </w:r>
      <w:r w:rsidR="009C69C3">
        <w:rPr>
          <w:lang w:val="en-US"/>
        </w:rPr>
        <w:t>the recording</w:t>
      </w:r>
      <w:r w:rsidR="00F55016">
        <w:rPr>
          <w:lang w:val="en-US"/>
        </w:rPr>
        <w:t xml:space="preserve"> for teaching in the University</w:t>
      </w:r>
      <w:r w:rsidR="009C69C3">
        <w:rPr>
          <w:lang w:val="en-US"/>
        </w:rPr>
        <w:t>, unless the Faculty Board or other body has agreed explicitly to the contrary</w:t>
      </w:r>
      <w:r w:rsidR="00F55016">
        <w:rPr>
          <w:lang w:val="en-US"/>
        </w:rPr>
        <w:t xml:space="preserve">. </w:t>
      </w:r>
      <w:r w:rsidR="00B34D3F">
        <w:rPr>
          <w:lang w:val="en-US"/>
        </w:rPr>
        <w:t xml:space="preserve"> The material may not be used for any purposes relating to non-registered students, without seeking additional consent</w:t>
      </w:r>
      <w:r w:rsidR="009C69C3">
        <w:rPr>
          <w:lang w:val="en-US"/>
        </w:rPr>
        <w:t xml:space="preserve"> from me</w:t>
      </w:r>
      <w:r w:rsidR="00B34D3F">
        <w:rPr>
          <w:lang w:val="en-US"/>
        </w:rPr>
        <w:t>.</w:t>
      </w:r>
    </w:p>
    <w:p w14:paraId="3066A2CD" w14:textId="1B384FE8" w:rsidR="009C69C3" w:rsidRDefault="009C69C3">
      <w:pPr>
        <w:rPr>
          <w:lang w:val="en-US"/>
        </w:rPr>
      </w:pPr>
      <w:r>
        <w:rPr>
          <w:lang w:val="en-US"/>
        </w:rPr>
        <w:t>I understand that, in the first instance, material will be made available only to the cohort of students, or individuals within the cohort, for which the recording has been prepared.  Use in other modules/course sections or otherwise is as set out in the University’s Policy on the Recording of Teaching Materials/Lectures, and other Teaching, Learning and Assessment Activities (clauses 2.5</w:t>
      </w:r>
      <w:r w:rsidR="00272CFC">
        <w:rPr>
          <w:lang w:val="en-US"/>
        </w:rPr>
        <w:t xml:space="preserve"> and</w:t>
      </w:r>
      <w:r>
        <w:rPr>
          <w:lang w:val="en-US"/>
        </w:rPr>
        <w:t xml:space="preserve"> 3.3</w:t>
      </w:r>
      <w:r w:rsidR="00272CFC">
        <w:rPr>
          <w:lang w:val="en-US"/>
        </w:rPr>
        <w:t>).</w:t>
      </w:r>
    </w:p>
    <w:p w14:paraId="708A4828" w14:textId="43277E5C" w:rsidR="00B34D3F" w:rsidRDefault="00B34D3F">
      <w:pPr>
        <w:rPr>
          <w:lang w:val="en-US"/>
        </w:rPr>
      </w:pPr>
      <w:r>
        <w:rPr>
          <w:lang w:val="en-US"/>
        </w:rPr>
        <w:t xml:space="preserve">I consent to the processing of my personal data collected within the recording (my image, voice, opinions, etc.).  I understand that this consent can be withdrawn at any time, leading to the </w:t>
      </w:r>
      <w:r w:rsidR="17EEE307" w:rsidRPr="50F5047D">
        <w:rPr>
          <w:lang w:val="en-US"/>
        </w:rPr>
        <w:t>recording</w:t>
      </w:r>
      <w:r>
        <w:rPr>
          <w:lang w:val="en-US"/>
        </w:rPr>
        <w:t xml:space="preserve"> being withdrawn from use in University teaching.  I also understand that the information provided in this form, and any associated records about my engagement with lecture capture initiatives, will be stored by the University as part of its administration of </w:t>
      </w:r>
      <w:r w:rsidR="00272CFC">
        <w:rPr>
          <w:lang w:val="en-US"/>
        </w:rPr>
        <w:t>the lecture capture service</w:t>
      </w:r>
      <w:r>
        <w:rPr>
          <w:lang w:val="en-US"/>
        </w:rPr>
        <w:t>.</w:t>
      </w:r>
      <w:r w:rsidRPr="50F5047D">
        <w:rPr>
          <w:rFonts w:ascii="Calibri" w:eastAsia="Calibri" w:hAnsi="Calibri" w:cs="Calibri"/>
          <w:lang w:val="en-US"/>
        </w:rPr>
        <w:t xml:space="preserve">  </w:t>
      </w:r>
      <w:r w:rsidR="1F967B36" w:rsidRPr="50F5047D">
        <w:rPr>
          <w:rFonts w:ascii="Calibri" w:eastAsia="Calibri" w:hAnsi="Calibri" w:cs="Calibri"/>
          <w:lang w:val="en-US"/>
        </w:rPr>
        <w:t xml:space="preserve">Records will be managed in line with the University’s </w:t>
      </w:r>
      <w:hyperlink r:id="rId9">
        <w:r w:rsidR="1F967B36" w:rsidRPr="50F5047D">
          <w:rPr>
            <w:rStyle w:val="Hyperlink"/>
            <w:rFonts w:ascii="Calibri" w:eastAsia="Calibri" w:hAnsi="Calibri" w:cs="Calibri"/>
            <w:color w:val="0563C1"/>
            <w:lang w:val="en-US"/>
          </w:rPr>
          <w:t>Statement of Records Management Practice</w:t>
        </w:r>
      </w:hyperlink>
      <w:r w:rsidR="1F967B36" w:rsidRPr="50F5047D">
        <w:rPr>
          <w:rFonts w:ascii="Calibri" w:eastAsia="Calibri" w:hAnsi="Calibri" w:cs="Calibri"/>
          <w:lang w:val="en-US"/>
        </w:rPr>
        <w:t xml:space="preserve">. </w:t>
      </w:r>
      <w:r w:rsidRPr="50F5047D">
        <w:rPr>
          <w:lang w:val="en-US"/>
        </w:rPr>
        <w:t xml:space="preserve"> </w:t>
      </w:r>
      <w:r>
        <w:rPr>
          <w:lang w:val="en-US"/>
        </w:rPr>
        <w:t xml:space="preserve">I am aware that further information about the use of my personal data is published in the relevant privacy notice available from: </w:t>
      </w:r>
      <w:hyperlink r:id="rId10">
        <w:r w:rsidRPr="50F5047D">
          <w:rPr>
            <w:rStyle w:val="Hyperlink"/>
            <w:lang w:val="en-US"/>
          </w:rPr>
          <w:t>www.information-compliance.admin.cam.ac.uk/data-protection</w:t>
        </w:r>
      </w:hyperlink>
      <w:r>
        <w:rPr>
          <w:lang w:val="en-US"/>
        </w:rPr>
        <w:t xml:space="preserve">.  </w:t>
      </w:r>
    </w:p>
    <w:p w14:paraId="196DCC8C" w14:textId="6EEF108A" w:rsidR="00F45486" w:rsidRDefault="00F45486">
      <w:pPr>
        <w:rPr>
          <w:lang w:val="en-US"/>
        </w:rPr>
      </w:pPr>
    </w:p>
    <w:p w14:paraId="1E9BF9CC" w14:textId="66E11A0C" w:rsidR="00272CFC" w:rsidRDefault="00272CFC">
      <w:pPr>
        <w:rPr>
          <w:lang w:val="en-US"/>
        </w:rPr>
      </w:pPr>
      <w:r>
        <w:rPr>
          <w:lang w:val="en-US"/>
        </w:rPr>
        <w:t xml:space="preserve">Name: </w:t>
      </w:r>
      <w:r w:rsidR="009B5DA1">
        <w:rPr>
          <w:lang w:val="en-US"/>
        </w:rPr>
        <w:t>Sergio Martinez Cuesta</w:t>
      </w:r>
    </w:p>
    <w:p w14:paraId="271BAEF3" w14:textId="44672781" w:rsidR="00272CFC" w:rsidRDefault="00272CFC">
      <w:pPr>
        <w:rPr>
          <w:lang w:val="en-US"/>
        </w:rPr>
      </w:pPr>
      <w:r>
        <w:rPr>
          <w:lang w:val="en-US"/>
        </w:rPr>
        <w:t>Faculty/Department:</w:t>
      </w:r>
      <w:r w:rsidR="009B5DA1">
        <w:rPr>
          <w:lang w:val="en-US"/>
        </w:rPr>
        <w:t xml:space="preserve"> CRUK-CI</w:t>
      </w:r>
      <w:r w:rsidR="00CE268F">
        <w:rPr>
          <w:lang w:val="en-US"/>
        </w:rPr>
        <w:t xml:space="preserve"> and Department of Chemistry (University of Cambridge)</w:t>
      </w:r>
      <w:r w:rsidR="009B5DA1">
        <w:rPr>
          <w:lang w:val="en-US"/>
        </w:rPr>
        <w:t xml:space="preserve"> and AstraZeneca</w:t>
      </w:r>
      <w:r w:rsidR="00CE268F">
        <w:rPr>
          <w:lang w:val="en-US"/>
        </w:rPr>
        <w:t xml:space="preserve"> Ltd</w:t>
      </w:r>
    </w:p>
    <w:p w14:paraId="4056D17A" w14:textId="056C6C8E" w:rsidR="00272CFC" w:rsidRDefault="00272CFC">
      <w:pPr>
        <w:rPr>
          <w:lang w:val="en-US"/>
        </w:rPr>
      </w:pPr>
      <w:r>
        <w:rPr>
          <w:lang w:val="en-US"/>
        </w:rPr>
        <w:t xml:space="preserve">Date: </w:t>
      </w:r>
      <w:r w:rsidR="009B5DA1">
        <w:rPr>
          <w:lang w:val="en-US"/>
        </w:rPr>
        <w:t>24</w:t>
      </w:r>
      <w:r w:rsidR="009B5DA1" w:rsidRPr="009B5DA1">
        <w:rPr>
          <w:vertAlign w:val="superscript"/>
          <w:lang w:val="en-US"/>
        </w:rPr>
        <w:t>th</w:t>
      </w:r>
      <w:r w:rsidR="009B5DA1">
        <w:rPr>
          <w:lang w:val="en-US"/>
        </w:rPr>
        <w:t xml:space="preserve"> December 2020</w:t>
      </w:r>
    </w:p>
    <w:p w14:paraId="0B79F651" w14:textId="77777777" w:rsidR="009B5DA1" w:rsidRPr="009B5DA1" w:rsidRDefault="00272CFC" w:rsidP="009B5DA1">
      <w:r>
        <w:rPr>
          <w:lang w:val="en-US"/>
        </w:rPr>
        <w:t xml:space="preserve">Course(s) to which this consent applies: </w:t>
      </w:r>
      <w:r w:rsidR="009B5DA1" w:rsidRPr="009B5DA1">
        <w:t>NST Part II BBS Bioinformatics minor</w:t>
      </w:r>
    </w:p>
    <w:p w14:paraId="75050DDE" w14:textId="60EB3B0B" w:rsidR="00272CFC" w:rsidRPr="009B5DA1" w:rsidRDefault="00272CFC"/>
    <w:sectPr w:rsidR="00272CFC" w:rsidRPr="009B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32B4B"/>
    <w:multiLevelType w:val="hybridMultilevel"/>
    <w:tmpl w:val="37E8238C"/>
    <w:lvl w:ilvl="0" w:tplc="26EC894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C483E2F"/>
    <w:multiLevelType w:val="multilevel"/>
    <w:tmpl w:val="C1B4B2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29C70A0"/>
    <w:multiLevelType w:val="multilevel"/>
    <w:tmpl w:val="F6CA2B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1540CA3"/>
    <w:multiLevelType w:val="multilevel"/>
    <w:tmpl w:val="17FC7A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8641B34"/>
    <w:multiLevelType w:val="hybridMultilevel"/>
    <w:tmpl w:val="8752FAAE"/>
    <w:lvl w:ilvl="0" w:tplc="30126E0A">
      <w:start w:val="2"/>
      <w:numFmt w:val="lowerLetter"/>
      <w:lvlText w:val="%1."/>
      <w:lvlJc w:val="left"/>
      <w:pPr>
        <w:tabs>
          <w:tab w:val="num" w:pos="720"/>
        </w:tabs>
        <w:ind w:left="720" w:hanging="360"/>
      </w:pPr>
    </w:lvl>
    <w:lvl w:ilvl="1" w:tplc="01A8F434" w:tentative="1">
      <w:start w:val="1"/>
      <w:numFmt w:val="lowerLetter"/>
      <w:lvlText w:val="%2."/>
      <w:lvlJc w:val="left"/>
      <w:pPr>
        <w:tabs>
          <w:tab w:val="num" w:pos="1440"/>
        </w:tabs>
        <w:ind w:left="1440" w:hanging="360"/>
      </w:pPr>
    </w:lvl>
    <w:lvl w:ilvl="2" w:tplc="F7120420" w:tentative="1">
      <w:start w:val="1"/>
      <w:numFmt w:val="lowerLetter"/>
      <w:lvlText w:val="%3."/>
      <w:lvlJc w:val="left"/>
      <w:pPr>
        <w:tabs>
          <w:tab w:val="num" w:pos="2160"/>
        </w:tabs>
        <w:ind w:left="2160" w:hanging="360"/>
      </w:pPr>
    </w:lvl>
    <w:lvl w:ilvl="3" w:tplc="79FE9958" w:tentative="1">
      <w:start w:val="1"/>
      <w:numFmt w:val="lowerLetter"/>
      <w:lvlText w:val="%4."/>
      <w:lvlJc w:val="left"/>
      <w:pPr>
        <w:tabs>
          <w:tab w:val="num" w:pos="2880"/>
        </w:tabs>
        <w:ind w:left="2880" w:hanging="360"/>
      </w:pPr>
    </w:lvl>
    <w:lvl w:ilvl="4" w:tplc="630E905C" w:tentative="1">
      <w:start w:val="1"/>
      <w:numFmt w:val="lowerLetter"/>
      <w:lvlText w:val="%5."/>
      <w:lvlJc w:val="left"/>
      <w:pPr>
        <w:tabs>
          <w:tab w:val="num" w:pos="3600"/>
        </w:tabs>
        <w:ind w:left="3600" w:hanging="360"/>
      </w:pPr>
    </w:lvl>
    <w:lvl w:ilvl="5" w:tplc="7B608392" w:tentative="1">
      <w:start w:val="1"/>
      <w:numFmt w:val="lowerLetter"/>
      <w:lvlText w:val="%6."/>
      <w:lvlJc w:val="left"/>
      <w:pPr>
        <w:tabs>
          <w:tab w:val="num" w:pos="4320"/>
        </w:tabs>
        <w:ind w:left="4320" w:hanging="360"/>
      </w:pPr>
    </w:lvl>
    <w:lvl w:ilvl="6" w:tplc="DEE45D26" w:tentative="1">
      <w:start w:val="1"/>
      <w:numFmt w:val="lowerLetter"/>
      <w:lvlText w:val="%7."/>
      <w:lvlJc w:val="left"/>
      <w:pPr>
        <w:tabs>
          <w:tab w:val="num" w:pos="5040"/>
        </w:tabs>
        <w:ind w:left="5040" w:hanging="360"/>
      </w:pPr>
    </w:lvl>
    <w:lvl w:ilvl="7" w:tplc="DDF8309A" w:tentative="1">
      <w:start w:val="1"/>
      <w:numFmt w:val="lowerLetter"/>
      <w:lvlText w:val="%8."/>
      <w:lvlJc w:val="left"/>
      <w:pPr>
        <w:tabs>
          <w:tab w:val="num" w:pos="5760"/>
        </w:tabs>
        <w:ind w:left="5760" w:hanging="360"/>
      </w:pPr>
    </w:lvl>
    <w:lvl w:ilvl="8" w:tplc="F58E00FA" w:tentative="1">
      <w:start w:val="1"/>
      <w:numFmt w:val="lowerLetter"/>
      <w:lvlText w:val="%9."/>
      <w:lvlJc w:val="left"/>
      <w:pPr>
        <w:tabs>
          <w:tab w:val="num" w:pos="6480"/>
        </w:tabs>
        <w:ind w:left="6480" w:hanging="360"/>
      </w:pPr>
    </w:lvl>
  </w:abstractNum>
  <w:abstractNum w:abstractNumId="5" w15:restartNumberingAfterBreak="0">
    <w:nsid w:val="6DE8389C"/>
    <w:multiLevelType w:val="multilevel"/>
    <w:tmpl w:val="FC96D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F0E2D80"/>
    <w:multiLevelType w:val="hybridMultilevel"/>
    <w:tmpl w:val="649E7340"/>
    <w:lvl w:ilvl="0" w:tplc="BCE4108A">
      <w:start w:val="1"/>
      <w:numFmt w:val="lowerLetter"/>
      <w:lvlText w:val="%1."/>
      <w:lvlJc w:val="left"/>
      <w:pPr>
        <w:tabs>
          <w:tab w:val="num" w:pos="720"/>
        </w:tabs>
        <w:ind w:left="720" w:hanging="360"/>
      </w:pPr>
    </w:lvl>
    <w:lvl w:ilvl="1" w:tplc="C6EA952E" w:tentative="1">
      <w:start w:val="1"/>
      <w:numFmt w:val="lowerLetter"/>
      <w:lvlText w:val="%2."/>
      <w:lvlJc w:val="left"/>
      <w:pPr>
        <w:tabs>
          <w:tab w:val="num" w:pos="1440"/>
        </w:tabs>
        <w:ind w:left="1440" w:hanging="360"/>
      </w:pPr>
    </w:lvl>
    <w:lvl w:ilvl="2" w:tplc="73307F4C" w:tentative="1">
      <w:start w:val="1"/>
      <w:numFmt w:val="lowerLetter"/>
      <w:lvlText w:val="%3."/>
      <w:lvlJc w:val="left"/>
      <w:pPr>
        <w:tabs>
          <w:tab w:val="num" w:pos="2160"/>
        </w:tabs>
        <w:ind w:left="2160" w:hanging="360"/>
      </w:pPr>
    </w:lvl>
    <w:lvl w:ilvl="3" w:tplc="FB5475A4" w:tentative="1">
      <w:start w:val="1"/>
      <w:numFmt w:val="lowerLetter"/>
      <w:lvlText w:val="%4."/>
      <w:lvlJc w:val="left"/>
      <w:pPr>
        <w:tabs>
          <w:tab w:val="num" w:pos="2880"/>
        </w:tabs>
        <w:ind w:left="2880" w:hanging="360"/>
      </w:pPr>
    </w:lvl>
    <w:lvl w:ilvl="4" w:tplc="7BCE0BD6" w:tentative="1">
      <w:start w:val="1"/>
      <w:numFmt w:val="lowerLetter"/>
      <w:lvlText w:val="%5."/>
      <w:lvlJc w:val="left"/>
      <w:pPr>
        <w:tabs>
          <w:tab w:val="num" w:pos="3600"/>
        </w:tabs>
        <w:ind w:left="3600" w:hanging="360"/>
      </w:pPr>
    </w:lvl>
    <w:lvl w:ilvl="5" w:tplc="552E3B84" w:tentative="1">
      <w:start w:val="1"/>
      <w:numFmt w:val="lowerLetter"/>
      <w:lvlText w:val="%6."/>
      <w:lvlJc w:val="left"/>
      <w:pPr>
        <w:tabs>
          <w:tab w:val="num" w:pos="4320"/>
        </w:tabs>
        <w:ind w:left="4320" w:hanging="360"/>
      </w:pPr>
    </w:lvl>
    <w:lvl w:ilvl="6" w:tplc="B81C7C62" w:tentative="1">
      <w:start w:val="1"/>
      <w:numFmt w:val="lowerLetter"/>
      <w:lvlText w:val="%7."/>
      <w:lvlJc w:val="left"/>
      <w:pPr>
        <w:tabs>
          <w:tab w:val="num" w:pos="5040"/>
        </w:tabs>
        <w:ind w:left="5040" w:hanging="360"/>
      </w:pPr>
    </w:lvl>
    <w:lvl w:ilvl="7" w:tplc="5B148274" w:tentative="1">
      <w:start w:val="1"/>
      <w:numFmt w:val="lowerLetter"/>
      <w:lvlText w:val="%8."/>
      <w:lvlJc w:val="left"/>
      <w:pPr>
        <w:tabs>
          <w:tab w:val="num" w:pos="5760"/>
        </w:tabs>
        <w:ind w:left="5760" w:hanging="360"/>
      </w:pPr>
    </w:lvl>
    <w:lvl w:ilvl="8" w:tplc="44A6FE86" w:tentative="1">
      <w:start w:val="1"/>
      <w:numFmt w:val="lowerLetter"/>
      <w:lvlText w:val="%9."/>
      <w:lvlJc w:val="left"/>
      <w:pPr>
        <w:tabs>
          <w:tab w:val="num" w:pos="6480"/>
        </w:tabs>
        <w:ind w:left="6480" w:hanging="360"/>
      </w:pPr>
    </w:lvl>
  </w:abstractNum>
  <w:abstractNum w:abstractNumId="7" w15:restartNumberingAfterBreak="0">
    <w:nsid w:val="7D0B561D"/>
    <w:multiLevelType w:val="hybridMultilevel"/>
    <w:tmpl w:val="E05CE35A"/>
    <w:lvl w:ilvl="0" w:tplc="26EC894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6"/>
  </w:num>
  <w:num w:numId="2">
    <w:abstractNumId w:val="3"/>
  </w:num>
  <w:num w:numId="3">
    <w:abstractNumId w:val="1"/>
  </w:num>
  <w:num w:numId="4">
    <w:abstractNumId w:val="7"/>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8B"/>
    <w:rsid w:val="00110410"/>
    <w:rsid w:val="001708C9"/>
    <w:rsid w:val="00210DD6"/>
    <w:rsid w:val="00272CFC"/>
    <w:rsid w:val="003A1989"/>
    <w:rsid w:val="004538C5"/>
    <w:rsid w:val="004D7254"/>
    <w:rsid w:val="00651280"/>
    <w:rsid w:val="006731D6"/>
    <w:rsid w:val="006A740C"/>
    <w:rsid w:val="00755E59"/>
    <w:rsid w:val="007B6F19"/>
    <w:rsid w:val="007C298B"/>
    <w:rsid w:val="009B5DA1"/>
    <w:rsid w:val="009C69C3"/>
    <w:rsid w:val="00AA03D7"/>
    <w:rsid w:val="00AB1816"/>
    <w:rsid w:val="00B11E3F"/>
    <w:rsid w:val="00B26FA2"/>
    <w:rsid w:val="00B34D3F"/>
    <w:rsid w:val="00CE268F"/>
    <w:rsid w:val="00F45486"/>
    <w:rsid w:val="00F55016"/>
    <w:rsid w:val="01B2945E"/>
    <w:rsid w:val="06346A4E"/>
    <w:rsid w:val="17EEE307"/>
    <w:rsid w:val="1F967B36"/>
    <w:rsid w:val="31349BAB"/>
    <w:rsid w:val="50F5047D"/>
    <w:rsid w:val="5887D134"/>
    <w:rsid w:val="5938C317"/>
    <w:rsid w:val="703C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7336"/>
  <w15:chartTrackingRefBased/>
  <w15:docId w15:val="{7660BE60-3957-4F64-BD45-1AD803B8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AA0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03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A03D7"/>
  </w:style>
  <w:style w:type="character" w:customStyle="1" w:styleId="eop">
    <w:name w:val="eop"/>
    <w:basedOn w:val="DefaultParagraphFont"/>
    <w:rsid w:val="00AA03D7"/>
  </w:style>
  <w:style w:type="character" w:customStyle="1" w:styleId="Heading2Char">
    <w:name w:val="Heading 2 Char"/>
    <w:basedOn w:val="DefaultParagraphFont"/>
    <w:link w:val="Heading2"/>
    <w:uiPriority w:val="9"/>
    <w:rsid w:val="00AA03D7"/>
    <w:rPr>
      <w:rFonts w:asciiTheme="majorHAnsi" w:eastAsiaTheme="majorEastAsia" w:hAnsiTheme="majorHAnsi" w:cstheme="majorBidi"/>
      <w:color w:val="2F5496" w:themeColor="accent1" w:themeShade="BF"/>
      <w:sz w:val="26"/>
      <w:szCs w:val="26"/>
      <w:lang w:val="en-GB"/>
    </w:rPr>
  </w:style>
  <w:style w:type="character" w:customStyle="1" w:styleId="superscript">
    <w:name w:val="superscript"/>
    <w:basedOn w:val="DefaultParagraphFont"/>
    <w:rsid w:val="00F45486"/>
  </w:style>
  <w:style w:type="character" w:styleId="Hyperlink">
    <w:name w:val="Hyperlink"/>
    <w:basedOn w:val="DefaultParagraphFont"/>
    <w:uiPriority w:val="99"/>
    <w:unhideWhenUsed/>
    <w:rsid w:val="00B34D3F"/>
    <w:rPr>
      <w:color w:val="0563C1" w:themeColor="hyperlink"/>
      <w:u w:val="single"/>
    </w:rPr>
  </w:style>
  <w:style w:type="character" w:styleId="UnresolvedMention">
    <w:name w:val="Unresolved Mention"/>
    <w:basedOn w:val="DefaultParagraphFont"/>
    <w:uiPriority w:val="99"/>
    <w:semiHidden/>
    <w:unhideWhenUsed/>
    <w:rsid w:val="00B34D3F"/>
    <w:rPr>
      <w:color w:val="605E5C"/>
      <w:shd w:val="clear" w:color="auto" w:fill="E1DFDD"/>
    </w:rPr>
  </w:style>
  <w:style w:type="paragraph" w:styleId="BalloonText">
    <w:name w:val="Balloon Text"/>
    <w:basedOn w:val="Normal"/>
    <w:link w:val="BalloonTextChar"/>
    <w:uiPriority w:val="99"/>
    <w:semiHidden/>
    <w:unhideWhenUsed/>
    <w:rsid w:val="009C6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9C3"/>
    <w:rPr>
      <w:rFonts w:ascii="Segoe UI" w:hAnsi="Segoe UI" w:cs="Segoe UI"/>
      <w:sz w:val="18"/>
      <w:szCs w:val="18"/>
      <w:lang w:val="en-GB"/>
    </w:rPr>
  </w:style>
  <w:style w:type="paragraph" w:styleId="Title">
    <w:name w:val="Title"/>
    <w:basedOn w:val="Normal"/>
    <w:next w:val="Normal"/>
    <w:link w:val="TitleChar"/>
    <w:uiPriority w:val="10"/>
    <w:qFormat/>
    <w:rsid w:val="009C6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C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56014">
      <w:bodyDiv w:val="1"/>
      <w:marLeft w:val="0"/>
      <w:marRight w:val="0"/>
      <w:marTop w:val="0"/>
      <w:marBottom w:val="0"/>
      <w:divBdr>
        <w:top w:val="none" w:sz="0" w:space="0" w:color="auto"/>
        <w:left w:val="none" w:sz="0" w:space="0" w:color="auto"/>
        <w:bottom w:val="none" w:sz="0" w:space="0" w:color="auto"/>
        <w:right w:val="none" w:sz="0" w:space="0" w:color="auto"/>
      </w:divBdr>
    </w:div>
    <w:div w:id="724330000">
      <w:bodyDiv w:val="1"/>
      <w:marLeft w:val="0"/>
      <w:marRight w:val="0"/>
      <w:marTop w:val="0"/>
      <w:marBottom w:val="0"/>
      <w:divBdr>
        <w:top w:val="none" w:sz="0" w:space="0" w:color="auto"/>
        <w:left w:val="none" w:sz="0" w:space="0" w:color="auto"/>
        <w:bottom w:val="none" w:sz="0" w:space="0" w:color="auto"/>
        <w:right w:val="none" w:sz="0" w:space="0" w:color="auto"/>
      </w:divBdr>
    </w:div>
    <w:div w:id="1599215253">
      <w:bodyDiv w:val="1"/>
      <w:marLeft w:val="0"/>
      <w:marRight w:val="0"/>
      <w:marTop w:val="0"/>
      <w:marBottom w:val="0"/>
      <w:divBdr>
        <w:top w:val="none" w:sz="0" w:space="0" w:color="auto"/>
        <w:left w:val="none" w:sz="0" w:space="0" w:color="auto"/>
        <w:bottom w:val="none" w:sz="0" w:space="0" w:color="auto"/>
        <w:right w:val="none" w:sz="0" w:space="0" w:color="auto"/>
      </w:divBdr>
    </w:div>
    <w:div w:id="18547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alpolicy.admin.cam.ac.uk/supporting-students/policy-record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information-compliance.admin.cam.ac.uk/data-protection" TargetMode="External"/><Relationship Id="rId4" Type="http://schemas.openxmlformats.org/officeDocument/2006/relationships/numbering" Target="numbering.xml"/><Relationship Id="rId9" Type="http://schemas.openxmlformats.org/officeDocument/2006/relationships/hyperlink" Target="https://www.information-compliance.admin.cam.ac.uk/record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55D97E7E3164DB34C87D90F97BB27" ma:contentTypeVersion="13" ma:contentTypeDescription="Create a new document." ma:contentTypeScope="" ma:versionID="6665a9008e789dbfe02b692007066d20">
  <xsd:schema xmlns:xsd="http://www.w3.org/2001/XMLSchema" xmlns:xs="http://www.w3.org/2001/XMLSchema" xmlns:p="http://schemas.microsoft.com/office/2006/metadata/properties" xmlns:ns3="872b9513-11a4-4237-bd40-9a1e1e415940" xmlns:ns4="63c8b2b9-1d3d-467c-811e-546f2d9e09b0" targetNamespace="http://schemas.microsoft.com/office/2006/metadata/properties" ma:root="true" ma:fieldsID="2df9f8ca3cd10be1b3dfb0ef655d6bec" ns3:_="" ns4:_="">
    <xsd:import namespace="872b9513-11a4-4237-bd40-9a1e1e415940"/>
    <xsd:import namespace="63c8b2b9-1d3d-467c-811e-546f2d9e09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b9513-11a4-4237-bd40-9a1e1e415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c8b2b9-1d3d-467c-811e-546f2d9e09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84A9F-C701-4C49-A584-3764A5ED94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63BD43-76E6-4F92-9496-703DB3FE6556}">
  <ds:schemaRefs>
    <ds:schemaRef ds:uri="http://schemas.microsoft.com/sharepoint/v3/contenttype/forms"/>
  </ds:schemaRefs>
</ds:datastoreItem>
</file>

<file path=customXml/itemProps3.xml><?xml version="1.0" encoding="utf-8"?>
<ds:datastoreItem xmlns:ds="http://schemas.openxmlformats.org/officeDocument/2006/customXml" ds:itemID="{769099E3-9E36-41F2-B4FF-67A0AB8E8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b9513-11a4-4237-bd40-9a1e1e415940"/>
    <ds:schemaRef ds:uri="63c8b2b9-1d3d-467c-811e-546f2d9e0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Rielly</dc:creator>
  <cp:keywords/>
  <dc:description/>
  <cp:lastModifiedBy>Martinez Cuesta, Sergio</cp:lastModifiedBy>
  <cp:revision>7</cp:revision>
  <dcterms:created xsi:type="dcterms:W3CDTF">2020-10-02T11:18:00Z</dcterms:created>
  <dcterms:modified xsi:type="dcterms:W3CDTF">2020-12-24T12:46:00Z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0x010100DC055D97E7E3164DB34C87D90F97BB27</vt:lpwstr>
  </property>
</Properties>
</file>