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4F" w:rsidRPr="007E7C4F" w:rsidRDefault="007E7C4F" w:rsidP="007E7C4F">
      <w:pPr>
        <w:jc w:val="center"/>
        <w:rPr>
          <w:rFonts w:ascii="Times New Roman" w:hAnsi="Times New Roman" w:cs="Times New Roman"/>
          <w:b/>
        </w:rPr>
      </w:pPr>
    </w:p>
    <w:p w:rsidR="007E7C4F" w:rsidRPr="007E7C4F" w:rsidRDefault="007E7C4F" w:rsidP="007E7C4F">
      <w:pPr>
        <w:jc w:val="center"/>
        <w:rPr>
          <w:rFonts w:ascii="Times New Roman" w:hAnsi="Times New Roman" w:cs="Times New Roman"/>
          <w:b/>
        </w:rPr>
      </w:pPr>
    </w:p>
    <w:p w:rsidR="007E7C4F" w:rsidRDefault="007E7C4F" w:rsidP="007E7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7C4F">
        <w:rPr>
          <w:rFonts w:ascii="Times New Roman" w:hAnsi="Times New Roman" w:cs="Times New Roman"/>
          <w:b/>
          <w:sz w:val="32"/>
          <w:szCs w:val="32"/>
        </w:rPr>
        <w:t>ТЗ для дизайна сайта</w:t>
      </w:r>
    </w:p>
    <w:p w:rsidR="007E7C4F" w:rsidRDefault="007E7C4F" w:rsidP="007E7C4F">
      <w:pPr>
        <w:rPr>
          <w:rFonts w:ascii="Times New Roman" w:hAnsi="Times New Roman" w:cs="Times New Roman"/>
          <w:b/>
          <w:sz w:val="32"/>
          <w:szCs w:val="32"/>
        </w:rPr>
      </w:pPr>
    </w:p>
    <w:p w:rsidR="007E7C4F" w:rsidRDefault="007E7C4F" w:rsidP="007E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страница:</w:t>
      </w:r>
    </w:p>
    <w:p w:rsidR="007E7C4F" w:rsidRDefault="007E7C4F" w:rsidP="007E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Двойной хедер:</w:t>
      </w:r>
    </w:p>
    <w:p w:rsidR="007E7C4F" w:rsidRDefault="007E7C4F" w:rsidP="007E7C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C4F">
        <w:rPr>
          <w:rFonts w:ascii="Times New Roman" w:hAnsi="Times New Roman" w:cs="Times New Roman"/>
          <w:sz w:val="28"/>
          <w:szCs w:val="28"/>
        </w:rPr>
        <w:t xml:space="preserve">Первый хедер: </w:t>
      </w:r>
    </w:p>
    <w:p w:rsidR="007E7C4F" w:rsidRDefault="007E7C4F" w:rsidP="007E7C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7E7C4F" w:rsidRDefault="007E7C4F" w:rsidP="007E7C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Частным клиентам</w:t>
      </w:r>
    </w:p>
    <w:p w:rsidR="007E7C4F" w:rsidRDefault="007E7C4F" w:rsidP="007E7C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клиентам</w:t>
      </w:r>
    </w:p>
    <w:p w:rsidR="007E7C4F" w:rsidRDefault="007E7C4F" w:rsidP="007E7C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:rsidR="007E7C4F" w:rsidRDefault="007E7C4F" w:rsidP="007E7C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банке</w:t>
      </w:r>
    </w:p>
    <w:p w:rsidR="00821688" w:rsidRDefault="00821688" w:rsidP="007E7C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</w:t>
      </w:r>
      <w:r w:rsidR="00EE16FA">
        <w:rPr>
          <w:rFonts w:ascii="Times New Roman" w:hAnsi="Times New Roman" w:cs="Times New Roman"/>
          <w:sz w:val="28"/>
          <w:szCs w:val="28"/>
        </w:rPr>
        <w:t xml:space="preserve"> (отправят на новостной блок)</w:t>
      </w:r>
      <w:bookmarkStart w:id="0" w:name="_GoBack"/>
      <w:bookmarkEnd w:id="0"/>
      <w:r w:rsidR="00EE16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C4F" w:rsidRDefault="007E7C4F" w:rsidP="007E7C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языка в правой части</w:t>
      </w:r>
    </w:p>
    <w:p w:rsidR="007E7C4F" w:rsidRPr="007E7C4F" w:rsidRDefault="007E7C4F" w:rsidP="007E7C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хедер:</w:t>
      </w:r>
    </w:p>
    <w:p w:rsidR="007E7C4F" w:rsidRDefault="007E7C4F" w:rsidP="007E7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банка</w:t>
      </w:r>
    </w:p>
    <w:p w:rsidR="007E7C4F" w:rsidRDefault="007E7C4F" w:rsidP="007E7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Слоган банка в правой части</w:t>
      </w:r>
    </w:p>
    <w:p w:rsidR="007E7C4F" w:rsidRDefault="007E7C4F" w:rsidP="007E7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Кредиты</w:t>
      </w:r>
    </w:p>
    <w:p w:rsidR="007E7C4F" w:rsidRDefault="007E7C4F" w:rsidP="007E7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Депозиты</w:t>
      </w:r>
    </w:p>
    <w:p w:rsidR="007E7C4F" w:rsidRDefault="007E7C4F" w:rsidP="007E7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</w:t>
      </w:r>
    </w:p>
    <w:p w:rsidR="007E7C4F" w:rsidRDefault="007E7C4F" w:rsidP="007E7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Валют</w:t>
      </w:r>
    </w:p>
    <w:p w:rsidR="007E7C4F" w:rsidRDefault="007E7C4F" w:rsidP="007E7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банкинг</w:t>
      </w:r>
      <w:r w:rsidR="00821688">
        <w:rPr>
          <w:rFonts w:ascii="Times New Roman" w:hAnsi="Times New Roman" w:cs="Times New Roman"/>
          <w:sz w:val="28"/>
          <w:szCs w:val="28"/>
        </w:rPr>
        <w:t xml:space="preserve"> (тут должно быть модальное окно с доступными кнопками, а именно Интернет-банкинг и Мобильный банкинг)</w:t>
      </w:r>
    </w:p>
    <w:p w:rsidR="0062256D" w:rsidRDefault="0062256D" w:rsidP="007E7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поиска в правой части</w:t>
      </w:r>
    </w:p>
    <w:p w:rsidR="0062256D" w:rsidRPr="0062256D" w:rsidRDefault="0062256D" w:rsidP="0062256D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62256D" w:rsidRDefault="0062256D" w:rsidP="0062256D">
      <w:pPr>
        <w:rPr>
          <w:rFonts w:ascii="Times New Roman" w:hAnsi="Times New Roman" w:cs="Times New Roman"/>
          <w:sz w:val="28"/>
          <w:szCs w:val="28"/>
        </w:rPr>
      </w:pPr>
      <w:r w:rsidRPr="0062256D">
        <w:rPr>
          <w:rFonts w:ascii="Times New Roman" w:hAnsi="Times New Roman" w:cs="Times New Roman"/>
          <w:sz w:val="28"/>
          <w:szCs w:val="28"/>
        </w:rPr>
        <w:t>Слайдер</w:t>
      </w:r>
      <w:r>
        <w:rPr>
          <w:rFonts w:ascii="Times New Roman" w:hAnsi="Times New Roman" w:cs="Times New Roman"/>
          <w:sz w:val="28"/>
          <w:szCs w:val="28"/>
        </w:rPr>
        <w:t>, содержащий посты и кликабельные кнопки для перехода на лэндинги</w:t>
      </w:r>
    </w:p>
    <w:p w:rsidR="005970BB" w:rsidRDefault="005970BB" w:rsidP="0059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Рекомендованные продукты:</w:t>
      </w:r>
    </w:p>
    <w:p w:rsidR="005970BB" w:rsidRDefault="005970BB" w:rsidP="005970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70BB">
        <w:rPr>
          <w:rFonts w:ascii="Times New Roman" w:hAnsi="Times New Roman" w:cs="Times New Roman"/>
          <w:sz w:val="28"/>
          <w:szCs w:val="28"/>
        </w:rPr>
        <w:t>Кликабельные карточки с продуктами</w:t>
      </w:r>
    </w:p>
    <w:p w:rsidR="005970BB" w:rsidRDefault="005970BB" w:rsidP="005970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Агролиния Тушум</w:t>
      </w:r>
    </w:p>
    <w:p w:rsidR="005970BB" w:rsidRDefault="005970BB" w:rsidP="005970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 на образование</w:t>
      </w:r>
    </w:p>
    <w:p w:rsidR="0067539E" w:rsidRPr="0067539E" w:rsidRDefault="005970BB" w:rsidP="006753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Автокредит</w:t>
      </w:r>
    </w:p>
    <w:p w:rsidR="005970BB" w:rsidRDefault="005970BB" w:rsidP="0059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сервисы:</w:t>
      </w:r>
      <w:r w:rsidR="0067539E">
        <w:rPr>
          <w:rFonts w:ascii="Times New Roman" w:hAnsi="Times New Roman" w:cs="Times New Roman"/>
          <w:sz w:val="28"/>
          <w:szCs w:val="28"/>
        </w:rPr>
        <w:t xml:space="preserve"> кликабельные кнопки</w:t>
      </w:r>
    </w:p>
    <w:p w:rsidR="0067539E" w:rsidRDefault="0067539E" w:rsidP="005970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nline-заявка на кредит</w:t>
      </w:r>
    </w:p>
    <w:p w:rsidR="005970BB" w:rsidRPr="005970BB" w:rsidRDefault="0067539E" w:rsidP="005970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карту </w:t>
      </w:r>
      <w:r>
        <w:rPr>
          <w:rFonts w:ascii="Times New Roman" w:hAnsi="Times New Roman" w:cs="Times New Roman"/>
          <w:sz w:val="28"/>
          <w:szCs w:val="28"/>
          <w:lang w:val="en-US"/>
        </w:rPr>
        <w:t>Visa/</w:t>
      </w:r>
      <w:r>
        <w:rPr>
          <w:rFonts w:ascii="Times New Roman" w:hAnsi="Times New Roman" w:cs="Times New Roman"/>
          <w:sz w:val="28"/>
          <w:szCs w:val="28"/>
        </w:rPr>
        <w:t>Элкарт</w:t>
      </w:r>
    </w:p>
    <w:p w:rsidR="005970BB" w:rsidRPr="005970BB" w:rsidRDefault="0067539E" w:rsidP="005970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Стать партнером банка</w:t>
      </w:r>
    </w:p>
    <w:p w:rsidR="005970BB" w:rsidRDefault="005970BB" w:rsidP="005970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калькулятор для расчета кредитов и депозитов</w:t>
      </w:r>
    </w:p>
    <w:p w:rsidR="00EF1FFD" w:rsidRDefault="00EF1FFD" w:rsidP="005970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продукта:</w:t>
      </w:r>
    </w:p>
    <w:p w:rsidR="00EF1FFD" w:rsidRDefault="00EF1FFD" w:rsidP="00EF1FF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Кредиты</w:t>
      </w:r>
    </w:p>
    <w:p w:rsidR="00EF1FFD" w:rsidRDefault="00EF1FFD" w:rsidP="00EF1FF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Депозиты</w:t>
      </w:r>
    </w:p>
    <w:p w:rsidR="00EF1FFD" w:rsidRDefault="00EF1FFD" w:rsidP="00EF1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На выбор если кредиты, или депозиты</w:t>
      </w:r>
    </w:p>
    <w:p w:rsidR="00EF1FFD" w:rsidRDefault="00EF1FFD" w:rsidP="00EF1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Валюта</w:t>
      </w:r>
    </w:p>
    <w:p w:rsidR="00EF1FFD" w:rsidRDefault="00EF1FFD" w:rsidP="00EF1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Срок кредитования:</w:t>
      </w:r>
    </w:p>
    <w:p w:rsidR="00EF1FFD" w:rsidRDefault="00EF1FFD" w:rsidP="00EF1FF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Ползунок</w:t>
      </w:r>
    </w:p>
    <w:p w:rsidR="00EF1FFD" w:rsidRPr="00EF1FFD" w:rsidRDefault="00EF1FFD" w:rsidP="00EF1FF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Связанные с ползунком цифры </w:t>
      </w:r>
    </w:p>
    <w:p w:rsidR="00EF1FFD" w:rsidRDefault="00EF1FFD" w:rsidP="00EF1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F1FFD" w:rsidRDefault="00EF1FFD" w:rsidP="00EF1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Сумма кредита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1FFD" w:rsidRDefault="00EF1FFD" w:rsidP="00EF1FF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Ползунок</w:t>
      </w:r>
    </w:p>
    <w:p w:rsidR="00EF1FFD" w:rsidRPr="00EF1FFD" w:rsidRDefault="00EF1FFD" w:rsidP="00EF1FF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Связанные с ползунком цифры </w:t>
      </w:r>
    </w:p>
    <w:p w:rsidR="0067539E" w:rsidRDefault="0067539E" w:rsidP="005970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539E" w:rsidRDefault="0067539E" w:rsidP="0067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Онлайн сервисы: кликабельные кнопки</w:t>
      </w:r>
    </w:p>
    <w:p w:rsidR="0067539E" w:rsidRDefault="0067539E" w:rsidP="006753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BTB Express</w:t>
      </w:r>
    </w:p>
    <w:p w:rsidR="0067539E" w:rsidRDefault="0067539E" w:rsidP="006753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BTB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39E" w:rsidRPr="0067539E" w:rsidRDefault="0067539E" w:rsidP="006753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BTB Pay</w:t>
      </w:r>
    </w:p>
    <w:p w:rsidR="005970BB" w:rsidRDefault="005970BB" w:rsidP="005970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70BB" w:rsidRDefault="005970BB" w:rsidP="005970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валют и Новости банка: </w:t>
      </w:r>
    </w:p>
    <w:p w:rsidR="005970BB" w:rsidRDefault="005970BB" w:rsidP="005970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Отдельные блоки для курса валют и новостей банка</w:t>
      </w:r>
    </w:p>
    <w:p w:rsidR="005970BB" w:rsidRDefault="005970BB" w:rsidP="005970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539E" w:rsidRDefault="0067539E" w:rsidP="005970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Партнеры банка, их иконки, кликабельные, перебрасывающие на самого партнера.</w:t>
      </w:r>
    </w:p>
    <w:p w:rsidR="0067539E" w:rsidRDefault="0067539E" w:rsidP="005970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539E" w:rsidRPr="0067539E" w:rsidRDefault="0067539E" w:rsidP="005970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70BB" w:rsidRDefault="005970BB" w:rsidP="005970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соответствующей информацией.</w:t>
      </w:r>
    </w:p>
    <w:p w:rsidR="0067539E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</w:t>
      </w:r>
    </w:p>
    <w:p w:rsidR="00EF1FFD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Тендеры</w:t>
      </w:r>
    </w:p>
    <w:p w:rsidR="00EF1FFD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Финансовая отчетность банка</w:t>
      </w:r>
    </w:p>
    <w:p w:rsidR="00EF1FFD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Филиальная сеть</w:t>
      </w:r>
    </w:p>
    <w:p w:rsidR="00EF1FFD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сайта</w:t>
      </w:r>
    </w:p>
    <w:p w:rsidR="00EF1FFD" w:rsidRDefault="00EF1FFD" w:rsidP="00EF1FF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F1FFD" w:rsidRPr="00EF1FFD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Банкоматы и терминалы</w:t>
      </w:r>
    </w:p>
    <w:p w:rsidR="00EF1FFD" w:rsidRPr="00EF1FFD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очередь</w:t>
      </w:r>
    </w:p>
    <w:p w:rsidR="00EF1FFD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задаваемые вопросы</w:t>
      </w:r>
    </w:p>
    <w:p w:rsidR="00EF1FFD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Оставить жалобу</w:t>
      </w:r>
    </w:p>
    <w:p w:rsidR="00EF1FFD" w:rsidRPr="00EF1FFD" w:rsidRDefault="00EF1FFD" w:rsidP="00EF1FF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 партнером</w:t>
      </w:r>
    </w:p>
    <w:p w:rsidR="0067539E" w:rsidRPr="00A02A14" w:rsidRDefault="00A02A14" w:rsidP="005970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>-сети.</w:t>
      </w:r>
    </w:p>
    <w:p w:rsidR="005970BB" w:rsidRDefault="005970BB" w:rsidP="005970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70BB" w:rsidRDefault="005970BB" w:rsidP="005970BB">
      <w:pPr>
        <w:rPr>
          <w:rFonts w:ascii="Times New Roman" w:hAnsi="Times New Roman" w:cs="Times New Roman"/>
          <w:sz w:val="28"/>
          <w:szCs w:val="28"/>
        </w:rPr>
      </w:pPr>
    </w:p>
    <w:p w:rsidR="00470BEA" w:rsidRPr="002963AB" w:rsidRDefault="00470BEA" w:rsidP="0059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 закинуть этот макет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963AB">
        <w:rPr>
          <w:rFonts w:ascii="Times New Roman" w:hAnsi="Times New Roman" w:cs="Times New Roman"/>
          <w:sz w:val="28"/>
          <w:szCs w:val="28"/>
        </w:rPr>
        <w:t xml:space="preserve"> или отправить</w:t>
      </w:r>
      <w:r w:rsidR="002963AB" w:rsidRPr="002963AB">
        <w:rPr>
          <w:rFonts w:ascii="Times New Roman" w:hAnsi="Times New Roman" w:cs="Times New Roman"/>
          <w:sz w:val="28"/>
          <w:szCs w:val="28"/>
        </w:rPr>
        <w:t xml:space="preserve"> </w:t>
      </w:r>
      <w:r w:rsidR="002963A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2963AB" w:rsidRPr="002963AB">
        <w:rPr>
          <w:rFonts w:ascii="Times New Roman" w:hAnsi="Times New Roman" w:cs="Times New Roman"/>
          <w:sz w:val="28"/>
          <w:szCs w:val="28"/>
        </w:rPr>
        <w:t>.</w:t>
      </w:r>
    </w:p>
    <w:p w:rsidR="005970BB" w:rsidRPr="005970BB" w:rsidRDefault="00EE16FA" w:rsidP="005970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804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елет сайт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6D" w:rsidRDefault="0062256D" w:rsidP="0062256D">
      <w:pPr>
        <w:rPr>
          <w:rFonts w:ascii="Times New Roman" w:hAnsi="Times New Roman" w:cs="Times New Roman"/>
          <w:sz w:val="28"/>
          <w:szCs w:val="28"/>
        </w:rPr>
      </w:pPr>
    </w:p>
    <w:p w:rsidR="0062256D" w:rsidRPr="0062256D" w:rsidRDefault="0062256D" w:rsidP="0062256D">
      <w:pPr>
        <w:rPr>
          <w:rFonts w:ascii="Times New Roman" w:hAnsi="Times New Roman" w:cs="Times New Roman"/>
          <w:sz w:val="28"/>
          <w:szCs w:val="28"/>
        </w:rPr>
      </w:pPr>
    </w:p>
    <w:p w:rsidR="007E7C4F" w:rsidRPr="007E7C4F" w:rsidRDefault="007E7C4F" w:rsidP="007E7C4F">
      <w:pPr>
        <w:rPr>
          <w:rFonts w:ascii="Times New Roman" w:hAnsi="Times New Roman" w:cs="Times New Roman"/>
          <w:sz w:val="28"/>
          <w:szCs w:val="28"/>
        </w:rPr>
      </w:pPr>
    </w:p>
    <w:sectPr w:rsidR="007E7C4F" w:rsidRPr="007E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A09"/>
    <w:multiLevelType w:val="hybridMultilevel"/>
    <w:tmpl w:val="5B763E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81992"/>
    <w:multiLevelType w:val="hybridMultilevel"/>
    <w:tmpl w:val="59242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6864"/>
    <w:multiLevelType w:val="hybridMultilevel"/>
    <w:tmpl w:val="0388E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24007"/>
    <w:multiLevelType w:val="hybridMultilevel"/>
    <w:tmpl w:val="12ACA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9B7BF4"/>
    <w:multiLevelType w:val="hybridMultilevel"/>
    <w:tmpl w:val="8F1CC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637B"/>
    <w:multiLevelType w:val="hybridMultilevel"/>
    <w:tmpl w:val="41B88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E43A2"/>
    <w:multiLevelType w:val="hybridMultilevel"/>
    <w:tmpl w:val="DCF43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33438"/>
    <w:multiLevelType w:val="hybridMultilevel"/>
    <w:tmpl w:val="E6EA31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907D2F"/>
    <w:multiLevelType w:val="hybridMultilevel"/>
    <w:tmpl w:val="C004E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340F6E"/>
    <w:multiLevelType w:val="hybridMultilevel"/>
    <w:tmpl w:val="532889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7720C2"/>
    <w:multiLevelType w:val="hybridMultilevel"/>
    <w:tmpl w:val="B8AEA31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7B136480"/>
    <w:multiLevelType w:val="hybridMultilevel"/>
    <w:tmpl w:val="C3CCF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4F"/>
    <w:rsid w:val="000E6431"/>
    <w:rsid w:val="002963AB"/>
    <w:rsid w:val="003A7797"/>
    <w:rsid w:val="00470BEA"/>
    <w:rsid w:val="005970BB"/>
    <w:rsid w:val="0062256D"/>
    <w:rsid w:val="0067539E"/>
    <w:rsid w:val="007E7C4F"/>
    <w:rsid w:val="00821688"/>
    <w:rsid w:val="00A02A14"/>
    <w:rsid w:val="00BD4ED3"/>
    <w:rsid w:val="00EE16FA"/>
    <w:rsid w:val="00EF1FFD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FA05"/>
  <w15:chartTrackingRefBased/>
  <w15:docId w15:val="{BBEF2923-3EF0-46DB-961B-D6C0533E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Сардар Кадралиев</dc:creator>
  <cp:keywords/>
  <dc:description/>
  <cp:lastModifiedBy>Сардар Кадралиев</cp:lastModifiedBy>
  <cp:revision>6</cp:revision>
  <dcterms:created xsi:type="dcterms:W3CDTF">2022-08-02T07:33:00Z</dcterms:created>
  <dcterms:modified xsi:type="dcterms:W3CDTF">2022-08-08T10:36:00Z</dcterms:modified>
</cp:coreProperties>
</file>