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РЕФЕРАТ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-266699</wp:posOffset>
                </wp:positionV>
                <wp:extent cx="1457325" cy="314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2100" y="362760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ДОДАТОК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-266699</wp:posOffset>
                </wp:positionV>
                <wp:extent cx="1457325" cy="314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Актуальність теми.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Дослідж</w:t>
      </w:r>
      <w:r w:rsidDel="00000000" w:rsidR="00000000" w:rsidRPr="00000000">
        <w:rPr>
          <w:sz w:val="28"/>
          <w:szCs w:val="28"/>
          <w:rtl w:val="0"/>
        </w:rPr>
        <w:t xml:space="preserve">ення фізичних властивостей матеріалів в наш час є дуже важливою задачею, оскільки за допомогою досліджених властивостей можна сказати про досліджуваний матеріал майже все: що він в собі містить, як може взаємодіяти з іншими матеріалами і багато іншого.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Тому розробка </w:t>
      </w:r>
      <w:r w:rsidDel="00000000" w:rsidR="00000000" w:rsidRPr="00000000">
        <w:rPr>
          <w:sz w:val="28"/>
          <w:szCs w:val="28"/>
          <w:rtl w:val="0"/>
        </w:rPr>
        <w:t xml:space="preserve">пристрою для дослідження оптичної спектроскопії поверхні напівпровідникових структур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оптичного спектрометр</w:t>
      </w:r>
      <w:r w:rsidDel="00000000" w:rsidR="00000000" w:rsidRPr="00000000">
        <w:rPr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актуальною і важливою задачею, як з наукової, так і з практичної точки зору.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Об’єктом дослідження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</w:t>
      </w:r>
      <w:r w:rsidDel="00000000" w:rsidR="00000000" w:rsidRPr="00000000">
        <w:rPr>
          <w:sz w:val="28"/>
          <w:szCs w:val="28"/>
          <w:rtl w:val="0"/>
        </w:rPr>
        <w:t xml:space="preserve"> поляризаційні спектри відбивання світла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Предметом дослідження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</w:t>
      </w:r>
      <w:r w:rsidDel="00000000" w:rsidR="00000000" w:rsidRPr="00000000">
        <w:rPr>
          <w:sz w:val="28"/>
          <w:szCs w:val="28"/>
          <w:rtl w:val="0"/>
        </w:rPr>
        <w:t xml:space="preserve">псевдомодуляційна оптична спектроскопія поверхні напівпровідникових структур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робота буде об'єднувати в собі дві частини, апаратна та програмна. В апаратній буде проведена розробка цифрового оптичного спектрометра і його інтерфейсів. Програмна частина буде містити вимірювання сигналів, математичну обробку, передачу даних по інтерфейсах, математичне моделювання даних.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Наукова новизна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полягає в наступному: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1407" w:right="279" w:hanging="84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Розроб</w:t>
      </w:r>
      <w:r w:rsidDel="00000000" w:rsidR="00000000" w:rsidRPr="00000000">
        <w:rPr>
          <w:sz w:val="28"/>
          <w:szCs w:val="28"/>
          <w:rtl w:val="0"/>
        </w:rPr>
        <w:t xml:space="preserve">ка універсального і доступного оптичного спектрометра, який буде виконувати ті ж самі функції, що й “золоті” аналоги.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1407" w:right="279" w:hanging="8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Практична цінність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розроблений пристрій надасть можливість досліджувати поверхні напівпровідникових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Апробація роботи.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та обсяг роботи.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Магістерська дисертація складається з вступу, </w:t>
      </w:r>
      <w:r w:rsidDel="00000000" w:rsidR="00000000" w:rsidRPr="00000000">
        <w:rPr>
          <w:sz w:val="28"/>
          <w:szCs w:val="28"/>
          <w:rtl w:val="0"/>
        </w:rPr>
        <w:t xml:space="preserve">чотирьох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розділів та висновків.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вступі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подано загальну характеристику роботи.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першому розділі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зроблено оцінку сучасного стану проблеми, обґрунтовано актуальність напрямку досліджень, сформульовано мету і задачі досліджень.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розглянуто</w:t>
      </w:r>
      <w:r w:rsidDel="00000000" w:rsidR="00000000" w:rsidRPr="00000000">
        <w:rPr>
          <w:sz w:val="28"/>
          <w:szCs w:val="28"/>
          <w:rtl w:val="0"/>
        </w:rPr>
        <w:t xml:space="preserve"> принцип роботи пристрою, вибір апаратної і програмної бази, опис архітектури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другому розділі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наведено</w:t>
      </w:r>
      <w:r w:rsidDel="00000000" w:rsidR="00000000" w:rsidRPr="00000000">
        <w:rPr>
          <w:sz w:val="28"/>
          <w:szCs w:val="28"/>
          <w:rtl w:val="0"/>
        </w:rPr>
        <w:t xml:space="preserve"> загальний принцип роботи пристрою, порівняно існуючих методів дослідження спектроскопії напівпровідників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третьому розділі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розглянуто принцип роботи пристрою, вибір апаратної і програмної бази, опис архітектури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left" w:leader="none" w:pos="9360"/>
        </w:tabs>
        <w:spacing w:line="360" w:lineRule="auto"/>
        <w:ind w:right="279" w:firstLine="567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 третьому розділі</w:t>
      </w:r>
      <w:r w:rsidDel="00000000" w:rsidR="00000000" w:rsidRPr="00000000">
        <w:rPr>
          <w:sz w:val="28"/>
          <w:szCs w:val="28"/>
          <w:rtl w:val="0"/>
        </w:rPr>
        <w:t xml:space="preserve"> проведено тестування пристрою і проаналізовано результати дослідження.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висновках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представлені результати проведеної роботи.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представлена на </w:t>
      </w:r>
      <w:r w:rsidDel="00000000" w:rsidR="00000000" w:rsidRPr="00000000">
        <w:rPr>
          <w:sz w:val="28"/>
          <w:szCs w:val="28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аркушах, містить посилання на список використаних літературних джерел.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240" w:line="360" w:lineRule="auto"/>
        <w:ind w:left="0" w:right="27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Ключові слова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оптична спектроскопія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оптичний спектрометр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напівпровідники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