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120"/>
        <w:jc w:val="center"/>
        <w:rPr>
          <w:color w:val="000000"/>
          <w:sz w:val="28"/>
          <w:szCs w:val="28"/>
        </w:rPr>
      </w:pPr>
      <w:bookmarkStart w:id="0" w:name="_gjdgxs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4559300</wp:posOffset>
                </wp:positionH>
                <wp:positionV relativeFrom="paragraph">
                  <wp:posOffset>-266700</wp:posOffset>
                </wp:positionV>
                <wp:extent cx="1457960" cy="31496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  <w:sz w:val="24"/>
                              </w:rPr>
                              <w:t>ДОДАТОК 3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359pt;margin-top:-21pt;width:114.7pt;height:24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color w:val="000000"/>
                          <w:sz w:val="24"/>
                        </w:rPr>
                        <w:t>ДОДАТОК 3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sz w:val="28"/>
          <w:szCs w:val="28"/>
        </w:rPr>
        <w:t>РЕФЕРАТ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Актуальність теми.</w:t>
      </w:r>
      <w:r>
        <w:rPr>
          <w:color w:val="000000"/>
          <w:sz w:val="28"/>
          <w:szCs w:val="28"/>
        </w:rPr>
        <w:t xml:space="preserve"> Дослідж</w:t>
      </w:r>
      <w:r>
        <w:rPr>
          <w:sz w:val="28"/>
          <w:szCs w:val="28"/>
        </w:rPr>
        <w:t xml:space="preserve">ення фізичних властивостей матеріалів в наш час є дуже важливою задачею, оскільки за допомогою отриманих значень можна сказати про досліджуваний матеріал майже все: що він в собі містить, як може взаємодіяти з іншими матеріалами та багато іншого. </w:t>
      </w:r>
      <w:r>
        <w:rPr>
          <w:color w:val="000000"/>
          <w:sz w:val="28"/>
          <w:szCs w:val="28"/>
        </w:rPr>
        <w:t xml:space="preserve">Тому розробка </w:t>
      </w:r>
      <w:r>
        <w:rPr>
          <w:sz w:val="28"/>
          <w:szCs w:val="28"/>
        </w:rPr>
        <w:t>пристрою для дослідження оптичних властивостей поверхні напівпровідникових структур</w:t>
      </w:r>
      <w:r>
        <w:rPr>
          <w:color w:val="000000"/>
          <w:sz w:val="28"/>
          <w:szCs w:val="28"/>
        </w:rPr>
        <w:t xml:space="preserve"> - оптичного спектрометр</w:t>
      </w:r>
      <w:r>
        <w:rPr>
          <w:sz w:val="28"/>
          <w:szCs w:val="28"/>
        </w:rPr>
        <w:t xml:space="preserve">а </w:t>
      </w:r>
      <w:r>
        <w:rPr>
          <w:color w:val="000000"/>
          <w:sz w:val="28"/>
          <w:szCs w:val="28"/>
        </w:rPr>
        <w:t>є актуальною і важливою задачею, як з наукової, так і з практичної точки зору.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 w:before="240" w:after="0"/>
        <w:ind w:right="279" w:firstLine="567"/>
        <w:jc w:val="both"/>
        <w:rPr>
          <w:color w:val="000000"/>
          <w:sz w:val="28"/>
          <w:szCs w:val="28"/>
          <w:highlight w:val="lightGray"/>
        </w:rPr>
      </w:pPr>
      <w:r>
        <w:rPr>
          <w:b/>
          <w:color w:val="000000"/>
          <w:sz w:val="28"/>
          <w:szCs w:val="28"/>
        </w:rPr>
        <w:t>Об’єктом дослідження</w:t>
      </w:r>
      <w:r>
        <w:rPr>
          <w:color w:val="000000"/>
          <w:sz w:val="28"/>
          <w:szCs w:val="28"/>
        </w:rPr>
        <w:t xml:space="preserve"> є</w:t>
      </w:r>
      <w:r>
        <w:rPr>
          <w:sz w:val="28"/>
          <w:szCs w:val="28"/>
        </w:rPr>
        <w:t xml:space="preserve"> поляризаційні спектри відбивання світла</w:t>
      </w:r>
      <w:r>
        <w:rPr>
          <w:color w:val="000000"/>
          <w:sz w:val="28"/>
          <w:szCs w:val="28"/>
        </w:rPr>
        <w:t>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 w:before="240" w:after="0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Предметом дослідження</w:t>
      </w:r>
      <w:r>
        <w:rPr>
          <w:color w:val="000000"/>
          <w:sz w:val="28"/>
          <w:szCs w:val="28"/>
        </w:rPr>
        <w:t xml:space="preserve"> є </w:t>
      </w:r>
      <w:r>
        <w:rPr>
          <w:sz w:val="28"/>
          <w:szCs w:val="28"/>
        </w:rPr>
        <w:t>псевдомодуляційна оптична спектроскопія поверхні напівпровідникових структур</w:t>
      </w:r>
      <w:r>
        <w:rPr>
          <w:color w:val="000000"/>
          <w:sz w:val="28"/>
          <w:szCs w:val="28"/>
        </w:rPr>
        <w:t>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 w:before="240" w:after="0"/>
        <w:ind w:right="279" w:firstLine="56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робота буде об'єднувати в собі дві частини, апаратна та програмна. В апаратній буде проведена розробка цифрового оптичного спектрометра його інтерфейсів, протоколів передачі даних, тощо. Програмна частина буде містити методики вимірювання сигналів, алгоритми математичних обробок, алгоритми передачі даних по інтерфейсах, математичне моделювання.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Наукова новизна</w:t>
      </w:r>
      <w:r>
        <w:rPr>
          <w:color w:val="000000"/>
          <w:sz w:val="28"/>
          <w:szCs w:val="28"/>
        </w:rPr>
        <w:t xml:space="preserve"> полягає в наступному: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left="1407" w:right="279" w:hanging="8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  <w:tab/>
        <w:t>Розроб</w:t>
      </w:r>
      <w:r>
        <w:rPr>
          <w:sz w:val="28"/>
          <w:szCs w:val="28"/>
        </w:rPr>
        <w:t>ка ефективного оптичного дискретного мініатюрного спектрометра, який буде виконувати ті ж самі основні функції, що й промислові аналоги.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left="1407" w:right="279" w:hanging="8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Практична цінність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розроблений пристрій надасть можливість досліджувати оптичні властивості поверхні напівпровідникових структур.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 w:before="240" w:after="0"/>
        <w:ind w:right="279" w:firstLine="56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Апробація роботи.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 w:before="240" w:after="0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Структура та обсяг роботи. </w:t>
      </w:r>
      <w:r>
        <w:rPr>
          <w:color w:val="000000"/>
          <w:sz w:val="28"/>
          <w:szCs w:val="28"/>
        </w:rPr>
        <w:t xml:space="preserve">Магістерська робота складається з вступу, </w:t>
      </w:r>
      <w:r>
        <w:rPr>
          <w:sz w:val="28"/>
          <w:szCs w:val="28"/>
        </w:rPr>
        <w:t>чотирьох</w:t>
      </w:r>
      <w:r>
        <w:rPr>
          <w:color w:val="000000"/>
          <w:sz w:val="28"/>
          <w:szCs w:val="28"/>
        </w:rPr>
        <w:t xml:space="preserve"> розділів та висновків.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вступі</w:t>
      </w:r>
      <w:r>
        <w:rPr>
          <w:color w:val="000000"/>
          <w:sz w:val="28"/>
          <w:szCs w:val="28"/>
        </w:rPr>
        <w:t xml:space="preserve"> подано загальну характеристику роботи.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першому розділі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зроблено оцінку сучасного стану проблеми, обґрунтовано актуальність напрямку досліджень, сформульовано мету і задачі досліджень.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другому розділі</w:t>
      </w:r>
      <w:r>
        <w:rPr>
          <w:color w:val="000000"/>
          <w:sz w:val="28"/>
          <w:szCs w:val="28"/>
        </w:rPr>
        <w:t xml:space="preserve"> наведено</w:t>
      </w:r>
      <w:r>
        <w:rPr>
          <w:sz w:val="28"/>
          <w:szCs w:val="28"/>
        </w:rPr>
        <w:t xml:space="preserve"> загальний принцип роботи пристрою, наведено порівняння існуючих методів спектроскопії напівпровідників</w:t>
      </w:r>
      <w:r>
        <w:rPr>
          <w:color w:val="000000"/>
          <w:sz w:val="28"/>
          <w:szCs w:val="28"/>
        </w:rPr>
        <w:t>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третьому розділі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розглянуто принцип роботи пристрою, вибір апаратної і програмної бази, опис архітектури</w:t>
      </w:r>
      <w:r>
        <w:rPr>
          <w:color w:val="000000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У четвертому розділі</w:t>
      </w:r>
      <w:r>
        <w:rPr>
          <w:sz w:val="28"/>
          <w:szCs w:val="28"/>
        </w:rPr>
        <w:t xml:space="preserve"> проведено тестування пристрою і наведено аналіз отриманих результатів дослідження.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висновках</w:t>
      </w:r>
      <w:r>
        <w:rPr>
          <w:color w:val="000000"/>
          <w:sz w:val="28"/>
          <w:szCs w:val="28"/>
        </w:rPr>
        <w:t xml:space="preserve"> представлені результати проведеної роботи.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/>
        <w:ind w:right="279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Робота представлена на </w:t>
      </w:r>
      <w:r>
        <w:rPr>
          <w:sz w:val="28"/>
          <w:szCs w:val="28"/>
        </w:rPr>
        <w:t>72</w:t>
      </w:r>
      <w:r>
        <w:rPr>
          <w:color w:val="000000"/>
          <w:sz w:val="28"/>
          <w:szCs w:val="28"/>
        </w:rPr>
        <w:t xml:space="preserve"> аркушах, містить посилання на список використаних літературних джерел.</w:t>
      </w:r>
    </w:p>
    <w:p>
      <w:pPr>
        <w:pStyle w:val="Normal"/>
        <w:pBdr/>
        <w:tabs>
          <w:tab w:val="clear" w:pos="720"/>
          <w:tab w:val="left" w:pos="9360" w:leader="none"/>
        </w:tabs>
        <w:spacing w:lineRule="auto" w:line="360" w:before="240" w:after="0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Ключові слова</w:t>
      </w:r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1" w:name="_GoBack"/>
      <w:bookmarkEnd w:id="1"/>
      <w:r>
        <w:rPr>
          <w:sz w:val="28"/>
          <w:szCs w:val="28"/>
        </w:rPr>
        <w:t>оптичний спектрометр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напівпровідники, методика Брюстера, поляризаційна спектроскопія</w:t>
      </w:r>
      <w:r>
        <w:rPr>
          <w:color w:val="000000"/>
          <w:sz w:val="28"/>
          <w:szCs w:val="28"/>
        </w:rPr>
        <w:t>.</w:t>
      </w:r>
    </w:p>
    <w:p>
      <w:pPr>
        <w:pStyle w:val="Normal"/>
        <w:pBdr/>
        <w:shd w:val="clear" w:color="auto" w:fill="FFFFFF"/>
        <w:spacing w:lineRule="auto" w:line="360"/>
        <w:ind w:left="10" w:hanging="0"/>
        <w:jc w:val="both"/>
        <w:rPr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7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2</Pages>
  <Words>269</Words>
  <Characters>1975</Characters>
  <CharactersWithSpaces>2225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  <dc:creator/>
  <dc:description/>
  <dc:language>en-US</dc:language>
  <cp:lastModifiedBy/>
  <dcterms:modified xsi:type="dcterms:W3CDTF">2023-04-22T01:48:37Z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