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195FC0C" w:rsidP="4C8AAF3C" w:rsidRDefault="0195FC0C" w14:paraId="720EFF27" w14:textId="39B7FE98">
      <w:pPr>
        <w:pStyle w:val="Normal"/>
        <w:suppressLineNumbers w:val="0"/>
        <w:bidi w:val="0"/>
        <w:spacing w:before="0" w:beforeAutospacing="off" w:after="160" w:afterAutospacing="off" w:line="279" w:lineRule="auto"/>
        <w:ind w:left="0" w:right="0"/>
        <w:jc w:val="left"/>
        <w:rPr>
          <w:rFonts w:ascii="Roboto" w:hAnsi="Roboto" w:eastAsia="Roboto" w:cs="Roboto"/>
          <w:b w:val="1"/>
          <w:bCs w:val="1"/>
          <w:noProof w:val="0"/>
          <w:sz w:val="32"/>
          <w:szCs w:val="32"/>
          <w:lang w:val="en-US"/>
        </w:rPr>
      </w:pPr>
      <w:r w:rsidRPr="360CDA91" w:rsidR="4EDE4920">
        <w:rPr>
          <w:rFonts w:ascii="Roboto" w:hAnsi="Roboto" w:eastAsia="Roboto" w:cs="Roboto"/>
          <w:b w:val="1"/>
          <w:bCs w:val="1"/>
          <w:noProof w:val="0"/>
          <w:sz w:val="32"/>
          <w:szCs w:val="32"/>
          <w:lang w:val="en-US"/>
        </w:rPr>
        <w:t xml:space="preserve">At Crawford™, </w:t>
      </w:r>
      <w:r w:rsidRPr="360CDA91" w:rsidR="4EDE4920">
        <w:rPr>
          <w:rFonts w:ascii="Roboto" w:hAnsi="Roboto" w:eastAsia="Roboto" w:cs="Roboto"/>
          <w:b w:val="1"/>
          <w:bCs w:val="1"/>
          <w:noProof w:val="0"/>
          <w:sz w:val="32"/>
          <w:szCs w:val="32"/>
          <w:lang w:val="en-US"/>
        </w:rPr>
        <w:t>we're</w:t>
      </w:r>
      <w:r w:rsidRPr="360CDA91" w:rsidR="4EDE4920">
        <w:rPr>
          <w:rFonts w:ascii="Roboto" w:hAnsi="Roboto" w:eastAsia="Roboto" w:cs="Roboto"/>
          <w:b w:val="1"/>
          <w:bCs w:val="1"/>
          <w:noProof w:val="0"/>
          <w:sz w:val="32"/>
          <w:szCs w:val="32"/>
          <w:lang w:val="en-US"/>
        </w:rPr>
        <w:t xml:space="preserve"> not just embracing change, </w:t>
      </w:r>
      <w:r w:rsidRPr="360CDA91" w:rsidR="4EDE4920">
        <w:rPr>
          <w:rFonts w:ascii="Roboto" w:hAnsi="Roboto" w:eastAsia="Roboto" w:cs="Roboto"/>
          <w:b w:val="1"/>
          <w:bCs w:val="1"/>
          <w:noProof w:val="0"/>
          <w:sz w:val="32"/>
          <w:szCs w:val="32"/>
          <w:lang w:val="en-US"/>
        </w:rPr>
        <w:t>we're</w:t>
      </w:r>
      <w:r w:rsidRPr="360CDA91" w:rsidR="4EDE4920">
        <w:rPr>
          <w:rFonts w:ascii="Roboto" w:hAnsi="Roboto" w:eastAsia="Roboto" w:cs="Roboto"/>
          <w:b w:val="1"/>
          <w:bCs w:val="1"/>
          <w:noProof w:val="0"/>
          <w:sz w:val="32"/>
          <w:szCs w:val="32"/>
          <w:lang w:val="en-US"/>
        </w:rPr>
        <w:t xml:space="preserve"> leading it.</w:t>
      </w:r>
    </w:p>
    <w:p w:rsidR="751168B6" w:rsidP="360CDA91" w:rsidRDefault="751168B6" w14:paraId="73186F65" w14:textId="507A7F91">
      <w:pPr>
        <w:pStyle w:val="Normal"/>
        <w:jc w:val="right"/>
        <w:rPr>
          <w:noProof w:val="0"/>
          <w:lang w:val="en-US"/>
        </w:rPr>
      </w:pPr>
      <w:r w:rsidRPr="360CDA91" w:rsidR="721EA979">
        <w:rPr>
          <w:noProof w:val="0"/>
          <w:lang w:val="en-US"/>
        </w:rPr>
        <w:t xml:space="preserve">One Hundred and One North Grant Street, </w:t>
      </w:r>
      <w:r>
        <w:br/>
      </w:r>
      <w:r w:rsidRPr="360CDA91" w:rsidR="721EA979">
        <w:rPr>
          <w:noProof w:val="0"/>
          <w:lang w:val="en-US"/>
        </w:rPr>
        <w:t xml:space="preserve">Apartment Five, </w:t>
      </w:r>
      <w:r>
        <w:br/>
      </w:r>
      <w:r w:rsidRPr="360CDA91" w:rsidR="721EA979">
        <w:rPr>
          <w:noProof w:val="0"/>
          <w:lang w:val="en-US"/>
        </w:rPr>
        <w:t xml:space="preserve">Indianapolis, </w:t>
      </w:r>
      <w:r>
        <w:br/>
      </w:r>
      <w:r w:rsidRPr="360CDA91" w:rsidR="721EA979">
        <w:rPr>
          <w:noProof w:val="0"/>
          <w:lang w:val="en-US"/>
        </w:rPr>
        <w:t>Indiana, 46204</w:t>
      </w:r>
    </w:p>
    <w:p w:rsidR="7189FA2D" w:rsidP="360CDA91" w:rsidRDefault="7189FA2D" w14:paraId="31F513A3" w14:textId="422449A4">
      <w:pPr>
        <w:pStyle w:val="Normal"/>
        <w:rPr>
          <w:noProof w:val="0"/>
          <w:sz w:val="28"/>
          <w:szCs w:val="28"/>
          <w:lang w:val="en-US"/>
        </w:rPr>
      </w:pPr>
      <w:r w:rsidRPr="360CDA91" w:rsidR="2D6791FF">
        <w:rPr>
          <w:noProof w:val="0"/>
          <w:lang w:val="en-US"/>
        </w:rPr>
        <w:t>Crawford</w:t>
      </w:r>
      <w:r w:rsidRPr="360CDA91" w:rsidR="40CA0EAC">
        <w:rPr>
          <w:noProof w:val="0"/>
          <w:lang w:val="en-US"/>
        </w:rPr>
        <w:t xml:space="preserve"> and Company</w:t>
      </w:r>
      <w:r w:rsidRPr="360CDA91" w:rsidR="2D6791FF">
        <w:rPr>
          <w:noProof w:val="0"/>
          <w:lang w:val="en-US"/>
        </w:rPr>
        <w:t xml:space="preserve"> </w:t>
      </w:r>
      <w:r w:rsidRPr="360CDA91" w:rsidR="2D6791FF">
        <w:rPr>
          <w:noProof w:val="0"/>
          <w:lang w:val="en-US"/>
        </w:rPr>
        <w:t>includes</w:t>
      </w:r>
      <w:r w:rsidRPr="360CDA91" w:rsidR="2D6791FF">
        <w:rPr>
          <w:noProof w:val="0"/>
          <w:lang w:val="en-US"/>
        </w:rPr>
        <w:t xml:space="preserve"> proprietary tools developed in-house, as well as strategic partnerships with innovation leaders. This breadth of capabilities allows us to offer a tailored technology solution that meets our clients wherever they may be on their digital transformation journey. Most importantly, what </w:t>
      </w:r>
      <w:r w:rsidRPr="360CDA91" w:rsidR="2D6791FF">
        <w:rPr>
          <w:noProof w:val="0"/>
          <w:lang w:val="en-US"/>
        </w:rPr>
        <w:t>we’re</w:t>
      </w:r>
      <w:r w:rsidRPr="360CDA91" w:rsidR="2D6791FF">
        <w:rPr>
          <w:noProof w:val="0"/>
          <w:lang w:val="en-US"/>
        </w:rPr>
        <w:t xml:space="preserve"> doing today will give </w:t>
      </w:r>
      <w:r w:rsidRPr="360CDA91" w:rsidR="2D6791FF">
        <w:rPr>
          <w:noProof w:val="0"/>
          <w:lang w:val="en-US"/>
        </w:rPr>
        <w:t>claims</w:t>
      </w:r>
      <w:r w:rsidRPr="360CDA91" w:rsidR="2D6791FF">
        <w:rPr>
          <w:noProof w:val="0"/>
          <w:lang w:val="en-US"/>
        </w:rPr>
        <w:t xml:space="preserve"> professionals what they need to restore lives, </w:t>
      </w:r>
      <w:r w:rsidRPr="360CDA91" w:rsidR="2D6791FF">
        <w:rPr>
          <w:noProof w:val="0"/>
          <w:lang w:val="en-US"/>
        </w:rPr>
        <w:t>businesses</w:t>
      </w:r>
      <w:r w:rsidRPr="360CDA91" w:rsidR="2D6791FF">
        <w:rPr>
          <w:noProof w:val="0"/>
          <w:lang w:val="en-US"/>
        </w:rPr>
        <w:t xml:space="preserve"> and communities faster and with greater empathy. </w:t>
      </w:r>
      <w:r w:rsidRPr="360CDA91" w:rsidR="4959A954">
        <w:rPr>
          <w:noProof w:val="0"/>
          <w:lang w:val="en-US"/>
        </w:rPr>
        <w:t xml:space="preserve">To discuss </w:t>
      </w:r>
      <w:r w:rsidRPr="360CDA91" w:rsidR="2D6791FF">
        <w:rPr>
          <w:noProof w:val="0"/>
          <w:lang w:val="en-US"/>
        </w:rPr>
        <w:t>Workers</w:t>
      </w:r>
      <w:r w:rsidRPr="360CDA91" w:rsidR="316E0DB0">
        <w:rPr>
          <w:noProof w:val="0"/>
          <w:lang w:val="en-US"/>
        </w:rPr>
        <w:t>'</w:t>
      </w:r>
      <w:r w:rsidRPr="360CDA91" w:rsidR="2D6791FF">
        <w:rPr>
          <w:noProof w:val="0"/>
          <w:lang w:val="en-US"/>
        </w:rPr>
        <w:t xml:space="preserve"> </w:t>
      </w:r>
      <w:r w:rsidRPr="360CDA91" w:rsidR="2D2A1670">
        <w:rPr>
          <w:noProof w:val="0"/>
          <w:lang w:val="en-US"/>
        </w:rPr>
        <w:t>compensation</w:t>
      </w:r>
      <w:r w:rsidRPr="360CDA91" w:rsidR="2D6791FF">
        <w:rPr>
          <w:noProof w:val="0"/>
          <w:lang w:val="en-US"/>
        </w:rPr>
        <w:t xml:space="preserve"> </w:t>
      </w:r>
      <w:r w:rsidRPr="360CDA91" w:rsidR="6FB2A827">
        <w:rPr>
          <w:noProof w:val="0"/>
          <w:lang w:val="en-US"/>
        </w:rPr>
        <w:t>c</w:t>
      </w:r>
      <w:r w:rsidRPr="360CDA91" w:rsidR="07AB8EDE">
        <w:rPr>
          <w:noProof w:val="0"/>
          <w:lang w:val="en-US"/>
        </w:rPr>
        <w:t xml:space="preserve">all us at </w:t>
      </w:r>
      <w:r w:rsidRPr="360CDA91" w:rsidR="2D6791FF">
        <w:rPr>
          <w:noProof w:val="0"/>
          <w:lang w:val="en-US"/>
        </w:rPr>
        <w:t>1</w:t>
      </w:r>
      <w:r w:rsidRPr="360CDA91" w:rsidR="3E278303">
        <w:rPr>
          <w:noProof w:val="0"/>
          <w:lang w:val="en-US"/>
        </w:rPr>
        <w:t>(</w:t>
      </w:r>
      <w:r w:rsidRPr="360CDA91" w:rsidR="2D6791FF">
        <w:rPr>
          <w:noProof w:val="0"/>
          <w:lang w:val="en-US"/>
        </w:rPr>
        <w:t>800</w:t>
      </w:r>
      <w:r w:rsidRPr="360CDA91" w:rsidR="58EC497B">
        <w:rPr>
          <w:noProof w:val="0"/>
          <w:lang w:val="en-US"/>
        </w:rPr>
        <w:t>)</w:t>
      </w:r>
      <w:r w:rsidRPr="360CDA91" w:rsidR="2D6791FF">
        <w:rPr>
          <w:noProof w:val="0"/>
          <w:lang w:val="en-US"/>
        </w:rPr>
        <w:t>123</w:t>
      </w:r>
      <w:r w:rsidRPr="360CDA91" w:rsidR="167B9F6D">
        <w:rPr>
          <w:noProof w:val="0"/>
          <w:lang w:val="en-US"/>
        </w:rPr>
        <w:t>-</w:t>
      </w:r>
      <w:r w:rsidRPr="360CDA91" w:rsidR="2D6791FF">
        <w:rPr>
          <w:noProof w:val="0"/>
          <w:lang w:val="en-US"/>
        </w:rPr>
        <w:t>4567.</w:t>
      </w:r>
    </w:p>
    <w:p w:rsidR="360CDA91" w:rsidP="360CDA91" w:rsidRDefault="360CDA91" w14:paraId="0D33430D" w14:textId="5B218FF4">
      <w:pPr>
        <w:pStyle w:val="Normal"/>
        <w:rPr>
          <w:noProof w:val="0"/>
          <w:lang w:val="en-US"/>
        </w:rPr>
      </w:pPr>
    </w:p>
    <w:p w:rsidR="53401EB7" w:rsidP="4C8AAF3C" w:rsidRDefault="53401EB7" w14:paraId="45FDF95D" w14:textId="61FE9CC6">
      <w:pPr>
        <w:pStyle w:val="Normal"/>
        <w:pBdr>
          <w:top w:val="single" w:color="000000" w:sz="4" w:space="4"/>
          <w:left w:val="single" w:color="000000" w:sz="4" w:space="4"/>
          <w:bottom w:val="single" w:color="000000" w:sz="4" w:space="4"/>
          <w:right w:val="single" w:color="000000" w:sz="4" w:space="4"/>
        </w:pBdr>
        <w:shd w:val="clear" w:color="auto" w:fill="262626" w:themeFill="text1" w:themeFillTint="D9"/>
        <w:jc w:val="center"/>
        <w:rPr>
          <w:rFonts w:ascii="Roboto" w:hAnsi="Roboto" w:eastAsia="Roboto" w:cs="Roboto"/>
          <w:noProof w:val="0"/>
          <w:color w:val="FFFFFF" w:themeColor="background1" w:themeTint="FF" w:themeShade="FF"/>
          <w:sz w:val="27"/>
          <w:szCs w:val="27"/>
          <w:lang w:val="en-US"/>
        </w:rPr>
      </w:pPr>
      <w:r w:rsidRPr="360CDA91" w:rsidR="2B01E1D1">
        <w:rPr>
          <w:noProof w:val="0"/>
          <w:color w:val="FFFFFF" w:themeColor="background1" w:themeTint="FF" w:themeShade="FF"/>
          <w:lang w:val="en-US"/>
        </w:rPr>
        <w:t>Womens’ and girls’ rights are important to us.</w:t>
      </w:r>
      <w:r w:rsidRPr="360CDA91" w:rsidR="55FA09B4">
        <w:rPr>
          <w:noProof w:val="0"/>
          <w:color w:val="FFFFFF" w:themeColor="background1" w:themeTint="FF" w:themeShade="FF"/>
          <w:lang w:val="en-US"/>
        </w:rPr>
        <w:t xml:space="preserve"> We will be hosting an information session on Wed Jul 3rd, 2024.</w:t>
      </w:r>
    </w:p>
    <w:p w:rsidR="360CDA91" w:rsidP="360CDA91" w:rsidRDefault="360CDA91" w14:paraId="2C7F3394" w14:textId="6B1F8D01">
      <w:pPr>
        <w:pStyle w:val="Normal"/>
        <w:rPr>
          <w:noProof w:val="0"/>
          <w:lang w:val="en-US"/>
        </w:rPr>
      </w:pPr>
    </w:p>
    <w:p w:rsidR="18A632A4" w:rsidP="4C8AAF3C" w:rsidRDefault="18A632A4" w14:paraId="3BD0FD06" w14:textId="6E780145">
      <w:pPr>
        <w:pStyle w:val="Normal"/>
        <w:rPr>
          <w:rFonts w:ascii="Roboto" w:hAnsi="Roboto" w:eastAsia="Roboto" w:cs="Roboto"/>
          <w:noProof w:val="0"/>
          <w:sz w:val="27"/>
          <w:szCs w:val="27"/>
          <w:lang w:val="en-US"/>
        </w:rPr>
      </w:pPr>
      <w:r w:rsidRPr="360CDA91" w:rsidR="4399D746">
        <w:rPr>
          <w:noProof w:val="0"/>
          <w:lang w:val="en-US"/>
        </w:rPr>
        <w:t xml:space="preserve">Economic growth in TX has been robust over the past decade, significantly outpacing the national average in the US. This surge is </w:t>
      </w:r>
      <w:r w:rsidRPr="360CDA91" w:rsidR="4399D746">
        <w:rPr>
          <w:noProof w:val="0"/>
          <w:lang w:val="en-US"/>
        </w:rPr>
        <w:t>largely driven</w:t>
      </w:r>
      <w:r w:rsidRPr="360CDA91" w:rsidR="4399D746">
        <w:rPr>
          <w:noProof w:val="0"/>
          <w:lang w:val="en-US"/>
        </w:rPr>
        <w:t xml:space="preserve"> by the oil and tech industries.</w:t>
      </w:r>
    </w:p>
    <w:p w:rsidR="2453CB6C" w:rsidP="4C8AAF3C" w:rsidRDefault="2453CB6C" w14:paraId="2274704F" w14:textId="090627A8">
      <w:pPr>
        <w:pStyle w:val="Normal"/>
        <w:rPr>
          <w:rFonts w:ascii="Roboto" w:hAnsi="Roboto" w:eastAsia="Roboto" w:cs="Roboto"/>
          <w:noProof w:val="0"/>
          <w:sz w:val="27"/>
          <w:szCs w:val="27"/>
          <w:lang w:val="en-US"/>
        </w:rPr>
      </w:pPr>
      <w:r w:rsidRPr="360CDA91" w:rsidR="39978190">
        <w:rPr>
          <w:noProof w:val="0"/>
          <w:lang w:val="en-US"/>
        </w:rPr>
        <w:t xml:space="preserve">During a recent press conference, </w:t>
      </w:r>
      <w:r w:rsidRPr="360CDA91" w:rsidR="39978190">
        <w:rPr>
          <w:noProof w:val="0"/>
          <w:lang w:val="en-US"/>
        </w:rPr>
        <w:t>governor</w:t>
      </w:r>
      <w:r w:rsidRPr="360CDA91" w:rsidR="39978190">
        <w:rPr>
          <w:noProof w:val="0"/>
          <w:lang w:val="en-US"/>
        </w:rPr>
        <w:t xml:space="preserve"> Nathan Deal expressed his concerns about the current economic trends. He emphasized the need for more innovative measures to boost local businesses and attract new investments. </w:t>
      </w:r>
      <w:r w:rsidRPr="360CDA91" w:rsidR="39978190">
        <w:rPr>
          <w:noProof w:val="0"/>
          <w:lang w:val="en-US"/>
        </w:rPr>
        <w:t>It's</w:t>
      </w:r>
      <w:r w:rsidRPr="360CDA91" w:rsidR="39978190">
        <w:rPr>
          <w:noProof w:val="0"/>
          <w:lang w:val="en-US"/>
        </w:rPr>
        <w:t xml:space="preserve"> rare to see such candidness from a state leader, and it reflects his commitment to transparency and action.</w:t>
      </w:r>
    </w:p>
    <w:p w:rsidR="202E9208" w:rsidP="1736A33B" w:rsidRDefault="202E9208" w14:paraId="05839427" w14:textId="08898174">
      <w:pPr>
        <w:pStyle w:val="Normal"/>
        <w:rPr>
          <w:noProof w:val="0"/>
          <w:lang w:val="en-US"/>
        </w:rPr>
      </w:pPr>
      <w:r w:rsidRPr="360CDA91" w:rsidR="2615D578">
        <w:rPr>
          <w:noProof w:val="0"/>
          <w:lang w:val="en-US"/>
        </w:rPr>
        <w:t xml:space="preserve">In recent years, NASA has made significant strides in space exploration. National Aeronautics and Space Administration's missions have not only expanded our understanding of the universe but also brought forth technological advancements that </w:t>
      </w:r>
      <w:r w:rsidRPr="360CDA91" w:rsidR="2615D578">
        <w:rPr>
          <w:noProof w:val="0"/>
          <w:lang w:val="en-US"/>
        </w:rPr>
        <w:t>benefit</w:t>
      </w:r>
      <w:r w:rsidRPr="360CDA91" w:rsidR="2615D578">
        <w:rPr>
          <w:noProof w:val="0"/>
          <w:lang w:val="en-US"/>
        </w:rPr>
        <w:t xml:space="preserve"> various sectors.</w:t>
      </w: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D04022"/>
    <w:rsid w:val="006BFD85"/>
    <w:rsid w:val="0195FC0C"/>
    <w:rsid w:val="02D2F618"/>
    <w:rsid w:val="046A4670"/>
    <w:rsid w:val="048BC8B0"/>
    <w:rsid w:val="053F26D8"/>
    <w:rsid w:val="07A18023"/>
    <w:rsid w:val="07AB8EDE"/>
    <w:rsid w:val="08BB4A6F"/>
    <w:rsid w:val="096AA492"/>
    <w:rsid w:val="09B4453C"/>
    <w:rsid w:val="0AD04022"/>
    <w:rsid w:val="0BA97889"/>
    <w:rsid w:val="0C04DFC2"/>
    <w:rsid w:val="0CEA9B41"/>
    <w:rsid w:val="0EA897A6"/>
    <w:rsid w:val="0EF38494"/>
    <w:rsid w:val="111FF717"/>
    <w:rsid w:val="12BD605D"/>
    <w:rsid w:val="147FD992"/>
    <w:rsid w:val="15D39092"/>
    <w:rsid w:val="162B08DC"/>
    <w:rsid w:val="167B9F6D"/>
    <w:rsid w:val="1736A33B"/>
    <w:rsid w:val="18A632A4"/>
    <w:rsid w:val="193EE0E0"/>
    <w:rsid w:val="1B674F3A"/>
    <w:rsid w:val="1C849389"/>
    <w:rsid w:val="1CA6589A"/>
    <w:rsid w:val="1DF6A626"/>
    <w:rsid w:val="1FEF5DB1"/>
    <w:rsid w:val="202E9208"/>
    <w:rsid w:val="20DFB38E"/>
    <w:rsid w:val="21D8CD90"/>
    <w:rsid w:val="22531420"/>
    <w:rsid w:val="238ABFEA"/>
    <w:rsid w:val="23CCA44F"/>
    <w:rsid w:val="2453CB6C"/>
    <w:rsid w:val="248E3F09"/>
    <w:rsid w:val="2615D578"/>
    <w:rsid w:val="26700755"/>
    <w:rsid w:val="2679F557"/>
    <w:rsid w:val="29852B47"/>
    <w:rsid w:val="29FFE2AD"/>
    <w:rsid w:val="2B01E1D1"/>
    <w:rsid w:val="2B568232"/>
    <w:rsid w:val="2CEF395A"/>
    <w:rsid w:val="2D2A1670"/>
    <w:rsid w:val="2D6791FF"/>
    <w:rsid w:val="2FFF3734"/>
    <w:rsid w:val="30355074"/>
    <w:rsid w:val="30603B4B"/>
    <w:rsid w:val="30784B4C"/>
    <w:rsid w:val="316E0DB0"/>
    <w:rsid w:val="3194D89E"/>
    <w:rsid w:val="32DDA1A2"/>
    <w:rsid w:val="33097516"/>
    <w:rsid w:val="33E680E6"/>
    <w:rsid w:val="34017D4C"/>
    <w:rsid w:val="347277D3"/>
    <w:rsid w:val="34797203"/>
    <w:rsid w:val="3546A45F"/>
    <w:rsid w:val="35A059F4"/>
    <w:rsid w:val="360CDA91"/>
    <w:rsid w:val="36154264"/>
    <w:rsid w:val="36CAFFCF"/>
    <w:rsid w:val="36DADD78"/>
    <w:rsid w:val="38C7AB02"/>
    <w:rsid w:val="394CE326"/>
    <w:rsid w:val="39978190"/>
    <w:rsid w:val="3BFF9542"/>
    <w:rsid w:val="3CA58403"/>
    <w:rsid w:val="3D145D18"/>
    <w:rsid w:val="3D304603"/>
    <w:rsid w:val="3D47DDC9"/>
    <w:rsid w:val="3E278303"/>
    <w:rsid w:val="3E2841CF"/>
    <w:rsid w:val="3F2B24CF"/>
    <w:rsid w:val="40B5F0E7"/>
    <w:rsid w:val="40CA0EAC"/>
    <w:rsid w:val="428ADFEF"/>
    <w:rsid w:val="42BEE438"/>
    <w:rsid w:val="42F3DFBD"/>
    <w:rsid w:val="4399D746"/>
    <w:rsid w:val="44978353"/>
    <w:rsid w:val="4509ED3D"/>
    <w:rsid w:val="45A784F8"/>
    <w:rsid w:val="46072165"/>
    <w:rsid w:val="46299111"/>
    <w:rsid w:val="463353B4"/>
    <w:rsid w:val="4672C595"/>
    <w:rsid w:val="46802361"/>
    <w:rsid w:val="4722FF67"/>
    <w:rsid w:val="47D6622E"/>
    <w:rsid w:val="481BF3C2"/>
    <w:rsid w:val="488FFB6A"/>
    <w:rsid w:val="4959A954"/>
    <w:rsid w:val="497D4C52"/>
    <w:rsid w:val="49D8EC5B"/>
    <w:rsid w:val="4A343EA9"/>
    <w:rsid w:val="4B2C3176"/>
    <w:rsid w:val="4B67C30B"/>
    <w:rsid w:val="4B6AA26D"/>
    <w:rsid w:val="4C46EC12"/>
    <w:rsid w:val="4C75AF3E"/>
    <w:rsid w:val="4C8AAF3C"/>
    <w:rsid w:val="4D178C8E"/>
    <w:rsid w:val="4D5FEBEB"/>
    <w:rsid w:val="4D9990D4"/>
    <w:rsid w:val="4E643DF3"/>
    <w:rsid w:val="4E991DBC"/>
    <w:rsid w:val="4EDE4920"/>
    <w:rsid w:val="4EDF77A7"/>
    <w:rsid w:val="4F132E5A"/>
    <w:rsid w:val="4F8482C0"/>
    <w:rsid w:val="53401EB7"/>
    <w:rsid w:val="55F90C0C"/>
    <w:rsid w:val="55FA09B4"/>
    <w:rsid w:val="57ADAC5A"/>
    <w:rsid w:val="57B8B99C"/>
    <w:rsid w:val="58EC497B"/>
    <w:rsid w:val="59D5D573"/>
    <w:rsid w:val="5A568DDF"/>
    <w:rsid w:val="5CE0EB14"/>
    <w:rsid w:val="5D968E01"/>
    <w:rsid w:val="5E7A0345"/>
    <w:rsid w:val="5F26F569"/>
    <w:rsid w:val="614D8EF0"/>
    <w:rsid w:val="6218EECB"/>
    <w:rsid w:val="626EED57"/>
    <w:rsid w:val="64F35165"/>
    <w:rsid w:val="67D5357D"/>
    <w:rsid w:val="68C4CB68"/>
    <w:rsid w:val="6AF15553"/>
    <w:rsid w:val="6BFC6C2A"/>
    <w:rsid w:val="6C2090DD"/>
    <w:rsid w:val="6E460C70"/>
    <w:rsid w:val="6E9A4B81"/>
    <w:rsid w:val="6F8ECB23"/>
    <w:rsid w:val="6FB2A827"/>
    <w:rsid w:val="6FB2FC71"/>
    <w:rsid w:val="7048B1F6"/>
    <w:rsid w:val="704CED23"/>
    <w:rsid w:val="70A54225"/>
    <w:rsid w:val="70AA85F1"/>
    <w:rsid w:val="7189FA2D"/>
    <w:rsid w:val="720412A4"/>
    <w:rsid w:val="721EA979"/>
    <w:rsid w:val="7368594B"/>
    <w:rsid w:val="73FB2435"/>
    <w:rsid w:val="7452F9EC"/>
    <w:rsid w:val="750429AC"/>
    <w:rsid w:val="751168B6"/>
    <w:rsid w:val="7521FB13"/>
    <w:rsid w:val="758E713D"/>
    <w:rsid w:val="765A8961"/>
    <w:rsid w:val="767CB230"/>
    <w:rsid w:val="76889ECB"/>
    <w:rsid w:val="7783D48B"/>
    <w:rsid w:val="77B551D4"/>
    <w:rsid w:val="77B577AE"/>
    <w:rsid w:val="783C4562"/>
    <w:rsid w:val="78F5018C"/>
    <w:rsid w:val="797778AE"/>
    <w:rsid w:val="7BF7D3DC"/>
    <w:rsid w:val="7DE05306"/>
    <w:rsid w:val="7ECB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92DA"/>
  <w15:chartTrackingRefBased/>
  <w15:docId w15:val="{C7E1B2E8-30C4-49D2-8185-DD5433E64C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60CDA91"/>
    <w:rPr>
      <w:noProof w:val="0"/>
      <w:sz w:val="28"/>
      <w:szCs w:val="28"/>
    </w:rPr>
    <w:pPr>
      <w:spacing w:after="200" w:afterAutospacing="off"/>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360CDA91"/>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360CDA91"/>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360CDA91"/>
    <w:rPr>
      <w:rFonts w:eastAsia="" w:cs="" w:eastAsiaTheme="majorEastAsia" w:cstheme="majorBidi"/>
      <w:color w:val="0F4761" w:themeColor="accent1" w:themeTint="FF" w:themeShade="BF"/>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360CDA91"/>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360CDA91"/>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360CDA91"/>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360CDA91"/>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360CDA91"/>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360CDA91"/>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360CDA91"/>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360CDA91"/>
    <w:rPr>
      <w:rFonts w:eastAsia="" w:cs="" w:eastAsiaTheme="majorEastAsia" w:cstheme="majorBidi"/>
      <w:color w:val="595959" w:themeColor="text1" w:themeTint="A6" w:themeShade="FF"/>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60CDA91"/>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60CDA91"/>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60CDA91"/>
    <w:pPr>
      <w:spacing/>
      <w:ind w:left="720"/>
      <w:contextualSpacing/>
    </w:pPr>
  </w:style>
  <w:style w:type="paragraph" w:styleId="TOC1">
    <w:uiPriority w:val="39"/>
    <w:name w:val="toc 1"/>
    <w:basedOn w:val="Normal"/>
    <w:next w:val="Normal"/>
    <w:unhideWhenUsed/>
    <w:rsid w:val="360CDA91"/>
    <w:pPr>
      <w:spacing w:after="100"/>
    </w:pPr>
  </w:style>
  <w:style w:type="paragraph" w:styleId="TOC2">
    <w:uiPriority w:val="39"/>
    <w:name w:val="toc 2"/>
    <w:basedOn w:val="Normal"/>
    <w:next w:val="Normal"/>
    <w:unhideWhenUsed/>
    <w:rsid w:val="360CDA91"/>
    <w:pPr>
      <w:spacing w:after="100"/>
      <w:ind w:left="220"/>
    </w:pPr>
  </w:style>
  <w:style w:type="paragraph" w:styleId="TOC3">
    <w:uiPriority w:val="39"/>
    <w:name w:val="toc 3"/>
    <w:basedOn w:val="Normal"/>
    <w:next w:val="Normal"/>
    <w:unhideWhenUsed/>
    <w:rsid w:val="360CDA91"/>
    <w:pPr>
      <w:spacing w:after="100"/>
      <w:ind w:left="440"/>
    </w:pPr>
  </w:style>
  <w:style w:type="paragraph" w:styleId="TOC4">
    <w:uiPriority w:val="39"/>
    <w:name w:val="toc 4"/>
    <w:basedOn w:val="Normal"/>
    <w:next w:val="Normal"/>
    <w:unhideWhenUsed/>
    <w:rsid w:val="360CDA91"/>
    <w:pPr>
      <w:spacing w:after="100"/>
      <w:ind w:left="660"/>
    </w:pPr>
  </w:style>
  <w:style w:type="paragraph" w:styleId="TOC5">
    <w:uiPriority w:val="39"/>
    <w:name w:val="toc 5"/>
    <w:basedOn w:val="Normal"/>
    <w:next w:val="Normal"/>
    <w:unhideWhenUsed/>
    <w:rsid w:val="360CDA91"/>
    <w:pPr>
      <w:spacing w:after="100"/>
      <w:ind w:left="880"/>
    </w:pPr>
  </w:style>
  <w:style w:type="paragraph" w:styleId="TOC6">
    <w:uiPriority w:val="39"/>
    <w:name w:val="toc 6"/>
    <w:basedOn w:val="Normal"/>
    <w:next w:val="Normal"/>
    <w:unhideWhenUsed/>
    <w:rsid w:val="360CDA91"/>
    <w:pPr>
      <w:spacing w:after="100"/>
      <w:ind w:left="1100"/>
    </w:pPr>
  </w:style>
  <w:style w:type="paragraph" w:styleId="TOC7">
    <w:uiPriority w:val="39"/>
    <w:name w:val="toc 7"/>
    <w:basedOn w:val="Normal"/>
    <w:next w:val="Normal"/>
    <w:unhideWhenUsed/>
    <w:rsid w:val="360CDA91"/>
    <w:pPr>
      <w:spacing w:after="100"/>
      <w:ind w:left="1320"/>
    </w:pPr>
  </w:style>
  <w:style w:type="paragraph" w:styleId="TOC8">
    <w:uiPriority w:val="39"/>
    <w:name w:val="toc 8"/>
    <w:basedOn w:val="Normal"/>
    <w:next w:val="Normal"/>
    <w:unhideWhenUsed/>
    <w:rsid w:val="360CDA91"/>
    <w:pPr>
      <w:spacing w:after="100"/>
      <w:ind w:left="1540"/>
    </w:pPr>
  </w:style>
  <w:style w:type="paragraph" w:styleId="TOC9">
    <w:uiPriority w:val="39"/>
    <w:name w:val="toc 9"/>
    <w:basedOn w:val="Normal"/>
    <w:next w:val="Normal"/>
    <w:unhideWhenUsed/>
    <w:rsid w:val="360CDA91"/>
    <w:pPr>
      <w:spacing w:after="100"/>
      <w:ind w:left="1760"/>
    </w:pPr>
  </w:style>
  <w:style w:type="paragraph" w:styleId="EndnoteText">
    <w:uiPriority w:val="99"/>
    <w:name w:val="endnote text"/>
    <w:basedOn w:val="Normal"/>
    <w:semiHidden/>
    <w:unhideWhenUsed/>
    <w:link w:val="EndnoteTextChar"/>
    <w:rsid w:val="360CDA91"/>
    <w:rPr>
      <w:sz w:val="20"/>
      <w:szCs w:val="20"/>
    </w:rPr>
    <w:pPr>
      <w:spacing w:after="0" w:line="240" w:lineRule="auto"/>
    </w:pPr>
  </w:style>
  <w:style w:type="paragraph" w:styleId="Footer">
    <w:uiPriority w:val="99"/>
    <w:name w:val="footer"/>
    <w:basedOn w:val="Normal"/>
    <w:unhideWhenUsed/>
    <w:link w:val="FooterChar"/>
    <w:rsid w:val="360CDA91"/>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360CDA91"/>
    <w:rPr>
      <w:sz w:val="20"/>
      <w:szCs w:val="20"/>
    </w:rPr>
    <w:pPr>
      <w:spacing w:after="0" w:line="240" w:lineRule="auto"/>
    </w:pPr>
  </w:style>
  <w:style w:type="paragraph" w:styleId="Header">
    <w:uiPriority w:val="99"/>
    <w:name w:val="header"/>
    <w:basedOn w:val="Normal"/>
    <w:unhideWhenUsed/>
    <w:link w:val="HeaderChar"/>
    <w:rsid w:val="360CDA91"/>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256387c4d9ca4d91" /><Relationship Type="http://schemas.microsoft.com/office/2011/relationships/commentsExtended" Target="commentsExtended.xml" Id="R0c605a9187334a28" /><Relationship Type="http://schemas.microsoft.com/office/2016/09/relationships/commentsIds" Target="commentsIds.xml" Id="R5542629e85a146e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2024-05-09T01:03:56.7349240Z</dcterms:created>
  <dcterms:modified xsi:type="dcterms:W3CDTF">2024-05-12T03:39:04.6562221Z</dcterms:modified>
  <dc:creator>Atif Khan</dc:creator>
  <lastModifiedBy>Atif Khan</lastModifiedBy>
</coreProperties>
</file>