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4005E" w14:textId="393EF9EF" w:rsidR="002B6CC8" w:rsidRPr="002B6CC8" w:rsidRDefault="002B6CC8">
      <w:pPr>
        <w:rPr>
          <w:sz w:val="28"/>
          <w:szCs w:val="28"/>
          <w:lang w:val="es-419"/>
        </w:rPr>
      </w:pPr>
      <w:r w:rsidRPr="002B6CC8">
        <w:rPr>
          <w:sz w:val="28"/>
          <w:szCs w:val="28"/>
          <w:lang w:val="es-419"/>
        </w:rPr>
        <w:t>SCRIPTS DEL PARCIAL 1 – SERVICIOS TELEMATICOS</w:t>
      </w:r>
    </w:p>
    <w:p w14:paraId="6AF21E77" w14:textId="45ABC09F" w:rsidR="002B6CC8" w:rsidRDefault="002B6CC8">
      <w:pPr>
        <w:rPr>
          <w:lang w:val="es-419"/>
        </w:rPr>
      </w:pPr>
      <w:r>
        <w:rPr>
          <w:lang w:val="es-419"/>
        </w:rPr>
        <w:t>Sebastian Marinez Lopez 2220331</w:t>
      </w:r>
    </w:p>
    <w:p w14:paraId="29C15E7D" w14:textId="77777777" w:rsidR="002B6CC8" w:rsidRDefault="002B6CC8">
      <w:pPr>
        <w:rPr>
          <w:lang w:val="es-419"/>
        </w:rPr>
      </w:pPr>
    </w:p>
    <w:p w14:paraId="641984B7" w14:textId="77777777" w:rsidR="002B6CC8" w:rsidRDefault="002B6CC8">
      <w:pPr>
        <w:rPr>
          <w:lang w:val="es-419"/>
        </w:rPr>
      </w:pPr>
      <w:r>
        <w:rPr>
          <w:lang w:val="es-419"/>
        </w:rPr>
        <w:t>Punto 1:</w:t>
      </w:r>
    </w:p>
    <w:p w14:paraId="57D05FBD" w14:textId="77777777" w:rsidR="002B6CC8" w:rsidRPr="002B6CC8" w:rsidRDefault="002B6CC8" w:rsidP="002B6CC8">
      <w:pPr>
        <w:pStyle w:val="Prrafodelista"/>
        <w:numPr>
          <w:ilvl w:val="0"/>
          <w:numId w:val="1"/>
        </w:numPr>
        <w:rPr>
          <w:lang w:val="es-419"/>
        </w:rPr>
      </w:pPr>
      <w:r w:rsidRPr="002B6CC8">
        <w:t>Instale y configure Bind9 en dos máquinas virtuales:</w:t>
      </w:r>
    </w:p>
    <w:p w14:paraId="26C7E182" w14:textId="77777777" w:rsidR="002B6CC8" w:rsidRDefault="002B6CC8" w:rsidP="002B6CC8">
      <w:pPr>
        <w:pStyle w:val="Prrafodelista"/>
        <w:numPr>
          <w:ilvl w:val="0"/>
          <w:numId w:val="2"/>
        </w:numPr>
      </w:pPr>
      <w:r w:rsidRPr="002B6CC8">
        <w:t>VM1: Servidor DNS maestro (</w:t>
      </w:r>
      <w:proofErr w:type="spellStart"/>
      <w:proofErr w:type="gramStart"/>
      <w:r w:rsidRPr="002B6CC8">
        <w:t>maestro.empresa</w:t>
      </w:r>
      <w:proofErr w:type="gramEnd"/>
      <w:r w:rsidRPr="002B6CC8">
        <w:t>.local</w:t>
      </w:r>
      <w:proofErr w:type="spellEnd"/>
      <w:r w:rsidRPr="002B6CC8">
        <w:t>).</w:t>
      </w:r>
    </w:p>
    <w:p w14:paraId="5236FFCF" w14:textId="7B5FD6FF" w:rsidR="002B6CC8" w:rsidRPr="002B6CC8" w:rsidRDefault="002B6CC8" w:rsidP="002B6CC8">
      <w:pPr>
        <w:pStyle w:val="Prrafodelista"/>
        <w:numPr>
          <w:ilvl w:val="0"/>
          <w:numId w:val="2"/>
        </w:numPr>
        <w:rPr>
          <w:lang w:val="es-419"/>
        </w:rPr>
      </w:pPr>
      <w:r w:rsidRPr="002B6CC8">
        <w:t>VM2: Servidor DNS esclavo (</w:t>
      </w:r>
      <w:proofErr w:type="spellStart"/>
      <w:proofErr w:type="gramStart"/>
      <w:r w:rsidRPr="002B6CC8">
        <w:t>esclavo.empresa</w:t>
      </w:r>
      <w:proofErr w:type="gramEnd"/>
      <w:r w:rsidRPr="002B6CC8">
        <w:t>.local</w:t>
      </w:r>
      <w:proofErr w:type="spellEnd"/>
      <w:r w:rsidRPr="002B6CC8">
        <w:t>).</w:t>
      </w:r>
    </w:p>
    <w:p w14:paraId="50BD39CD" w14:textId="63A31B7B" w:rsidR="002B6CC8" w:rsidRDefault="002B6CC8" w:rsidP="002B6CC8">
      <w:pPr>
        <w:ind w:left="708"/>
        <w:rPr>
          <w:lang w:val="es-419"/>
        </w:rPr>
      </w:pPr>
      <w:r w:rsidRPr="002B6CC8">
        <w:rPr>
          <w:lang w:val="es-419"/>
        </w:rPr>
        <w:drawing>
          <wp:inline distT="0" distB="0" distL="0" distR="0" wp14:anchorId="03623B44" wp14:editId="7210CE6E">
            <wp:extent cx="5612130" cy="2362835"/>
            <wp:effectExtent l="0" t="0" r="7620" b="0"/>
            <wp:docPr id="1942406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6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9A9" w14:textId="529E948E" w:rsidR="002B6CC8" w:rsidRDefault="002B6CC8" w:rsidP="002B6CC8">
      <w:pPr>
        <w:ind w:left="708"/>
        <w:rPr>
          <w:lang w:val="es-419"/>
        </w:rPr>
      </w:pPr>
      <w:r w:rsidRPr="002B6CC8">
        <w:rPr>
          <w:lang w:val="es-419"/>
        </w:rPr>
        <w:drawing>
          <wp:inline distT="0" distB="0" distL="0" distR="0" wp14:anchorId="28B5E8A6" wp14:editId="6880A40A">
            <wp:extent cx="5612130" cy="2279015"/>
            <wp:effectExtent l="0" t="0" r="7620" b="6985"/>
            <wp:docPr id="282808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8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C673" w14:textId="77777777" w:rsidR="002B6CC8" w:rsidRDefault="002B6CC8" w:rsidP="002B6CC8">
      <w:pPr>
        <w:ind w:left="708"/>
        <w:rPr>
          <w:lang w:val="es-419"/>
        </w:rPr>
      </w:pPr>
    </w:p>
    <w:p w14:paraId="0AB0A6A1" w14:textId="77777777" w:rsidR="002B6CC8" w:rsidRDefault="002B6CC8" w:rsidP="002B6CC8">
      <w:pPr>
        <w:ind w:left="708"/>
        <w:rPr>
          <w:lang w:val="es-419"/>
        </w:rPr>
      </w:pPr>
    </w:p>
    <w:p w14:paraId="16A9637A" w14:textId="77777777" w:rsidR="002B6CC8" w:rsidRDefault="002B6CC8" w:rsidP="002B6CC8">
      <w:pPr>
        <w:ind w:left="708"/>
        <w:rPr>
          <w:lang w:val="es-419"/>
        </w:rPr>
      </w:pPr>
    </w:p>
    <w:p w14:paraId="765781D2" w14:textId="520A32FD" w:rsidR="002B6CC8" w:rsidRPr="002B6CC8" w:rsidRDefault="002B6CC8" w:rsidP="002B6CC8">
      <w:pPr>
        <w:pStyle w:val="Prrafodelista"/>
        <w:numPr>
          <w:ilvl w:val="0"/>
          <w:numId w:val="1"/>
        </w:numPr>
        <w:rPr>
          <w:lang w:val="es-419"/>
        </w:rPr>
      </w:pPr>
      <w:r w:rsidRPr="002B6CC8">
        <w:lastRenderedPageBreak/>
        <w:t>Configure el servidor maestro con: o Una zona principal (</w:t>
      </w:r>
      <w:proofErr w:type="spellStart"/>
      <w:proofErr w:type="gramStart"/>
      <w:r w:rsidRPr="002B6CC8">
        <w:t>empresa.local</w:t>
      </w:r>
      <w:proofErr w:type="spellEnd"/>
      <w:proofErr w:type="gramEnd"/>
      <w:r w:rsidRPr="002B6CC8">
        <w:t>) con registros A, CNAME. o Una zona de resolución inversa para la red local (ejemplo: 1.</w:t>
      </w:r>
      <w:proofErr w:type="gramStart"/>
      <w:r w:rsidRPr="002B6CC8">
        <w:t>168.192.in</w:t>
      </w:r>
      <w:proofErr w:type="gramEnd"/>
      <w:r w:rsidRPr="002B6CC8">
        <w:t>-addr.arpa).</w:t>
      </w:r>
    </w:p>
    <w:p w14:paraId="127A3C41" w14:textId="5402974D" w:rsidR="002B6CC8" w:rsidRDefault="002B6CC8" w:rsidP="002B6CC8">
      <w:pPr>
        <w:pStyle w:val="Prrafodelista"/>
        <w:rPr>
          <w:lang w:val="es-419"/>
        </w:rPr>
      </w:pPr>
      <w:r w:rsidRPr="002B6CC8">
        <w:rPr>
          <w:lang w:val="es-419"/>
        </w:rPr>
        <w:drawing>
          <wp:inline distT="0" distB="0" distL="0" distR="0" wp14:anchorId="02734FAD" wp14:editId="25DFA5F4">
            <wp:extent cx="5612130" cy="784225"/>
            <wp:effectExtent l="0" t="0" r="7620" b="0"/>
            <wp:docPr id="10109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2A9" w14:textId="77777777" w:rsidR="002B6CC8" w:rsidRDefault="002B6CC8" w:rsidP="002B6CC8">
      <w:pPr>
        <w:pStyle w:val="Prrafodelista"/>
        <w:rPr>
          <w:lang w:val="es-419"/>
        </w:rPr>
      </w:pPr>
    </w:p>
    <w:p w14:paraId="4E654B06" w14:textId="1CD26035" w:rsidR="002B6CC8" w:rsidRPr="002B6CC8" w:rsidRDefault="002B6CC8" w:rsidP="002B6CC8">
      <w:pPr>
        <w:pStyle w:val="Prrafodelista"/>
        <w:numPr>
          <w:ilvl w:val="0"/>
          <w:numId w:val="1"/>
        </w:numPr>
        <w:rPr>
          <w:lang w:val="es-419"/>
        </w:rPr>
      </w:pPr>
      <w:r w:rsidRPr="002B6CC8">
        <w:t>Configure el servidor esclavo para obtener la zona del servidor maestro mediante transferencia de zona (AXFR).</w:t>
      </w:r>
    </w:p>
    <w:p w14:paraId="37FCCE32" w14:textId="331D5C06" w:rsidR="002B6CC8" w:rsidRDefault="002B6CC8" w:rsidP="002B6CC8">
      <w:pPr>
        <w:pStyle w:val="Prrafodelista"/>
        <w:rPr>
          <w:lang w:val="es-419"/>
        </w:rPr>
      </w:pPr>
      <w:r w:rsidRPr="002B6CC8">
        <w:rPr>
          <w:lang w:val="es-419"/>
        </w:rPr>
        <w:drawing>
          <wp:inline distT="0" distB="0" distL="0" distR="0" wp14:anchorId="08602A13" wp14:editId="0301FFF6">
            <wp:extent cx="5612130" cy="2771775"/>
            <wp:effectExtent l="0" t="0" r="7620" b="9525"/>
            <wp:docPr id="1473465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65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C0E" w14:textId="77777777" w:rsidR="002B6CC8" w:rsidRDefault="002B6CC8" w:rsidP="002B6CC8">
      <w:pPr>
        <w:pStyle w:val="Prrafodelista"/>
        <w:rPr>
          <w:lang w:val="es-419"/>
        </w:rPr>
      </w:pPr>
    </w:p>
    <w:p w14:paraId="41B16F5B" w14:textId="5807730F" w:rsidR="002B6CC8" w:rsidRPr="00754596" w:rsidRDefault="002B6CC8" w:rsidP="002B6CC8">
      <w:pPr>
        <w:pStyle w:val="Prrafodelista"/>
        <w:numPr>
          <w:ilvl w:val="0"/>
          <w:numId w:val="1"/>
        </w:numPr>
        <w:rPr>
          <w:lang w:val="es-419"/>
        </w:rPr>
      </w:pPr>
      <w:r w:rsidRPr="002B6CC8">
        <w:t>Verifique que cualquier máquina cliente configurada con el servidor esclavo pueda: o Resolver correctamente los nombres de dominio. o Realizar resolución inversa de direcciones IP.</w:t>
      </w:r>
    </w:p>
    <w:p w14:paraId="58E9B6C7" w14:textId="7CBB5CDD" w:rsidR="002B6CC8" w:rsidRDefault="00754596" w:rsidP="002B6CC8">
      <w:pPr>
        <w:pStyle w:val="Prrafodelista"/>
        <w:rPr>
          <w:lang w:val="es-419"/>
        </w:rPr>
      </w:pPr>
      <w:r>
        <w:rPr>
          <w:noProof/>
        </w:rPr>
        <w:drawing>
          <wp:inline distT="0" distB="0" distL="0" distR="0" wp14:anchorId="4032FFBF" wp14:editId="69B2BF89">
            <wp:extent cx="5612130" cy="2254250"/>
            <wp:effectExtent l="0" t="0" r="7620" b="0"/>
            <wp:docPr id="1404141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32A6" w14:textId="77777777" w:rsidR="00754596" w:rsidRDefault="00754596" w:rsidP="002B6CC8">
      <w:pPr>
        <w:pStyle w:val="Prrafodelista"/>
        <w:rPr>
          <w:noProof/>
        </w:rPr>
      </w:pPr>
    </w:p>
    <w:p w14:paraId="2D5491C4" w14:textId="08B3A524" w:rsidR="00754596" w:rsidRDefault="00754596" w:rsidP="00754596">
      <w:pPr>
        <w:pStyle w:val="Prrafodelista"/>
        <w:numPr>
          <w:ilvl w:val="0"/>
          <w:numId w:val="1"/>
        </w:numPr>
        <w:rPr>
          <w:noProof/>
        </w:rPr>
      </w:pPr>
      <w:r w:rsidRPr="00754596">
        <w:rPr>
          <w:noProof/>
        </w:rPr>
        <w:lastRenderedPageBreak/>
        <w:t>Apague temporalmente el servidor maestro y demuestre que el esclavo sigue resolviendo nombres correctamente.</w:t>
      </w:r>
    </w:p>
    <w:p w14:paraId="6467CBCA" w14:textId="43A508EF" w:rsidR="00754596" w:rsidRDefault="00754596" w:rsidP="002B6CC8">
      <w:pPr>
        <w:pStyle w:val="Prrafodelista"/>
        <w:rPr>
          <w:lang w:val="es-419"/>
        </w:rPr>
      </w:pPr>
      <w:r>
        <w:rPr>
          <w:noProof/>
        </w:rPr>
        <w:drawing>
          <wp:inline distT="0" distB="0" distL="0" distR="0" wp14:anchorId="37FBF469" wp14:editId="72892B42">
            <wp:extent cx="5612130" cy="2073275"/>
            <wp:effectExtent l="0" t="0" r="7620" b="3175"/>
            <wp:docPr id="9036470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6ED8" w14:textId="77777777" w:rsidR="00754596" w:rsidRDefault="00754596" w:rsidP="002B6CC8">
      <w:pPr>
        <w:pStyle w:val="Prrafodelista"/>
        <w:rPr>
          <w:lang w:val="es-419"/>
        </w:rPr>
      </w:pPr>
    </w:p>
    <w:p w14:paraId="028B5540" w14:textId="79F1275C" w:rsidR="00754596" w:rsidRDefault="00754596" w:rsidP="00754596">
      <w:pPr>
        <w:rPr>
          <w:lang w:val="es-419"/>
        </w:rPr>
      </w:pPr>
      <w:r>
        <w:rPr>
          <w:lang w:val="es-419"/>
        </w:rPr>
        <w:t>Punto 2:</w:t>
      </w:r>
    </w:p>
    <w:p w14:paraId="42269318" w14:textId="08E58C2F" w:rsidR="00754596" w:rsidRPr="00754596" w:rsidRDefault="00754596" w:rsidP="00754596">
      <w:pPr>
        <w:pStyle w:val="Prrafodelista"/>
        <w:numPr>
          <w:ilvl w:val="0"/>
          <w:numId w:val="4"/>
        </w:numPr>
        <w:rPr>
          <w:lang w:val="es-419"/>
        </w:rPr>
      </w:pPr>
      <w:r w:rsidRPr="00754596">
        <w:t>Instalar y configurar Apache en una máquina virtual.</w:t>
      </w:r>
    </w:p>
    <w:p w14:paraId="1B91AB43" w14:textId="1189464B" w:rsidR="00754596" w:rsidRDefault="00754596" w:rsidP="00754596">
      <w:pPr>
        <w:pStyle w:val="Prrafodelista"/>
        <w:ind w:left="1065"/>
        <w:rPr>
          <w:lang w:val="es-419"/>
        </w:rPr>
      </w:pPr>
      <w:r w:rsidRPr="00754596">
        <w:rPr>
          <w:lang w:val="es-419"/>
        </w:rPr>
        <w:drawing>
          <wp:inline distT="0" distB="0" distL="0" distR="0" wp14:anchorId="5A5A598D" wp14:editId="37C379BB">
            <wp:extent cx="5612130" cy="2618740"/>
            <wp:effectExtent l="0" t="0" r="7620" b="0"/>
            <wp:docPr id="862528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B8D" w14:textId="77777777" w:rsidR="00754596" w:rsidRDefault="00754596" w:rsidP="00754596">
      <w:pPr>
        <w:pStyle w:val="Prrafodelista"/>
        <w:ind w:left="1065"/>
        <w:rPr>
          <w:lang w:val="es-419"/>
        </w:rPr>
      </w:pPr>
    </w:p>
    <w:p w14:paraId="45CE7F47" w14:textId="155F1962" w:rsidR="00754596" w:rsidRPr="00754596" w:rsidRDefault="00754596" w:rsidP="00754596">
      <w:pPr>
        <w:pStyle w:val="Prrafodelista"/>
        <w:numPr>
          <w:ilvl w:val="0"/>
          <w:numId w:val="4"/>
        </w:numPr>
        <w:rPr>
          <w:lang w:val="es-419"/>
        </w:rPr>
      </w:pPr>
      <w:r w:rsidRPr="00754596">
        <w:t xml:space="preserve">Habilitar el módulo </w:t>
      </w:r>
      <w:proofErr w:type="spellStart"/>
      <w:r w:rsidRPr="00754596">
        <w:t>mod_deflate</w:t>
      </w:r>
      <w:proofErr w:type="spellEnd"/>
      <w:r w:rsidRPr="00754596">
        <w:t xml:space="preserve"> y configurarlo para comprimir archivos HTML, CSS, JavaScript y otros tipos de contenido estático.</w:t>
      </w:r>
    </w:p>
    <w:p w14:paraId="3DFEA0C0" w14:textId="65A0F917" w:rsidR="00754596" w:rsidRDefault="00754596" w:rsidP="00754596">
      <w:pPr>
        <w:pStyle w:val="Prrafodelista"/>
        <w:ind w:left="1065"/>
        <w:rPr>
          <w:lang w:val="es-419"/>
        </w:rPr>
      </w:pPr>
      <w:r w:rsidRPr="00754596">
        <w:rPr>
          <w:lang w:val="es-419"/>
        </w:rPr>
        <w:drawing>
          <wp:inline distT="0" distB="0" distL="0" distR="0" wp14:anchorId="6B80C4A4" wp14:editId="75CB8DFD">
            <wp:extent cx="5612130" cy="1320165"/>
            <wp:effectExtent l="0" t="0" r="7620" b="0"/>
            <wp:docPr id="115318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0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70B" w14:textId="77777777" w:rsidR="00754596" w:rsidRDefault="00754596" w:rsidP="00754596">
      <w:pPr>
        <w:pStyle w:val="Prrafodelista"/>
        <w:ind w:left="1065"/>
        <w:rPr>
          <w:lang w:val="es-419"/>
        </w:rPr>
      </w:pPr>
    </w:p>
    <w:p w14:paraId="531D8200" w14:textId="7964DBB4" w:rsidR="00754596" w:rsidRPr="00754596" w:rsidRDefault="00754596" w:rsidP="00754596">
      <w:pPr>
        <w:pStyle w:val="Prrafodelista"/>
        <w:numPr>
          <w:ilvl w:val="0"/>
          <w:numId w:val="4"/>
        </w:numPr>
        <w:rPr>
          <w:lang w:val="es-419"/>
        </w:rPr>
      </w:pPr>
      <w:r w:rsidRPr="00754596">
        <w:lastRenderedPageBreak/>
        <w:t>Configurar reglas específicas en Apache para excluir ciertos tipos de archivos de la compresión (por ejemplo, imágenes y videos que ya están comprimidos).</w:t>
      </w:r>
    </w:p>
    <w:p w14:paraId="280F6BAE" w14:textId="2DA7DEA4" w:rsidR="00754596" w:rsidRDefault="00E21844" w:rsidP="00754596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1C15160B" wp14:editId="1AD6A8CB">
            <wp:extent cx="5612130" cy="248920"/>
            <wp:effectExtent l="0" t="0" r="7620" b="0"/>
            <wp:docPr id="903304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04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6E7E" w14:textId="77777777" w:rsidR="00E21844" w:rsidRDefault="00E21844" w:rsidP="00754596">
      <w:pPr>
        <w:pStyle w:val="Prrafodelista"/>
        <w:ind w:left="1065"/>
        <w:rPr>
          <w:lang w:val="es-419"/>
        </w:rPr>
      </w:pPr>
    </w:p>
    <w:p w14:paraId="07D64C91" w14:textId="227040EA" w:rsidR="00E21844" w:rsidRPr="00E21844" w:rsidRDefault="00E21844" w:rsidP="00E21844">
      <w:pPr>
        <w:pStyle w:val="Prrafodelista"/>
        <w:numPr>
          <w:ilvl w:val="0"/>
          <w:numId w:val="4"/>
        </w:numPr>
        <w:rPr>
          <w:lang w:val="es-419"/>
        </w:rPr>
      </w:pPr>
      <w:r w:rsidRPr="00E21844">
        <w:t>Configurar un servidor DNS local para resolver el dominio parcial.su-nombre.com, de manera que el servidor pueda responder correctamente a consultas de nombres de dominio.</w:t>
      </w:r>
    </w:p>
    <w:p w14:paraId="4CBC5DC5" w14:textId="77777777" w:rsidR="00E21844" w:rsidRPr="00E21844" w:rsidRDefault="00E21844" w:rsidP="00E21844">
      <w:pPr>
        <w:pStyle w:val="Prrafodelista"/>
        <w:ind w:left="1065"/>
        <w:rPr>
          <w:lang w:val="es-419"/>
        </w:rPr>
      </w:pPr>
    </w:p>
    <w:p w14:paraId="43777345" w14:textId="1D98E44D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0D7B1C3E" wp14:editId="01CB3300">
            <wp:extent cx="5612130" cy="1652270"/>
            <wp:effectExtent l="0" t="0" r="7620" b="5080"/>
            <wp:docPr id="1065329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9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7E74" w14:textId="0DD4AF57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3357546E" wp14:editId="2E71AD05">
            <wp:extent cx="5612130" cy="2483485"/>
            <wp:effectExtent l="0" t="0" r="7620" b="0"/>
            <wp:docPr id="2051820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0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67AB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0164E2C7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77761C40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2C80194F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43AD1A0F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03DDF69E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4F0DCE9B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06BD2CFF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55B6DC88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64C03A94" w14:textId="754AF625" w:rsidR="00E21844" w:rsidRPr="00E21844" w:rsidRDefault="00E21844" w:rsidP="00E21844">
      <w:pPr>
        <w:pStyle w:val="Prrafodelista"/>
        <w:numPr>
          <w:ilvl w:val="0"/>
          <w:numId w:val="4"/>
        </w:numPr>
        <w:rPr>
          <w:lang w:val="es-419"/>
        </w:rPr>
      </w:pPr>
      <w:r w:rsidRPr="00E21844">
        <w:lastRenderedPageBreak/>
        <w:t xml:space="preserve">Probar el acceso desde diferentes clientes, incluyendo: o Un navegador web con la herramienta de inspección de red. o La línea de comandos utilizando </w:t>
      </w:r>
      <w:proofErr w:type="spellStart"/>
      <w:r w:rsidRPr="00E21844">
        <w:t>curl</w:t>
      </w:r>
      <w:proofErr w:type="spellEnd"/>
      <w:r w:rsidRPr="00E21844">
        <w:t xml:space="preserve"> para verificar los encabezados de respuesta. o Un </w:t>
      </w:r>
      <w:proofErr w:type="spellStart"/>
      <w:r w:rsidRPr="00E21844">
        <w:t>sniffer</w:t>
      </w:r>
      <w:proofErr w:type="spellEnd"/>
      <w:r w:rsidRPr="00E21844">
        <w:t xml:space="preserve"> de red como Wireshark, para visualizar el tráfico comprimido.</w:t>
      </w:r>
    </w:p>
    <w:p w14:paraId="2FB3F22C" w14:textId="418E1140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02389ADF" wp14:editId="5FC4F3D4">
            <wp:extent cx="5612130" cy="2917825"/>
            <wp:effectExtent l="0" t="0" r="7620" b="0"/>
            <wp:docPr id="2000620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20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D8F" w14:textId="3EEB30AD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5FB73C74" wp14:editId="2884F5BD">
            <wp:extent cx="5612130" cy="2213610"/>
            <wp:effectExtent l="0" t="0" r="7620" b="0"/>
            <wp:docPr id="59168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1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FCEC" w14:textId="55095F3B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63975085" wp14:editId="06EA2969">
            <wp:extent cx="5612130" cy="1431925"/>
            <wp:effectExtent l="0" t="0" r="7620" b="0"/>
            <wp:docPr id="1901252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2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095D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3694CCFE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73F8E100" w14:textId="77777777" w:rsidR="00E21844" w:rsidRDefault="00E21844" w:rsidP="00E21844">
      <w:pPr>
        <w:pStyle w:val="Prrafodelista"/>
        <w:ind w:left="1065"/>
        <w:rPr>
          <w:lang w:val="es-419"/>
        </w:rPr>
      </w:pPr>
    </w:p>
    <w:p w14:paraId="0442B475" w14:textId="2A817CB7" w:rsidR="00E21844" w:rsidRPr="00E21844" w:rsidRDefault="00E21844" w:rsidP="00E21844">
      <w:pPr>
        <w:pStyle w:val="Prrafodelista"/>
        <w:numPr>
          <w:ilvl w:val="0"/>
          <w:numId w:val="4"/>
        </w:numPr>
        <w:rPr>
          <w:lang w:val="es-419"/>
        </w:rPr>
      </w:pPr>
      <w:r w:rsidRPr="00E21844">
        <w:lastRenderedPageBreak/>
        <w:t>Comparar el tráfico comprimido y no comprimido, midiendo el ahorro de ancho de banda y el impacto en el rendimiento.</w:t>
      </w:r>
    </w:p>
    <w:p w14:paraId="6034A86F" w14:textId="66FA12F5" w:rsidR="00E21844" w:rsidRDefault="00E21844" w:rsidP="00E21844">
      <w:pPr>
        <w:pStyle w:val="Prrafodelista"/>
        <w:ind w:left="1065"/>
        <w:rPr>
          <w:lang w:val="es-419"/>
        </w:rPr>
      </w:pPr>
      <w:r w:rsidRPr="00E21844">
        <w:rPr>
          <w:lang w:val="es-419"/>
        </w:rPr>
        <w:drawing>
          <wp:inline distT="0" distB="0" distL="0" distR="0" wp14:anchorId="0D6820C3" wp14:editId="1B0C684B">
            <wp:extent cx="5612130" cy="2860040"/>
            <wp:effectExtent l="0" t="0" r="7620" b="0"/>
            <wp:docPr id="37463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39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F8F8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244DB09C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00765C10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11606B55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655FE890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1210613F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63E53CB3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51DF8F56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4F747A8E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6CE67A2A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7C8CD225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229D3B6A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7DBCFACA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26BBAD51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31F275B7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7436D978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31AF228C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2599FC53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6CB28860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2069B11F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110908FA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725E95D6" w14:textId="77777777" w:rsidR="007F5D39" w:rsidRDefault="007F5D39" w:rsidP="00E21844">
      <w:pPr>
        <w:pStyle w:val="Prrafodelista"/>
        <w:ind w:left="1065"/>
        <w:rPr>
          <w:lang w:val="es-419"/>
        </w:rPr>
      </w:pPr>
    </w:p>
    <w:p w14:paraId="647E7118" w14:textId="0D21EE73" w:rsidR="00E21844" w:rsidRDefault="00E21844" w:rsidP="00E21844">
      <w:pPr>
        <w:rPr>
          <w:lang w:val="es-419"/>
        </w:rPr>
      </w:pPr>
      <w:r>
        <w:rPr>
          <w:lang w:val="es-419"/>
        </w:rPr>
        <w:lastRenderedPageBreak/>
        <w:t>Punto 3:</w:t>
      </w:r>
    </w:p>
    <w:p w14:paraId="52E75603" w14:textId="325984B1" w:rsidR="00E21844" w:rsidRPr="007F5D39" w:rsidRDefault="007F5D39" w:rsidP="00E21844">
      <w:pPr>
        <w:pStyle w:val="Prrafodelista"/>
        <w:numPr>
          <w:ilvl w:val="0"/>
          <w:numId w:val="5"/>
        </w:numPr>
        <w:rPr>
          <w:lang w:val="es-419"/>
        </w:rPr>
      </w:pPr>
      <w:r w:rsidRPr="007F5D39">
        <w:t xml:space="preserve">Tener un servidor web en funcionamiento en tu entorno local (por ejemplo, Apache, </w:t>
      </w:r>
      <w:proofErr w:type="spellStart"/>
      <w:r w:rsidRPr="007F5D39">
        <w:t>Nginx</w:t>
      </w:r>
      <w:proofErr w:type="spellEnd"/>
      <w:r w:rsidRPr="007F5D39">
        <w:t xml:space="preserve"> o cualquier servidor web implementado en clase).</w:t>
      </w:r>
    </w:p>
    <w:p w14:paraId="31AFD4EA" w14:textId="242C3C75" w:rsidR="007F5D39" w:rsidRDefault="007F5D39" w:rsidP="007F5D39">
      <w:pPr>
        <w:pStyle w:val="Prrafodelista"/>
        <w:rPr>
          <w:lang w:val="es-419"/>
        </w:rPr>
      </w:pPr>
      <w:r w:rsidRPr="007F5D39">
        <w:rPr>
          <w:lang w:val="es-419"/>
        </w:rPr>
        <w:drawing>
          <wp:inline distT="0" distB="0" distL="0" distR="0" wp14:anchorId="50181671" wp14:editId="662CFD30">
            <wp:extent cx="5612130" cy="6076950"/>
            <wp:effectExtent l="0" t="0" r="7620" b="0"/>
            <wp:docPr id="166769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5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68BA" w14:textId="77777777" w:rsidR="007F5D39" w:rsidRDefault="007F5D39" w:rsidP="007F5D39">
      <w:pPr>
        <w:pStyle w:val="Prrafodelista"/>
        <w:rPr>
          <w:lang w:val="es-419"/>
        </w:rPr>
      </w:pPr>
    </w:p>
    <w:p w14:paraId="5E4BF59F" w14:textId="77777777" w:rsidR="007F5D39" w:rsidRDefault="007F5D39" w:rsidP="007F5D39">
      <w:pPr>
        <w:pStyle w:val="Prrafodelista"/>
        <w:rPr>
          <w:lang w:val="es-419"/>
        </w:rPr>
      </w:pPr>
    </w:p>
    <w:p w14:paraId="54CB1789" w14:textId="77777777" w:rsidR="007F5D39" w:rsidRDefault="007F5D39" w:rsidP="007F5D39">
      <w:pPr>
        <w:pStyle w:val="Prrafodelista"/>
        <w:rPr>
          <w:lang w:val="es-419"/>
        </w:rPr>
      </w:pPr>
    </w:p>
    <w:p w14:paraId="17345D2F" w14:textId="77777777" w:rsidR="007F5D39" w:rsidRDefault="007F5D39" w:rsidP="007F5D39">
      <w:pPr>
        <w:pStyle w:val="Prrafodelista"/>
        <w:rPr>
          <w:lang w:val="es-419"/>
        </w:rPr>
      </w:pPr>
    </w:p>
    <w:p w14:paraId="7731D609" w14:textId="77777777" w:rsidR="007F5D39" w:rsidRDefault="007F5D39" w:rsidP="007F5D39">
      <w:pPr>
        <w:pStyle w:val="Prrafodelista"/>
        <w:rPr>
          <w:lang w:val="es-419"/>
        </w:rPr>
      </w:pPr>
    </w:p>
    <w:p w14:paraId="179C9D78" w14:textId="2C1BF4A8" w:rsidR="007F5D39" w:rsidRPr="007F5D39" w:rsidRDefault="007F5D39" w:rsidP="007F5D39">
      <w:pPr>
        <w:pStyle w:val="Prrafodelista"/>
        <w:numPr>
          <w:ilvl w:val="0"/>
          <w:numId w:val="5"/>
        </w:numPr>
        <w:rPr>
          <w:lang w:val="es-419"/>
        </w:rPr>
      </w:pPr>
      <w:r w:rsidRPr="007F5D39">
        <w:lastRenderedPageBreak/>
        <w:t xml:space="preserve">Instalar y configurar </w:t>
      </w:r>
      <w:proofErr w:type="spellStart"/>
      <w:r w:rsidRPr="007F5D39">
        <w:t>ngrok</w:t>
      </w:r>
      <w:proofErr w:type="spellEnd"/>
      <w:r w:rsidRPr="007F5D39">
        <w:t xml:space="preserve"> (versión gratuita) para crear un túnel seguro hacia el servidor web.</w:t>
      </w:r>
    </w:p>
    <w:p w14:paraId="45D94362" w14:textId="657B3130" w:rsidR="007F5D39" w:rsidRDefault="007F5D39" w:rsidP="007F5D39">
      <w:pPr>
        <w:pStyle w:val="Prrafodelista"/>
        <w:rPr>
          <w:lang w:val="es-419"/>
        </w:rPr>
      </w:pPr>
      <w:r w:rsidRPr="007F5D39">
        <w:rPr>
          <w:lang w:val="es-419"/>
        </w:rPr>
        <w:drawing>
          <wp:inline distT="0" distB="0" distL="0" distR="0" wp14:anchorId="421AEEC1" wp14:editId="2622BAAB">
            <wp:extent cx="5612130" cy="5509895"/>
            <wp:effectExtent l="0" t="0" r="7620" b="0"/>
            <wp:docPr id="175925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9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38E8" w14:textId="1D2C3A51" w:rsidR="007F5D39" w:rsidRDefault="007F5D39" w:rsidP="007F5D39">
      <w:pPr>
        <w:pStyle w:val="Prrafodelista"/>
        <w:rPr>
          <w:lang w:val="es-419"/>
        </w:rPr>
      </w:pPr>
      <w:r w:rsidRPr="007F5D39">
        <w:rPr>
          <w:lang w:val="es-419"/>
        </w:rPr>
        <w:drawing>
          <wp:inline distT="0" distB="0" distL="0" distR="0" wp14:anchorId="44C5E8E7" wp14:editId="41E6A0C0">
            <wp:extent cx="5612130" cy="2275840"/>
            <wp:effectExtent l="0" t="0" r="7620" b="0"/>
            <wp:docPr id="1077936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61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9C79" w14:textId="789760DD" w:rsidR="007F5D39" w:rsidRPr="007F5D39" w:rsidRDefault="007F5D39" w:rsidP="007F5D39">
      <w:pPr>
        <w:pStyle w:val="Prrafodelista"/>
        <w:numPr>
          <w:ilvl w:val="0"/>
          <w:numId w:val="5"/>
        </w:numPr>
        <w:rPr>
          <w:lang w:val="es-419"/>
        </w:rPr>
      </w:pPr>
      <w:r w:rsidRPr="007F5D39">
        <w:lastRenderedPageBreak/>
        <w:t>Agregar una página personalizada al sitio web para fines de prueba.</w:t>
      </w:r>
    </w:p>
    <w:p w14:paraId="1231A251" w14:textId="3524CCE1" w:rsidR="007F5D39" w:rsidRPr="00E21844" w:rsidRDefault="007F5D39" w:rsidP="007F5D39">
      <w:pPr>
        <w:pStyle w:val="Prrafodelista"/>
        <w:rPr>
          <w:lang w:val="es-419"/>
        </w:rPr>
      </w:pPr>
      <w:r w:rsidRPr="007F5D39">
        <w:rPr>
          <w:lang w:val="es-419"/>
        </w:rPr>
        <w:drawing>
          <wp:inline distT="0" distB="0" distL="0" distR="0" wp14:anchorId="5FD4A1BD" wp14:editId="127D5591">
            <wp:extent cx="5612130" cy="3028315"/>
            <wp:effectExtent l="0" t="0" r="7620" b="635"/>
            <wp:docPr id="133458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4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D39" w:rsidRPr="00E218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052CC"/>
    <w:multiLevelType w:val="hybridMultilevel"/>
    <w:tmpl w:val="FC3AC28C"/>
    <w:lvl w:ilvl="0" w:tplc="38B4A8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CFA3177"/>
    <w:multiLevelType w:val="hybridMultilevel"/>
    <w:tmpl w:val="D95ADB1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7E47A3"/>
    <w:multiLevelType w:val="hybridMultilevel"/>
    <w:tmpl w:val="57EA45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B7B9A"/>
    <w:multiLevelType w:val="hybridMultilevel"/>
    <w:tmpl w:val="A80429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F6659"/>
    <w:multiLevelType w:val="hybridMultilevel"/>
    <w:tmpl w:val="B52AB3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583000">
    <w:abstractNumId w:val="3"/>
  </w:num>
  <w:num w:numId="2" w16cid:durableId="1273905320">
    <w:abstractNumId w:val="1"/>
  </w:num>
  <w:num w:numId="3" w16cid:durableId="1741711317">
    <w:abstractNumId w:val="2"/>
  </w:num>
  <w:num w:numId="4" w16cid:durableId="1659843467">
    <w:abstractNumId w:val="0"/>
  </w:num>
  <w:num w:numId="5" w16cid:durableId="2090423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C8"/>
    <w:rsid w:val="002B6CC8"/>
    <w:rsid w:val="00754596"/>
    <w:rsid w:val="007F5D39"/>
    <w:rsid w:val="00DC2616"/>
    <w:rsid w:val="00E2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3E535F"/>
  <w15:chartTrackingRefBased/>
  <w15:docId w15:val="{E2DDC9A5-3065-4381-8BE4-18DE3D694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6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6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6C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6C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6C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6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6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6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6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6C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6C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6C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6CC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6CC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6C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6C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6C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6C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6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6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6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6C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6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6C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6C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6CC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6C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6CC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6C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 marinez</dc:creator>
  <cp:keywords/>
  <dc:description/>
  <cp:lastModifiedBy>sebas marinez</cp:lastModifiedBy>
  <cp:revision>1</cp:revision>
  <dcterms:created xsi:type="dcterms:W3CDTF">2025-03-05T02:07:00Z</dcterms:created>
  <dcterms:modified xsi:type="dcterms:W3CDTF">2025-03-05T02:45:00Z</dcterms:modified>
</cp:coreProperties>
</file>