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4"/>
          <w:szCs w:val="24"/>
          <w:rtl w:val="0"/>
        </w:rPr>
        <w:t xml:space="preserve">SALES INTELLIGENCE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48"/>
          <w:szCs w:val="48"/>
          <w:rtl w:val="0"/>
        </w:rPr>
        <w:t xml:space="preserve">Automated Slack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6"/>
          <w:szCs w:val="26"/>
          <w:rtl w:val="0"/>
        </w:rPr>
        <w:t xml:space="preserve">Personalized Reports via Slack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3b82f6" w:space="12" w:sz="6" w:val="single"/>
        </w:pBdr>
        <w:spacing w:after="6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2"/>
          <w:szCs w:val="22"/>
          <w:rtl w:val="0"/>
        </w:rPr>
        <w:t xml:space="preserve">Developer Handoff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For: Panji Setiawan &amp; Yoni Saka Samudra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From: Indi Bintang (Pitch &amp; QA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Date: April 23, 2026  | 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Sales Intelligence Engine pushes automated reports to Slack via MCP, personalized by role. Two report types are generated from the same pipeline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Managerial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CEO, COO,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High-level pipeline summary: total value, weighted forecast, health distribution, top risks, weekly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Staff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Account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Personalized per AM: only their assigned deals, specific action items, deal-level health scores, deeplink to Cowork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2. Slack Channel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following channels need to be created in the Sembuh AI Slack workspace before the demo: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#bod-updates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David, Claudio, Albert, 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Managerial-level pipeline reports. Weekly summary + real-time critical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#am-indi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+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Indi’s personal deal feed. Only deals where deal_owner = Indi Bintang.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#am-calvin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Calvin +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Calvin’s personal deal feed. Only deals where deal_owner = Calvin.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334155"/>
                <w:sz w:val="20"/>
                <w:szCs w:val="20"/>
                <w:rtl w:val="0"/>
              </w:rPr>
              <w:t xml:space="preserve">#am-{name}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{AM} +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Pattern: one channel per account manager. Auto-create as new AMs are added to Monday.com.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Hackathon demo: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Only need #bod-updates and #am-indi for the </w:t>
      </w:r>
      <w:r w:rsidDel="00000000" w:rsidR="00000000" w:rsidRPr="00000000">
        <w:rPr>
          <w:color w:val="475569"/>
          <w:sz w:val="20"/>
          <w:szCs w:val="20"/>
          <w:rtl w:val="0"/>
        </w:rPr>
        <w:t xml:space="preserve">Sentosa Health Insurance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 test case. Other AM channels are production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3. Role Mapping — Monday.com to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agent determines who receives what report based on the deal_owner field in Monday.com.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25"/>
        <w:gridCol w:w="1770"/>
        <w:gridCol w:w="1800"/>
        <w:gridCol w:w="2565"/>
        <w:tblGridChange w:id="0">
          <w:tblGrid>
            <w:gridCol w:w="1800"/>
            <w:gridCol w:w="1425"/>
            <w:gridCol w:w="1770"/>
            <w:gridCol w:w="1800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Monday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Slack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David 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76994450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CEO /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Claudio Perlini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77368325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Board /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Panji Setiawan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83268649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Bintang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76994532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#am-indi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Staff (per-deal)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Calvin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102451755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#am-calvin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Staff (per-deal)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Personalization logic: </w:t>
      </w:r>
      <w:r w:rsidDel="00000000" w:rsidR="00000000" w:rsidRPr="00000000">
        <w:rPr>
          <w:rFonts w:ascii="Arial Unicode MS" w:cs="Arial Unicode MS" w:eastAsia="Arial Unicode MS" w:hAnsi="Arial Unicode MS"/>
          <w:color w:val="475569"/>
          <w:sz w:val="20"/>
          <w:szCs w:val="20"/>
          <w:rtl w:val="0"/>
        </w:rPr>
        <w:t xml:space="preserve">The agent reads deal_owner from Monday.com → maps to Slack channel name (#am-{firstname}) → sends only that AM’s deals to their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4. Managerial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Channel: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#bod-updates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Frequency: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Weekly (Monday 8 AM) + real-time critical alerts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Audience: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CEO, COO,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4.1 Weekly Pipeline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following is the Slack message template. Sent every Monday 8:00 AM WIB.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📊  Weekly Pipeline Report — April 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Pipeline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│  Total Active Deals: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│  Total Pipeline Value:  $125,000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│  Weighted Forecast:     $67,500 (54%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Health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🟢  Healthy:    1 deal  ($25K)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🟡  At Risk:    2 deals ($75K)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🔴  Critical:   1 deal  ($15K)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⚪  Lost:       1 deal  ($10K)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⚠️  Deals Requiring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1. Buana Sejahtera — FWA Module ($15K)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Score: 45/100 🔴 | No activity 16 days | First Meeting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➡️ Action: Schedule technical deep-dive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2. Sentosa Health — STP ($30K)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Score: 60/100 🟡 | Close date Apr 30 (6 days) | Waiting Conf.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➡️ Action: Follow up with decision maker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18"/>
          <w:szCs w:val="18"/>
          <w:rtl w:val="0"/>
        </w:rPr>
        <w:t xml:space="preserve">✅  Positive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• Nusantara Life pilot progressing — technical review done, on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💡 AI Insight: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Deals stalling at First Meeting stage. Consider 7-day follow-up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d1c1d"/>
          <w:sz w:val="18"/>
          <w:szCs w:val="18"/>
          <w:rtl w:val="0"/>
        </w:rPr>
        <w:t xml:space="preserve">🔗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View Dashboard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|  Powered by Sales Intelligence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4.2 Real-Time Critical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Triggered immediately when a deal’s health drops to Critical (&lt;50) or a significant event occurs (e.g., new activity on a high-value deal).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🚨  Critical Deal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Deal: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Sentosa Health Insurance — Full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Value: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$320,520  |  Stage: Waiting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Health: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Score dropped to 42/100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What happened: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Close date overdue, no proposal update in 12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Assigned to: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@Indi Bintang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Recommended: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Send updated quotation with 10% discount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🔗 Open in Cowork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— deeplink to project with all deal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5. Staff Report Template (Per Account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Channel: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#am-{name}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Frequency: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Daily (8 AM) + real-time on deal activity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Audience: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Individual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5.1 Daily Deal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Sent daily at 8:00 AM WIB. Only includes deals where deal_owner matches this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👋  Good morning, Indi! Here’s your deal briefing.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Thursday, April 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Your Active Deals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🔴  Sentosa Health Insurance — Full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$320,520  |  Waiting Confirmation  |  Score: 42/100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⚠️ Close date overdue (Apr 30). 10% discount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   ➡️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Send updated quotation today. Yoni is waiting.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🔗 Open deal in Cowork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🟡  Mega Proteksi Life — Full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$45,000  |  Solutioning  |  Score: 70/100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⚠️ No proposal on file. In Solutioning for 12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   ➡️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Send proposal draft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🔗 Open deal in Cowork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🟢  Nusantara Life — OCR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$25,000  |  Piloting  |  Score: 85/100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   ✅ On track. Last activity 4 days 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   ➡️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Follow up on technical review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Summary: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3 deals | $390K pipeline | 1 urgent, 1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Top priority today: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Sentosa Health Insurance 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5.2 Real-Time Deal Activity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Triggered when the agent detects a new activity on one of this AM’s deals (e.g., email parsed, CRM updated, health score 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📨  New activity on your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Deal: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Sentosa Health Insurance — Full Suite ($320,520)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Event: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Inbound email parsed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Summary: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Yoni at Sentosa Health Insurance wants to proceed. Requested 10% discount on commercial terms. Asks for updated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Agent actions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Activity logged to Monday.com (Email: Commercial negotiation)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Health score recalculated: 62 → 42 (close date overdue)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BOD alert sent to #bod-updates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Your next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➡️ Generate CTA documents (quotation + proposal with 10% discount)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🔗 Open in Cowork — all context pre-loaded, ready to generate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6. Slack MCP Integration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Use the Slack MCP connector to send messages. The agent constructs the message content, then calls the Slack MCP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6.1 MCP Tool Mapping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360"/>
        <w:tblGridChange w:id="0">
          <w:tblGrid>
            <w:gridCol w:w="3200"/>
            <w:gridCol w:w="28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Slack MCP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Send report to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slack_send_message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channel: #bod-updates or #am-{name}, text: formatted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Schedule weekly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slack_schedule_message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channel, text, post_at (Unix timestamp for Monday 8 AM WIB)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Find AM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slack_search_channels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query: am-{firstname}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Look up Slack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slack_search_users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query: {email} to get Slack user ID for @mentions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6.2 Message Construction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agent follows this sequence to generate and send a personalized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5960"/>
        <w:tblGridChange w:id="0">
          <w:tblGrid>
            <w:gridCol w:w="600"/>
            <w:gridCol w:w="2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Fetch all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Monday.com MCP → board 2025165168, all items with columns from Dashboard Spec Section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Calculate health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Apply scoring algorithm (Dashboard Spec Section 3) per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Group by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Map each deal to its deal_owner → creates per-AM deal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Generate managerial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Claude aggregates all deals → formats weekly summary → sends to #bod-updates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Generate staff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For each AM: filter their deals → Claude generates personalized briefing → sends to #am-{name}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Handle critical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If any deal score &lt; 50: send immediate alert to both #bod-updates AND the AM’s channel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6.3 Claude Prompt for 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Two separate prompts — one for managerial, one for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Managerial Report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System: You are the Sales Intelligence Engine for Sembuh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Generate a weekly pipeline report for the leadership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Format as a Slack message using plain text + emoji.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Include these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1. Pipeline Overview (total deals, value, weighted forecast)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2. Health Distribution (count per tier with emoji circles)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3. Deals Requiring Attention (top 3, with score + reason +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4. Positive Signals (deals progressing well)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5. AI Insight (one pattern or recommendation)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User: {JSON array of all active deals with health scores}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Staff Report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System: You are the Sales Intelligence Engine for Sembuh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Generate a personal daily briefing for {AM_name}.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Format as a Slack message. Be warm and direct.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Include for each 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1. Deal name + value + stage + health score with color emoji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2. Key issue or status (1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3. Specific action item with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4. Deeplink to Cowork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End with: summary line + top priority for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1f5f9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7"/>
          <w:szCs w:val="17"/>
          <w:rtl w:val="0"/>
        </w:rPr>
        <w:t xml:space="preserve">User: {JSON array of deals WHERE owner = AM_name}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7. Trigger Conditions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200"/>
        <w:gridCol w:w="2360"/>
        <w:tblGridChange w:id="0">
          <w:tblGrid>
            <w:gridCol w:w="2400"/>
            <w:gridCol w:w="24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Report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Channel(s)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Weekly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Managerial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Mon 8:00 AM WIB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Daily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Staff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#am-{name} (each)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Daily 8:00 AM WIB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Critical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 + #am-{owner}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New activity parsed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Activity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#am-{owner}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stage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#bod-updates + #am-{owner}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Close date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Overdue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#am-{owner}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Daily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8. Cowork Deeplink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Every staff report includes a “Open in Cowork” link that takes the AM directly to a Claude Cowork project pre-loaded with all deal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What the Cowork project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Step 1 data: parsed email, MoM extraction, activity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CRM snapshot: deal value, stage, contact history, pricing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Health score breakdown: which rules triggered, score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Draft documents (if generated): quotation, proposal, pricing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Suggested next action with pre-filled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Hackathon scope: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For the demo, the deeplink can point to a pre-configured Cowork project folder. In production, each deal gets its own Cowork project auto-created when the deal enters the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9. Hackathon Demo — </w:t>
      </w:r>
      <w:r w:rsidDel="00000000" w:rsidR="00000000" w:rsidRPr="00000000">
        <w:rPr>
          <w:rtl w:val="0"/>
        </w:rPr>
        <w:t xml:space="preserve">Sentosa Health Insurance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Per the Battle Plan v2, the Slack reporting is Step 3 of the end-to-end demo. Here’s what should happen: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Trigger: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 Agent detects activity update on </w:t>
      </w:r>
      <w:r w:rsidDel="00000000" w:rsidR="00000000" w:rsidRPr="00000000">
        <w:rPr>
          <w:color w:val="334155"/>
          <w:rtl w:val="0"/>
        </w:rPr>
        <w:t xml:space="preserve">Sentosa Health Insurance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 (deal 2673962138) after Step 1 email parsing.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Expected Slack messages (2 messages):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22"/>
          <w:szCs w:val="22"/>
          <w:rtl w:val="0"/>
        </w:rPr>
        <w:t xml:space="preserve">Message 1 → #bod-updates (Managerial):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🚨  Deal Update — Sentosa Health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Value: $320,520  |  Stage: Waiting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Health Score: 42/100 🔴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Update: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Client wants to proceed with 10% discount. Commercial negotiation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Owner: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@Indi Bintang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Action: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Updated quotation needed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📎  Draft quotation + proposal attached from 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22"/>
          <w:szCs w:val="22"/>
          <w:rtl w:val="0"/>
        </w:rPr>
        <w:t xml:space="preserve">Message 2 → #am-indi (Staff / Indi):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611f69" w:space="8" w:sz="8" w:val="single"/>
        </w:pBdr>
        <w:shd w:fill="f8f5f1" w:val="clear"/>
        <w:spacing w:after="20" w:before="8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📨  Action required: Sentosa Health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What happened: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Yoni at Sentosa Health Insurance emailed — wants to proceed, requesting 10% discount.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Agent already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Email parsed and logged to Monday.com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Deal health recalculated (42/100 — close date overdue)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18"/>
          <w:szCs w:val="18"/>
          <w:rtl w:val="0"/>
        </w:rPr>
        <w:t xml:space="preserve">✅ BOD notified via #bod-updates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➡️ Your next step: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Review and send updated quotation with 10% discount.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611f69" w:space="8" w:sz="8" w:val="single"/>
        </w:pBdr>
        <w:shd w:fill="f8f5f1" w:val="clear"/>
        <w:spacing w:after="20" w:before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611f69" w:space="8" w:sz="8" w:val="single"/>
        </w:pBdr>
        <w:shd w:fill="f8f5f1" w:val="clear"/>
        <w:spacing w:after="80" w:before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18"/>
          <w:szCs w:val="18"/>
          <w:rtl w:val="0"/>
        </w:rPr>
        <w:t xml:space="preserve">🔗 Open in Cowork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— quotation draft + proposal + all context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Pass criteria: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Two separate Slack messages delivered — #bod-updates gets high-level summary, #am-indi gets personalized action item with Cowork deeplink.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10.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800"/>
        <w:gridCol w:w="2000"/>
        <w:gridCol w:w="1960"/>
        <w:tblGridChange w:id="0">
          <w:tblGrid>
            <w:gridCol w:w="600"/>
            <w:gridCol w:w="48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Create Slack channels: #bod-updates, #am-indi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[done]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Connect Slack MCP to the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Build report message formatter (managerial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80" w:lineRule="auto"/>
              <w:rPr/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Yoni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Build report message formatter (staff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80" w:lineRule="auto"/>
              <w:rPr/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Yoni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Implement deal_owner → Slack channel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Wire health score trigger → Slack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Test </w:t>
            </w: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Sentosa Health Insurance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 end-to-end: email → CRM → 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Add Cowork deeplink to staff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59e0b"/>
                <w:sz w:val="20"/>
                <w:szCs w:val="20"/>
                <w:rtl w:val="0"/>
              </w:rPr>
              <w:t xml:space="preserve">Nice-to-have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Schedule weekly/daily cron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Post-hackathon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Auto-create #am-{name} channels for new 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Post-hackathon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3b82f6" w:space="8" w:sz="4" w:val="single"/>
        </w:pBdr>
        <w:spacing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0"/>
          <w:szCs w:val="20"/>
          <w:rtl w:val="0"/>
        </w:rPr>
        <w:t xml:space="preserve">Related docs: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Deal-Health-Dashboard-Spec.docx (scoring rules) + Developer-Handoff-Package.docx (Monday.com column IDs) + Hackathon-Battle-Plan v2.docx (test case flow)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pBdr>
        <w:top w:color="e2e8f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Sembuh AI — Confidential  |  Page 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pBdr>
        <w:bottom w:color="3b82f6" w:space="4" w:sz="4" w:val="single"/>
      </w:pBdr>
      <w:spacing w:after="200" w:lineRule="auto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Slack Reporting Spec — Sales Intelligence Engine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