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46A1BE" w14:textId="125F6F3D" w:rsidR="003A4BE1" w:rsidRPr="00C62AE5" w:rsidRDefault="0012424D" w:rsidP="0012424D">
      <w:pPr>
        <w:pStyle w:val="p1"/>
        <w:rPr>
          <w:rFonts w:ascii="Times New Roman" w:hAnsi="Times New Roman"/>
          <w:sz w:val="28"/>
          <w:szCs w:val="28"/>
        </w:rPr>
      </w:pPr>
      <w:r w:rsidRPr="002E7BB2">
        <w:rPr>
          <w:rStyle w:val="s1"/>
          <w:rFonts w:ascii="Times New Roman" w:hAnsi="Times New Roman"/>
          <w:sz w:val="28"/>
          <w:szCs w:val="28"/>
        </w:rPr>
        <w:t>1.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Веб-сайт для пекарни «Настоящий Хлеб».</w:t>
      </w:r>
    </w:p>
    <w:p w14:paraId="28B7CF1D" w14:textId="32348763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 xml:space="preserve">2. Открылась новая пекарня и заказчик запросил создать сайт. Заказчик </w:t>
      </w:r>
      <w:proofErr w:type="spellStart"/>
      <w:r w:rsidRPr="00C62AE5">
        <w:rPr>
          <w:rStyle w:val="s1"/>
          <w:rFonts w:ascii="Times New Roman" w:hAnsi="Times New Roman"/>
          <w:sz w:val="28"/>
          <w:szCs w:val="28"/>
        </w:rPr>
        <w:t>требует,чтобы</w:t>
      </w:r>
      <w:proofErr w:type="spellEnd"/>
      <w:r w:rsidRPr="00C62AE5">
        <w:rPr>
          <w:rStyle w:val="s1"/>
          <w:rFonts w:ascii="Times New Roman" w:hAnsi="Times New Roman"/>
          <w:sz w:val="28"/>
          <w:szCs w:val="28"/>
        </w:rPr>
        <w:t xml:space="preserve"> на сайте была информация о заведении: меню, акции, новости, контактная информация, возможность </w:t>
      </w:r>
      <w:bookmarkStart w:id="0" w:name="_GoBack"/>
      <w:bookmarkEnd w:id="0"/>
      <w:r w:rsidRPr="00C62AE5">
        <w:rPr>
          <w:rStyle w:val="s1"/>
          <w:rFonts w:ascii="Times New Roman" w:hAnsi="Times New Roman"/>
          <w:sz w:val="28"/>
          <w:szCs w:val="28"/>
        </w:rPr>
        <w:t xml:space="preserve">совершать онлайн-заказы. Также представлено местоположение пекарни. К сайту имеет доступ администратор, чтобы вносить новинки. </w:t>
      </w:r>
      <w:proofErr w:type="spellStart"/>
      <w:r w:rsidRPr="00C62AE5">
        <w:rPr>
          <w:rStyle w:val="s1"/>
          <w:rFonts w:ascii="Times New Roman" w:hAnsi="Times New Roman"/>
          <w:sz w:val="28"/>
          <w:szCs w:val="28"/>
        </w:rPr>
        <w:t>Нагруженность</w:t>
      </w:r>
      <w:proofErr w:type="spellEnd"/>
      <w:r w:rsidRPr="00C62AE5">
        <w:rPr>
          <w:rStyle w:val="s1"/>
          <w:rFonts w:ascii="Times New Roman" w:hAnsi="Times New Roman"/>
          <w:sz w:val="28"/>
          <w:szCs w:val="28"/>
        </w:rPr>
        <w:t xml:space="preserve"> до 500 клиентов в день. Для каждого клиента создаются один личный кабинет. При сбое нужно защищать конфиденциальность, чтобы данные не утекли в общий доступ, в целях предотвращения мошенничества. Аналоги: сайты других заведений в городе («Хлебник», «Люди любят хлеб») и сайты службы доставки (</w:t>
      </w:r>
      <w:proofErr w:type="spellStart"/>
      <w:r w:rsidRPr="00C62AE5">
        <w:rPr>
          <w:rStyle w:val="s1"/>
          <w:rFonts w:ascii="Times New Roman" w:hAnsi="Times New Roman"/>
          <w:sz w:val="28"/>
          <w:szCs w:val="28"/>
        </w:rPr>
        <w:t>Яндекс.Еда</w:t>
      </w:r>
      <w:proofErr w:type="spellEnd"/>
      <w:r w:rsidRPr="00C62AE5">
        <w:rPr>
          <w:rStyle w:val="s1"/>
          <w:rFonts w:ascii="Times New Roman" w:hAnsi="Times New Roman"/>
          <w:sz w:val="28"/>
          <w:szCs w:val="28"/>
        </w:rPr>
        <w:t>).</w:t>
      </w:r>
    </w:p>
    <w:p w14:paraId="2E916440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3. 7 ролей: разработчик, менеджер проекта, архитектор, релиз-</w:t>
      </w:r>
      <w:proofErr w:type="spellStart"/>
      <w:proofErr w:type="gramStart"/>
      <w:r w:rsidRPr="00C62AE5">
        <w:rPr>
          <w:rStyle w:val="s1"/>
          <w:rFonts w:ascii="Times New Roman" w:hAnsi="Times New Roman"/>
          <w:sz w:val="28"/>
          <w:szCs w:val="28"/>
        </w:rPr>
        <w:t>менеджер,тестировщик</w:t>
      </w:r>
      <w:proofErr w:type="spellEnd"/>
      <w:proofErr w:type="gramEnd"/>
      <w:r w:rsidRPr="00C62AE5">
        <w:rPr>
          <w:rStyle w:val="s1"/>
          <w:rFonts w:ascii="Times New Roman" w:hAnsi="Times New Roman"/>
          <w:sz w:val="28"/>
          <w:szCs w:val="28"/>
        </w:rPr>
        <w:t>, дизайнер, бизнес-аналитик.</w:t>
      </w:r>
    </w:p>
    <w:p w14:paraId="1ABFC77D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 xml:space="preserve">4. Каждый из работников должен быть компетентным, с опытом, обладать достаточными знаниями. Офиса компании нет, только сайт и сама </w:t>
      </w:r>
      <w:proofErr w:type="gramStart"/>
      <w:r w:rsidRPr="00C62AE5">
        <w:rPr>
          <w:rStyle w:val="s1"/>
          <w:rFonts w:ascii="Times New Roman" w:hAnsi="Times New Roman"/>
          <w:sz w:val="28"/>
          <w:szCs w:val="28"/>
        </w:rPr>
        <w:t>пекарня(</w:t>
      </w:r>
      <w:proofErr w:type="gramEnd"/>
      <w:r w:rsidRPr="00C62AE5">
        <w:rPr>
          <w:rStyle w:val="s1"/>
          <w:rFonts w:ascii="Times New Roman" w:hAnsi="Times New Roman"/>
          <w:sz w:val="28"/>
          <w:szCs w:val="28"/>
        </w:rPr>
        <w:t xml:space="preserve">все обсуждается онлайн). Требуется связь сайта с другими </w:t>
      </w:r>
      <w:proofErr w:type="gramStart"/>
      <w:r w:rsidRPr="00C62AE5">
        <w:rPr>
          <w:rStyle w:val="s1"/>
          <w:rFonts w:ascii="Times New Roman" w:hAnsi="Times New Roman"/>
          <w:sz w:val="28"/>
          <w:szCs w:val="28"/>
        </w:rPr>
        <w:t>серверами(</w:t>
      </w:r>
      <w:proofErr w:type="gramEnd"/>
      <w:r w:rsidRPr="00C62AE5">
        <w:rPr>
          <w:rStyle w:val="s1"/>
          <w:rFonts w:ascii="Times New Roman" w:hAnsi="Times New Roman"/>
          <w:sz w:val="28"/>
          <w:szCs w:val="28"/>
        </w:rPr>
        <w:t>для оплаты и т.д.). Доступ к сайту должен быть предоставлен круглосуточно. Сильные стороны ПО: широкая целевая аудитория, возможность сотрудничества с другими компаниями (реклама и т.д.). Слабые стороны ПО: высокая конкуренция, ограниченный бюджет, необходимость постоянной функциональности.</w:t>
      </w:r>
    </w:p>
    <w:p w14:paraId="4A54D0E3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5. Водопадная, инкрементная, спиральная.</w:t>
      </w:r>
    </w:p>
    <w:p w14:paraId="32DE836F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 xml:space="preserve">6. </w:t>
      </w:r>
      <w:proofErr w:type="gramStart"/>
      <w:r w:rsidRPr="00C62AE5">
        <w:rPr>
          <w:rStyle w:val="s1"/>
          <w:rFonts w:ascii="Times New Roman" w:hAnsi="Times New Roman"/>
          <w:sz w:val="28"/>
          <w:szCs w:val="28"/>
        </w:rPr>
        <w:t>1)Водопадная</w:t>
      </w:r>
      <w:proofErr w:type="gramEnd"/>
      <w:r w:rsidRPr="00C62AE5">
        <w:rPr>
          <w:rStyle w:val="s1"/>
          <w:rFonts w:ascii="Times New Roman" w:hAnsi="Times New Roman"/>
          <w:sz w:val="28"/>
          <w:szCs w:val="28"/>
        </w:rPr>
        <w:t>(классическая):</w:t>
      </w:r>
      <w:r w:rsidRPr="00C62AE5">
        <w:rPr>
          <w:rStyle w:val="apple-converted-space"/>
          <w:rFonts w:ascii="Times New Roman" w:hAnsi="Times New Roman"/>
          <w:sz w:val="28"/>
          <w:szCs w:val="28"/>
        </w:rPr>
        <w:t> </w:t>
      </w:r>
    </w:p>
    <w:p w14:paraId="1D65138A" w14:textId="39076A41" w:rsidR="003A4BE1" w:rsidRPr="00C62AE5" w:rsidRDefault="00770170">
      <w:pPr>
        <w:pStyle w:val="p1"/>
        <w:rPr>
          <w:rFonts w:ascii="Times New Roman" w:hAnsi="Times New Roman"/>
          <w:sz w:val="28"/>
          <w:szCs w:val="28"/>
        </w:rPr>
      </w:pPr>
      <w:proofErr w:type="gramStart"/>
      <w:r>
        <w:rPr>
          <w:rStyle w:val="s1"/>
          <w:rFonts w:ascii="Times New Roman" w:hAnsi="Times New Roman"/>
          <w:sz w:val="28"/>
          <w:szCs w:val="28"/>
        </w:rPr>
        <w:t>+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 xml:space="preserve"> :</w:t>
      </w:r>
      <w:proofErr w:type="gramEnd"/>
      <w:r w:rsidR="003A4BE1" w:rsidRPr="00C62AE5">
        <w:rPr>
          <w:rStyle w:val="s1"/>
          <w:rFonts w:ascii="Times New Roman" w:hAnsi="Times New Roman"/>
          <w:sz w:val="28"/>
          <w:szCs w:val="28"/>
        </w:rPr>
        <w:t xml:space="preserve"> Есть план и график по всем элементам, ход конструирования упорядочен, богатый опыт использования.</w:t>
      </w:r>
    </w:p>
    <w:p w14:paraId="49AB6348" w14:textId="246BA241" w:rsidR="003A4BE1" w:rsidRPr="00C62AE5" w:rsidRDefault="00770170">
      <w:pPr>
        <w:pStyle w:val="p1"/>
        <w:rPr>
          <w:rFonts w:ascii="Times New Roman" w:hAnsi="Times New Roman"/>
          <w:sz w:val="28"/>
          <w:szCs w:val="28"/>
        </w:rPr>
      </w:pPr>
      <w:proofErr w:type="gramStart"/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:</w:t>
      </w:r>
      <w:proofErr w:type="gramEnd"/>
      <w:r w:rsidR="003A4BE1" w:rsidRPr="00C62AE5">
        <w:rPr>
          <w:rStyle w:val="s1"/>
          <w:rFonts w:ascii="Times New Roman" w:hAnsi="Times New Roman"/>
          <w:sz w:val="28"/>
          <w:szCs w:val="28"/>
        </w:rPr>
        <w:t xml:space="preserve"> Не всегда соответствует проекту, часто всех требований в реальном проекте нет на начальном этапе, а менять их в модели </w:t>
      </w:r>
      <w:proofErr w:type="spellStart"/>
      <w:r w:rsidR="003A4BE1" w:rsidRPr="00C62AE5">
        <w:rPr>
          <w:rStyle w:val="s1"/>
          <w:rFonts w:ascii="Times New Roman" w:hAnsi="Times New Roman"/>
          <w:sz w:val="28"/>
          <w:szCs w:val="28"/>
        </w:rPr>
        <w:t>нельзя,результат</w:t>
      </w:r>
      <w:proofErr w:type="spellEnd"/>
      <w:r w:rsidR="003A4BE1" w:rsidRPr="00C62AE5">
        <w:rPr>
          <w:rStyle w:val="s1"/>
          <w:rFonts w:ascii="Times New Roman" w:hAnsi="Times New Roman"/>
          <w:sz w:val="28"/>
          <w:szCs w:val="28"/>
        </w:rPr>
        <w:t xml:space="preserve"> доступен только в конце.</w:t>
      </w:r>
    </w:p>
    <w:p w14:paraId="4F0CAC4E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2)Инкрементная:</w:t>
      </w:r>
    </w:p>
    <w:p w14:paraId="343AFC6F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proofErr w:type="gramStart"/>
      <w:r w:rsidRPr="00C62AE5">
        <w:rPr>
          <w:rStyle w:val="s1"/>
          <w:rFonts w:ascii="Times New Roman" w:hAnsi="Times New Roman"/>
          <w:sz w:val="28"/>
          <w:szCs w:val="28"/>
        </w:rPr>
        <w:t>+ :</w:t>
      </w:r>
      <w:proofErr w:type="gramEnd"/>
      <w:r w:rsidRPr="00C62AE5">
        <w:rPr>
          <w:rStyle w:val="s1"/>
          <w:rFonts w:ascii="Times New Roman" w:hAnsi="Times New Roman"/>
          <w:sz w:val="28"/>
          <w:szCs w:val="28"/>
        </w:rPr>
        <w:t xml:space="preserve"> Есть план и график по всем этапам, промежуточные версии доступны заказчику.</w:t>
      </w:r>
    </w:p>
    <w:p w14:paraId="55F30ED5" w14:textId="6C8412EE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proofErr w:type="gramStart"/>
      <w:r w:rsidRPr="00C62AE5">
        <w:rPr>
          <w:rStyle w:val="s1"/>
          <w:rFonts w:ascii="Times New Roman" w:hAnsi="Times New Roman"/>
          <w:sz w:val="28"/>
          <w:szCs w:val="28"/>
        </w:rPr>
        <w:t>-</w:t>
      </w:r>
      <w:r w:rsidR="00770170">
        <w:rPr>
          <w:rStyle w:val="s1"/>
          <w:rFonts w:ascii="Times New Roman" w:hAnsi="Times New Roman"/>
          <w:sz w:val="28"/>
          <w:szCs w:val="28"/>
        </w:rPr>
        <w:t xml:space="preserve"> </w:t>
      </w:r>
      <w:r w:rsidRPr="00C62AE5">
        <w:rPr>
          <w:rStyle w:val="s1"/>
          <w:rFonts w:ascii="Times New Roman" w:hAnsi="Times New Roman"/>
          <w:sz w:val="28"/>
          <w:szCs w:val="28"/>
        </w:rPr>
        <w:t>:</w:t>
      </w:r>
      <w:proofErr w:type="gramEnd"/>
      <w:r w:rsidRPr="00C62AE5">
        <w:rPr>
          <w:rStyle w:val="s1"/>
          <w:rFonts w:ascii="Times New Roman" w:hAnsi="Times New Roman"/>
          <w:sz w:val="28"/>
          <w:szCs w:val="28"/>
        </w:rPr>
        <w:t xml:space="preserve"> Часто всех требований в реальном проекте нет на начальном этапе, а менять их в модели нельзя, не всегда можно спланировать содержание версии, отсутствие гибкости.</w:t>
      </w:r>
    </w:p>
    <w:p w14:paraId="688CD96B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3)Спиральная:</w:t>
      </w:r>
    </w:p>
    <w:p w14:paraId="7E7DC81E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proofErr w:type="gramStart"/>
      <w:r w:rsidRPr="00C62AE5">
        <w:rPr>
          <w:rStyle w:val="s1"/>
          <w:rFonts w:ascii="Times New Roman" w:hAnsi="Times New Roman"/>
          <w:sz w:val="28"/>
          <w:szCs w:val="28"/>
        </w:rPr>
        <w:t>+ :</w:t>
      </w:r>
      <w:proofErr w:type="gramEnd"/>
      <w:r w:rsidRPr="00C62AE5">
        <w:rPr>
          <w:rStyle w:val="s1"/>
          <w:rFonts w:ascii="Times New Roman" w:hAnsi="Times New Roman"/>
          <w:sz w:val="28"/>
          <w:szCs w:val="28"/>
        </w:rPr>
        <w:t xml:space="preserve"> Отражает эволюционный характер проектирования, помогает учитывать риски на каждом витке, использует результат моделирования.</w:t>
      </w:r>
    </w:p>
    <w:p w14:paraId="3A731678" w14:textId="3D93FF67" w:rsidR="003A4BE1" w:rsidRPr="00C62AE5" w:rsidRDefault="00F93EBB" w:rsidP="00F93EBB">
      <w:pPr>
        <w:pStyle w:val="p1"/>
        <w:rPr>
          <w:rFonts w:ascii="Times New Roman" w:hAnsi="Times New Roman"/>
          <w:sz w:val="28"/>
          <w:szCs w:val="28"/>
        </w:rPr>
      </w:pPr>
      <w:proofErr w:type="gramStart"/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:</w:t>
      </w:r>
      <w:proofErr w:type="gramEnd"/>
      <w:r w:rsidR="003A4BE1" w:rsidRPr="00C62AE5">
        <w:rPr>
          <w:rStyle w:val="s1"/>
          <w:rFonts w:ascii="Times New Roman" w:hAnsi="Times New Roman"/>
          <w:sz w:val="28"/>
          <w:szCs w:val="28"/>
        </w:rPr>
        <w:t xml:space="preserve"> Высокие требования и к поставщику, и к заказчику, трудность контроля времени.</w:t>
      </w:r>
    </w:p>
    <w:p w14:paraId="6C31BEE6" w14:textId="72C38DDC" w:rsidR="003A4BE1" w:rsidRPr="004655AA" w:rsidRDefault="003A4BE1" w:rsidP="004655AA">
      <w:pPr>
        <w:spacing w:before="18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AE5">
        <w:rPr>
          <w:rStyle w:val="apple-converted-space"/>
          <w:rFonts w:ascii="Times New Roman" w:hAnsi="Times New Roman"/>
          <w:sz w:val="28"/>
          <w:szCs w:val="28"/>
        </w:rPr>
        <w:t xml:space="preserve">  </w:t>
      </w:r>
      <w:r w:rsidRPr="00C62AE5">
        <w:rPr>
          <w:rStyle w:val="s1"/>
          <w:rFonts w:ascii="Times New Roman" w:hAnsi="Times New Roman"/>
          <w:sz w:val="28"/>
          <w:szCs w:val="28"/>
        </w:rPr>
        <w:t xml:space="preserve">Проанализировав все модели, мы выбрали </w:t>
      </w:r>
      <w:r w:rsidR="004655AA" w:rsidRPr="000B4D01">
        <w:rPr>
          <w:rFonts w:ascii="Times New Roman" w:eastAsia="Times New Roman" w:hAnsi="Times New Roman" w:cs="Times New Roman"/>
          <w:sz w:val="28"/>
          <w:szCs w:val="28"/>
        </w:rPr>
        <w:t>Для проекта выбрана комбинированная модель жизненного цикла:</w:t>
      </w:r>
      <w:r w:rsidR="004655AA" w:rsidRPr="000B4D01">
        <w:rPr>
          <w:rFonts w:ascii="Times New Roman" w:eastAsia="Times New Roman" w:hAnsi="Times New Roman" w:cs="Times New Roman"/>
          <w:sz w:val="28"/>
          <w:szCs w:val="28"/>
        </w:rPr>
        <w:br/>
        <w:t>Инкрементная + каскадная модель</w:t>
      </w:r>
      <w:r w:rsidR="004655AA">
        <w:rPr>
          <w:rStyle w:val="s1"/>
          <w:rFonts w:ascii="Times New Roman" w:hAnsi="Times New Roman"/>
          <w:sz w:val="28"/>
          <w:szCs w:val="28"/>
        </w:rPr>
        <w:t xml:space="preserve">. </w:t>
      </w:r>
    </w:p>
    <w:p w14:paraId="4B757E6E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apple-converted-space"/>
          <w:rFonts w:ascii="Times New Roman" w:hAnsi="Times New Roman"/>
          <w:sz w:val="28"/>
          <w:szCs w:val="28"/>
        </w:rPr>
        <w:lastRenderedPageBreak/>
        <w:t> </w:t>
      </w:r>
      <w:r w:rsidRPr="00C62AE5">
        <w:rPr>
          <w:rStyle w:val="s1"/>
          <w:rFonts w:ascii="Times New Roman" w:hAnsi="Times New Roman"/>
          <w:sz w:val="28"/>
          <w:szCs w:val="28"/>
        </w:rPr>
        <w:t>7. Процессы проекта</w:t>
      </w:r>
    </w:p>
    <w:p w14:paraId="75802BFB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Процессы менеджмента проекта (направлены на планирование и управление):</w:t>
      </w:r>
    </w:p>
    <w:p w14:paraId="51243D36" w14:textId="016AB707" w:rsidR="003A4BE1" w:rsidRPr="00C62AE5" w:rsidRDefault="00F93EBB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Процесс планирования проекта</w:t>
      </w:r>
    </w:p>
    <w:p w14:paraId="764D1236" w14:textId="68A4BE29" w:rsidR="003A4BE1" w:rsidRPr="00C62AE5" w:rsidRDefault="00F93EBB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Процесс управления и оценки проекта</w:t>
      </w:r>
    </w:p>
    <w:p w14:paraId="05C09A68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Процессы поддержки проекта (обеспечивают специализированные цели менеджмента):</w:t>
      </w:r>
    </w:p>
    <w:p w14:paraId="48F033C4" w14:textId="4FEB3484" w:rsidR="003A4BE1" w:rsidRPr="00C62AE5" w:rsidRDefault="00932659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Процесс менеджмента решений</w:t>
      </w:r>
    </w:p>
    <w:p w14:paraId="41FEB195" w14:textId="7D99FE52" w:rsidR="003A4BE1" w:rsidRPr="00C62AE5" w:rsidRDefault="00932659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Процесс менеджмента рисков</w:t>
      </w:r>
    </w:p>
    <w:p w14:paraId="62EF70A0" w14:textId="05CEE7A1" w:rsidR="003A4BE1" w:rsidRPr="00C62AE5" w:rsidRDefault="00932659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Процесс менеджмента конфигурации</w:t>
      </w:r>
    </w:p>
    <w:p w14:paraId="16C09F9E" w14:textId="1772C073" w:rsidR="003A4BE1" w:rsidRPr="00C62AE5" w:rsidRDefault="00932659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Процесс менеджмента информации</w:t>
      </w:r>
    </w:p>
    <w:p w14:paraId="76B81CAE" w14:textId="48519663" w:rsidR="003A4BE1" w:rsidRPr="00C62AE5" w:rsidRDefault="00932659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Процесс измерений</w:t>
      </w:r>
    </w:p>
    <w:p w14:paraId="10312677" w14:textId="7E9C4285" w:rsidR="003A4BE1" w:rsidRPr="00C62AE5" w:rsidRDefault="00932659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Технические процессы</w:t>
      </w:r>
    </w:p>
    <w:p w14:paraId="489D623F" w14:textId="6AF14C96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Технические процессы включают деятельность, направленную на:</w:t>
      </w:r>
    </w:p>
    <w:p w14:paraId="58CEDB82" w14:textId="0864A2B2" w:rsidR="003A4BE1" w:rsidRPr="00C62AE5" w:rsidRDefault="00896DBD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Определение требований к системе</w:t>
      </w:r>
    </w:p>
    <w:p w14:paraId="12C7F527" w14:textId="110C6AF4" w:rsidR="003A4BE1" w:rsidRPr="00C62AE5" w:rsidRDefault="00896DBD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Преобразование требований в готовый продукт</w:t>
      </w:r>
    </w:p>
    <w:p w14:paraId="1C14945D" w14:textId="6DFF2ADB" w:rsidR="003A4BE1" w:rsidRPr="00C62AE5" w:rsidRDefault="00896DBD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Обеспечение копирования продукта</w:t>
      </w:r>
    </w:p>
    <w:p w14:paraId="5C8C7A4B" w14:textId="588BC6EC" w:rsidR="003A4BE1" w:rsidRPr="00C62AE5" w:rsidRDefault="00896DBD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Применение продукта</w:t>
      </w:r>
    </w:p>
    <w:p w14:paraId="143C662A" w14:textId="16C8728A" w:rsidR="003A4BE1" w:rsidRPr="00C62AE5" w:rsidRDefault="00896DBD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Предоставление требуемых услуг</w:t>
      </w:r>
    </w:p>
    <w:p w14:paraId="6C2827B5" w14:textId="5AB9D460" w:rsidR="003A4BE1" w:rsidRPr="00C62AE5" w:rsidRDefault="00896DBD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Поддержку услуг</w:t>
      </w:r>
    </w:p>
    <w:p w14:paraId="5B882B69" w14:textId="674A981C" w:rsidR="003A4BE1" w:rsidRPr="00C62AE5" w:rsidRDefault="00D910AE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Изъятие продукта из обращения</w:t>
      </w:r>
    </w:p>
    <w:p w14:paraId="11F64120" w14:textId="5D25EB97" w:rsidR="003A4BE1" w:rsidRPr="00175D98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s1"/>
          <w:rFonts w:ascii="Times New Roman" w:hAnsi="Times New Roman"/>
          <w:sz w:val="28"/>
          <w:szCs w:val="28"/>
        </w:rPr>
        <w:t>Особенности применения</w:t>
      </w:r>
      <w:r w:rsidR="00175D98">
        <w:rPr>
          <w:rStyle w:val="s1"/>
          <w:rFonts w:ascii="Times New Roman" w:hAnsi="Times New Roman"/>
          <w:sz w:val="28"/>
          <w:szCs w:val="28"/>
        </w:rPr>
        <w:t>:</w:t>
      </w:r>
    </w:p>
    <w:p w14:paraId="2F2D2445" w14:textId="2B182FDD" w:rsidR="003A4BE1" w:rsidRPr="00C62AE5" w:rsidRDefault="00D910AE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Организация может выбирать необходимую совокупность процессов в зависимости от своих целей</w:t>
      </w:r>
    </w:p>
    <w:p w14:paraId="71D53505" w14:textId="079D0C40" w:rsidR="003A4BE1" w:rsidRPr="00C62AE5" w:rsidRDefault="00D910AE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>-</w:t>
      </w:r>
      <w:r w:rsidR="00D41677">
        <w:rPr>
          <w:rStyle w:val="s1"/>
          <w:rFonts w:ascii="Times New Roman" w:hAnsi="Times New Roman"/>
          <w:sz w:val="28"/>
          <w:szCs w:val="28"/>
        </w:rPr>
        <w:t xml:space="preserve">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Процессы могут выполняться как одной, так и несколькими организациями</w:t>
      </w:r>
    </w:p>
    <w:p w14:paraId="1B5FE55F" w14:textId="234DC963" w:rsidR="003A4BE1" w:rsidRPr="00C62AE5" w:rsidRDefault="00D41677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Стандарт не устанавливает конкретных требований к документации, форматам или носителям</w:t>
      </w:r>
    </w:p>
    <w:p w14:paraId="48EF3E36" w14:textId="2BB7BF81" w:rsidR="003A4BE1" w:rsidRPr="00C62AE5" w:rsidRDefault="00D41677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>Применение процессов зависит от сложности и рисков проекта</w:t>
      </w:r>
    </w:p>
    <w:p w14:paraId="1D326926" w14:textId="3317A011" w:rsidR="003A4BE1" w:rsidRPr="00C62AE5" w:rsidRDefault="00175D98">
      <w:pPr>
        <w:pStyle w:val="p1"/>
        <w:rPr>
          <w:rFonts w:ascii="Times New Roman" w:hAnsi="Times New Roman"/>
          <w:sz w:val="28"/>
          <w:szCs w:val="28"/>
        </w:rPr>
      </w:pPr>
      <w:r>
        <w:rPr>
          <w:rStyle w:val="s1"/>
          <w:rFonts w:ascii="Times New Roman" w:hAnsi="Times New Roman"/>
          <w:sz w:val="28"/>
          <w:szCs w:val="28"/>
        </w:rPr>
        <w:t xml:space="preserve">- </w:t>
      </w:r>
      <w:r w:rsidR="003A4BE1" w:rsidRPr="00C62AE5">
        <w:rPr>
          <w:rStyle w:val="s1"/>
          <w:rFonts w:ascii="Times New Roman" w:hAnsi="Times New Roman"/>
          <w:sz w:val="28"/>
          <w:szCs w:val="28"/>
        </w:rPr>
        <w:t xml:space="preserve">Все процессы направлены на обеспечение качественных характеристик </w:t>
      </w:r>
      <w:proofErr w:type="gramStart"/>
      <w:r w:rsidR="003A4BE1" w:rsidRPr="00C62AE5">
        <w:rPr>
          <w:rStyle w:val="s1"/>
          <w:rFonts w:ascii="Times New Roman" w:hAnsi="Times New Roman"/>
          <w:sz w:val="28"/>
          <w:szCs w:val="28"/>
        </w:rPr>
        <w:t>продукта(</w:t>
      </w:r>
      <w:proofErr w:type="gramEnd"/>
      <w:r w:rsidR="003A4BE1" w:rsidRPr="00C62AE5">
        <w:rPr>
          <w:rStyle w:val="s1"/>
          <w:rFonts w:ascii="Times New Roman" w:hAnsi="Times New Roman"/>
          <w:sz w:val="28"/>
          <w:szCs w:val="28"/>
        </w:rPr>
        <w:t>доступность, актуальность, функциональность).</w:t>
      </w:r>
    </w:p>
    <w:p w14:paraId="31F88DE1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apple-converted-space"/>
          <w:rFonts w:ascii="Times New Roman" w:hAnsi="Times New Roman"/>
          <w:sz w:val="28"/>
          <w:szCs w:val="28"/>
        </w:rPr>
        <w:t> </w:t>
      </w:r>
      <w:r w:rsidRPr="00C62AE5">
        <w:rPr>
          <w:rStyle w:val="s1"/>
          <w:rFonts w:ascii="Times New Roman" w:hAnsi="Times New Roman"/>
          <w:sz w:val="28"/>
          <w:szCs w:val="28"/>
        </w:rPr>
        <w:t xml:space="preserve">8. </w:t>
      </w:r>
      <w:proofErr w:type="gramStart"/>
      <w:r w:rsidRPr="00C62AE5">
        <w:rPr>
          <w:rStyle w:val="s1"/>
          <w:rFonts w:ascii="Times New Roman" w:hAnsi="Times New Roman"/>
          <w:sz w:val="28"/>
          <w:szCs w:val="28"/>
        </w:rPr>
        <w:t>1)Анализ</w:t>
      </w:r>
      <w:proofErr w:type="gramEnd"/>
    </w:p>
    <w:p w14:paraId="2767B79F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apple-converted-space"/>
          <w:rFonts w:ascii="Times New Roman" w:hAnsi="Times New Roman"/>
          <w:sz w:val="28"/>
          <w:szCs w:val="28"/>
        </w:rPr>
        <w:t xml:space="preserve">     </w:t>
      </w:r>
      <w:r w:rsidRPr="00C62AE5">
        <w:rPr>
          <w:rStyle w:val="s1"/>
          <w:rFonts w:ascii="Times New Roman" w:hAnsi="Times New Roman"/>
          <w:sz w:val="28"/>
          <w:szCs w:val="28"/>
        </w:rPr>
        <w:t>2)Проектирование</w:t>
      </w:r>
      <w:r w:rsidRPr="00C62AE5">
        <w:rPr>
          <w:rStyle w:val="apple-converted-space"/>
          <w:rFonts w:ascii="Times New Roman" w:hAnsi="Times New Roman"/>
          <w:sz w:val="28"/>
          <w:szCs w:val="28"/>
        </w:rPr>
        <w:t> </w:t>
      </w:r>
    </w:p>
    <w:p w14:paraId="50FC2228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apple-converted-space"/>
          <w:rFonts w:ascii="Times New Roman" w:hAnsi="Times New Roman"/>
          <w:sz w:val="28"/>
          <w:szCs w:val="28"/>
        </w:rPr>
        <w:t xml:space="preserve">     </w:t>
      </w:r>
      <w:r w:rsidRPr="00C62AE5">
        <w:rPr>
          <w:rStyle w:val="s1"/>
          <w:rFonts w:ascii="Times New Roman" w:hAnsi="Times New Roman"/>
          <w:sz w:val="28"/>
          <w:szCs w:val="28"/>
        </w:rPr>
        <w:t>3)Кодирование</w:t>
      </w:r>
    </w:p>
    <w:p w14:paraId="73B738BD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apple-converted-space"/>
          <w:rFonts w:ascii="Times New Roman" w:hAnsi="Times New Roman"/>
          <w:sz w:val="28"/>
          <w:szCs w:val="28"/>
        </w:rPr>
        <w:t xml:space="preserve">     </w:t>
      </w:r>
      <w:r w:rsidRPr="00C62AE5">
        <w:rPr>
          <w:rStyle w:val="s1"/>
          <w:rFonts w:ascii="Times New Roman" w:hAnsi="Times New Roman"/>
          <w:sz w:val="28"/>
          <w:szCs w:val="28"/>
        </w:rPr>
        <w:t>4)Тестирование</w:t>
      </w:r>
    </w:p>
    <w:p w14:paraId="57088D31" w14:textId="77777777" w:rsidR="003A4BE1" w:rsidRPr="00C62AE5" w:rsidRDefault="003A4BE1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apple-converted-space"/>
          <w:rFonts w:ascii="Times New Roman" w:hAnsi="Times New Roman"/>
          <w:sz w:val="28"/>
          <w:szCs w:val="28"/>
        </w:rPr>
        <w:t xml:space="preserve">     </w:t>
      </w:r>
      <w:r w:rsidRPr="00C62AE5">
        <w:rPr>
          <w:rStyle w:val="s1"/>
          <w:rFonts w:ascii="Times New Roman" w:hAnsi="Times New Roman"/>
          <w:sz w:val="28"/>
          <w:szCs w:val="28"/>
        </w:rPr>
        <w:t>5)Внедрение</w:t>
      </w:r>
    </w:p>
    <w:p w14:paraId="16AC6B6F" w14:textId="7D30F2FB" w:rsidR="00380263" w:rsidRPr="007A02ED" w:rsidRDefault="003A4BE1" w:rsidP="007A02ED">
      <w:pPr>
        <w:pStyle w:val="p1"/>
        <w:rPr>
          <w:rFonts w:ascii="Times New Roman" w:hAnsi="Times New Roman"/>
          <w:sz w:val="28"/>
          <w:szCs w:val="28"/>
        </w:rPr>
      </w:pPr>
      <w:r w:rsidRPr="00C62AE5">
        <w:rPr>
          <w:rStyle w:val="apple-converted-space"/>
          <w:rFonts w:ascii="Times New Roman" w:hAnsi="Times New Roman"/>
          <w:sz w:val="28"/>
          <w:szCs w:val="28"/>
        </w:rPr>
        <w:t xml:space="preserve">     </w:t>
      </w:r>
      <w:r w:rsidRPr="00C62AE5">
        <w:rPr>
          <w:rStyle w:val="s1"/>
          <w:rFonts w:ascii="Times New Roman" w:hAnsi="Times New Roman"/>
          <w:sz w:val="28"/>
          <w:szCs w:val="28"/>
        </w:rPr>
        <w:t>6)Поддержка</w:t>
      </w:r>
      <w:r w:rsidR="00380263">
        <w:rPr>
          <w:rFonts w:ascii="Times New Roman" w:hAnsi="Times New Roman"/>
          <w:sz w:val="28"/>
          <w:szCs w:val="28"/>
        </w:rPr>
        <w:t xml:space="preserve"> </w:t>
      </w:r>
    </w:p>
    <w:sectPr w:rsidR="00380263" w:rsidRPr="007A0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.SF UI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27C92"/>
    <w:multiLevelType w:val="hybridMultilevel"/>
    <w:tmpl w:val="5E9AAB54"/>
    <w:lvl w:ilvl="0" w:tplc="FFFFFFFF">
      <w:start w:val="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BA2BAA"/>
    <w:multiLevelType w:val="hybridMultilevel"/>
    <w:tmpl w:val="B9F8E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BE1"/>
    <w:rsid w:val="00053C0A"/>
    <w:rsid w:val="0012424D"/>
    <w:rsid w:val="00175D98"/>
    <w:rsid w:val="00177B55"/>
    <w:rsid w:val="001B4DD9"/>
    <w:rsid w:val="002E7BB2"/>
    <w:rsid w:val="00380263"/>
    <w:rsid w:val="003A4BE1"/>
    <w:rsid w:val="004655AA"/>
    <w:rsid w:val="005B1053"/>
    <w:rsid w:val="006B6823"/>
    <w:rsid w:val="00770170"/>
    <w:rsid w:val="007A02ED"/>
    <w:rsid w:val="007F6A0C"/>
    <w:rsid w:val="00896DBD"/>
    <w:rsid w:val="00932659"/>
    <w:rsid w:val="009C5CB7"/>
    <w:rsid w:val="00A3480A"/>
    <w:rsid w:val="00A9510D"/>
    <w:rsid w:val="00C62AE5"/>
    <w:rsid w:val="00D41677"/>
    <w:rsid w:val="00D910AE"/>
    <w:rsid w:val="00EA71BF"/>
    <w:rsid w:val="00F9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7BDA1"/>
  <w15:chartTrackingRefBased/>
  <w15:docId w15:val="{B5937B59-A98A-6F47-93E7-7C0AD1762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4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4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4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4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4B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4B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4B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4B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4B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4B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4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4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4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4B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4B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4B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4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4B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4BE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3A4BE1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3A4BE1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a0"/>
    <w:rsid w:val="003A4B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Цветкова</dc:creator>
  <cp:keywords/>
  <dc:description/>
  <cp:lastModifiedBy>Наташа</cp:lastModifiedBy>
  <cp:revision>6</cp:revision>
  <dcterms:created xsi:type="dcterms:W3CDTF">2026-06-12T12:19:00Z</dcterms:created>
  <dcterms:modified xsi:type="dcterms:W3CDTF">2026-06-15T15:29:00Z</dcterms:modified>
</cp:coreProperties>
</file>